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1F" w:rsidRDefault="0035581F" w:rsidP="0035581F">
      <w:pPr>
        <w:tabs>
          <w:tab w:val="left" w:pos="1276"/>
        </w:tabs>
        <w:spacing w:line="360" w:lineRule="auto"/>
        <w:ind w:right="-1" w:firstLine="709"/>
        <w:jc w:val="center"/>
        <w:rPr>
          <w:sz w:val="32"/>
          <w:szCs w:val="32"/>
        </w:rPr>
      </w:pPr>
      <w:r>
        <w:rPr>
          <w:sz w:val="32"/>
          <w:szCs w:val="32"/>
        </w:rPr>
        <w:t>Извещение о проведен</w:t>
      </w:r>
      <w:proofErr w:type="gramStart"/>
      <w:r>
        <w:rPr>
          <w:sz w:val="32"/>
          <w:szCs w:val="32"/>
        </w:rPr>
        <w:t>ии ау</w:t>
      </w:r>
      <w:proofErr w:type="gramEnd"/>
      <w:r>
        <w:rPr>
          <w:sz w:val="32"/>
          <w:szCs w:val="32"/>
        </w:rPr>
        <w:t>кциона</w:t>
      </w:r>
    </w:p>
    <w:p w:rsidR="0035581F" w:rsidRDefault="0035581F" w:rsidP="0035581F">
      <w:pPr>
        <w:pStyle w:val="a3"/>
        <w:tabs>
          <w:tab w:val="left" w:pos="1276"/>
        </w:tabs>
        <w:spacing w:line="360" w:lineRule="auto"/>
        <w:ind w:firstLine="709"/>
      </w:pPr>
      <w:r>
        <w:t xml:space="preserve">1. Размещение </w:t>
      </w:r>
      <w:r>
        <w:rPr>
          <w:color w:val="000000"/>
        </w:rPr>
        <w:t>извещения</w:t>
      </w:r>
      <w:r>
        <w:t xml:space="preserve"> о проведен</w:t>
      </w:r>
      <w:proofErr w:type="gramStart"/>
      <w:r>
        <w:t>ии ау</w:t>
      </w:r>
      <w:proofErr w:type="gramEnd"/>
      <w:r>
        <w:t>кциона</w:t>
      </w:r>
    </w:p>
    <w:p w:rsidR="0035581F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 xml:space="preserve">кциона публикуется в информационном бюллетене «Мой город» и размещается на сайте администрации Елизовского городского поселения в информационно-телекоммуникационной сети «Интернет» по адресу </w:t>
      </w:r>
      <w:r>
        <w:rPr>
          <w:color w:val="000000" w:themeColor="text1"/>
          <w:sz w:val="28"/>
          <w:szCs w:val="28"/>
          <w:u w:val="single"/>
          <w:lang w:val="en-US"/>
        </w:rPr>
        <w:t>www</w:t>
      </w:r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admelizovo</w:t>
      </w:r>
      <w:proofErr w:type="spellEnd"/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35581F" w:rsidRPr="007D07CE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имеет право принять решение о внесении изменений в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не позднее, чем за пять рабочих дней до даты окончания подачи заявок. </w:t>
      </w:r>
      <w:r w:rsidRPr="007D07CE">
        <w:rPr>
          <w:sz w:val="28"/>
          <w:szCs w:val="28"/>
        </w:rPr>
        <w:t>Изменение предмета аукциона не допускается. В течение пяти рабочих дней со дня принятия указанного решения такие изменения опубликовы</w:t>
      </w:r>
      <w:r>
        <w:rPr>
          <w:sz w:val="28"/>
          <w:szCs w:val="28"/>
        </w:rPr>
        <w:t>ваются</w:t>
      </w:r>
      <w:r w:rsidRPr="007D07C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размещаются на сайте администрации Елизовского городского поселения в информационно-телекоммуникационной сети «Интернет» по адресу </w:t>
      </w:r>
      <w:r>
        <w:rPr>
          <w:color w:val="000000" w:themeColor="text1"/>
          <w:sz w:val="28"/>
          <w:szCs w:val="28"/>
          <w:u w:val="single"/>
          <w:lang w:val="en-US"/>
        </w:rPr>
        <w:t>www</w:t>
      </w:r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admelizovo</w:t>
      </w:r>
      <w:proofErr w:type="spellEnd"/>
      <w:r>
        <w:rPr>
          <w:color w:val="000000" w:themeColor="text1"/>
          <w:sz w:val="28"/>
          <w:szCs w:val="28"/>
          <w:u w:val="single"/>
        </w:rPr>
        <w:t>.</w:t>
      </w:r>
      <w:proofErr w:type="spellStart"/>
      <w:r>
        <w:rPr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7D07CE">
        <w:rPr>
          <w:sz w:val="28"/>
          <w:szCs w:val="28"/>
        </w:rPr>
        <w:t>. Претенденты, уже подавшие заявки, уведомл</w:t>
      </w:r>
      <w:r>
        <w:rPr>
          <w:sz w:val="28"/>
          <w:szCs w:val="28"/>
        </w:rPr>
        <w:t>яются</w:t>
      </w:r>
      <w:r w:rsidRPr="007D07CE">
        <w:rPr>
          <w:sz w:val="28"/>
          <w:szCs w:val="28"/>
        </w:rPr>
        <w:t xml:space="preserve"> дополнительно в письменном виде.</w:t>
      </w:r>
    </w:p>
    <w:p w:rsidR="0035581F" w:rsidRDefault="0035581F" w:rsidP="0035581F">
      <w:pPr>
        <w:pStyle w:val="a4"/>
        <w:numPr>
          <w:ilvl w:val="0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размещения извещения претендент вправе направить Комиссии в письменной форме запрос о разъяснении положений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 В течение трех рабочих дней со дня поступления указанного запроса, Комиссия обязана направить в письменной форме разъяснения положений извещения, в случае если указанный запрос поступил в Комиссию не позднее трех рабочих дней до дня окончания срока подачи заявок.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Предмет аукциона</w:t>
      </w:r>
    </w:p>
    <w:p w:rsidR="0035581F" w:rsidRDefault="0035581F" w:rsidP="008953B2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Предметом аукциона является предоставление права на размещение нестационарного</w:t>
      </w:r>
      <w:r w:rsidR="00E015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торгового объекта (далее </w:t>
      </w:r>
      <w:r w:rsidR="009A0AA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Объект) на месте, включенном в схему размещения нестационарных торговых объектов на территории Елизовского городского поселения.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лотов: </w:t>
      </w:r>
      <w:r w:rsidR="004343D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A666E4" w:rsidRDefault="0035581F" w:rsidP="00A666E4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</w:t>
      </w:r>
      <w:r w:rsidR="003151DA">
        <w:rPr>
          <w:b/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. </w:t>
      </w:r>
      <w:r w:rsidR="00A666E4">
        <w:rPr>
          <w:color w:val="000000"/>
          <w:sz w:val="28"/>
          <w:szCs w:val="28"/>
        </w:rPr>
        <w:t xml:space="preserve">Место по адресу: 684000, Камчатский край, город Елизово, микрорайон </w:t>
      </w:r>
      <w:r w:rsidR="00A666E4">
        <w:rPr>
          <w:sz w:val="28"/>
          <w:szCs w:val="28"/>
        </w:rPr>
        <w:t>Северный</w:t>
      </w:r>
      <w:r w:rsidR="00A666E4" w:rsidRPr="008139D1">
        <w:rPr>
          <w:color w:val="000000"/>
          <w:sz w:val="28"/>
          <w:szCs w:val="28"/>
        </w:rPr>
        <w:t xml:space="preserve">, улица </w:t>
      </w:r>
      <w:r w:rsidR="00A666E4">
        <w:rPr>
          <w:sz w:val="28"/>
          <w:szCs w:val="28"/>
        </w:rPr>
        <w:t>Ленина</w:t>
      </w:r>
      <w:r w:rsidR="00A666E4" w:rsidRPr="00E85727">
        <w:rPr>
          <w:sz w:val="28"/>
          <w:szCs w:val="28"/>
        </w:rPr>
        <w:t>,</w:t>
      </w:r>
      <w:r w:rsidR="00A666E4" w:rsidRPr="00E85727">
        <w:rPr>
          <w:color w:val="000000"/>
          <w:sz w:val="28"/>
          <w:szCs w:val="28"/>
        </w:rPr>
        <w:t xml:space="preserve"> </w:t>
      </w:r>
      <w:r w:rsidR="00A666E4" w:rsidRPr="00E85727">
        <w:rPr>
          <w:sz w:val="28"/>
          <w:szCs w:val="28"/>
        </w:rPr>
        <w:t xml:space="preserve">район </w:t>
      </w:r>
      <w:r w:rsidR="00A666E4">
        <w:rPr>
          <w:sz w:val="28"/>
          <w:szCs w:val="28"/>
        </w:rPr>
        <w:t>многоквартирного дома № 40, в районе стоматологии, место № 3</w:t>
      </w:r>
      <w:r w:rsidR="00A666E4">
        <w:rPr>
          <w:color w:val="000000"/>
          <w:sz w:val="28"/>
          <w:szCs w:val="28"/>
        </w:rPr>
        <w:t xml:space="preserve"> (схема размещения - приложение 1 к извещению).</w:t>
      </w:r>
    </w:p>
    <w:p w:rsidR="00A666E4" w:rsidRDefault="00A666E4" w:rsidP="00A666E4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Максимальная площадь места: 25 кв. м.</w:t>
      </w:r>
    </w:p>
    <w:p w:rsidR="00A666E4" w:rsidRDefault="00A666E4" w:rsidP="00A666E4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Специализация Объекта: реализация продовольственных товаров</w:t>
      </w:r>
      <w:r w:rsidRPr="00E857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A666E4" w:rsidRDefault="00A666E4" w:rsidP="00A666E4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павильон площадью не более 25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A666E4" w:rsidRDefault="00A666E4" w:rsidP="00A666E4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лота за размещение торгового объекта в месяц – 9 000 (девять тысяч) рублей 00 копеек.</w:t>
      </w:r>
    </w:p>
    <w:p w:rsidR="00A666E4" w:rsidRDefault="00A666E4" w:rsidP="00A666E4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Договора: </w:t>
      </w:r>
      <w:r w:rsidR="002B306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B3066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A666E4" w:rsidRDefault="00A666E4" w:rsidP="00A666E4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 </w:t>
      </w:r>
    </w:p>
    <w:p w:rsidR="002B3066" w:rsidRDefault="002B3066" w:rsidP="002B306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2</w:t>
      </w:r>
      <w:r>
        <w:rPr>
          <w:color w:val="000000"/>
          <w:sz w:val="28"/>
          <w:szCs w:val="28"/>
        </w:rPr>
        <w:t xml:space="preserve">. Место по адресу: 684000, Камчатский край, город Елизово, микрорайон </w:t>
      </w:r>
      <w:r>
        <w:rPr>
          <w:sz w:val="28"/>
          <w:szCs w:val="28"/>
        </w:rPr>
        <w:t>Аэропорт</w:t>
      </w:r>
      <w:r w:rsidRPr="008139D1">
        <w:rPr>
          <w:color w:val="000000"/>
          <w:sz w:val="28"/>
          <w:szCs w:val="28"/>
        </w:rPr>
        <w:t xml:space="preserve">, улица </w:t>
      </w:r>
      <w:r>
        <w:rPr>
          <w:sz w:val="28"/>
          <w:szCs w:val="28"/>
        </w:rPr>
        <w:t>Взлетная</w:t>
      </w:r>
      <w:r w:rsidRPr="00E85727">
        <w:rPr>
          <w:sz w:val="28"/>
          <w:szCs w:val="28"/>
        </w:rPr>
        <w:t>,</w:t>
      </w:r>
      <w:r w:rsidRPr="00E85727">
        <w:rPr>
          <w:color w:val="000000"/>
          <w:sz w:val="28"/>
          <w:szCs w:val="28"/>
        </w:rPr>
        <w:t xml:space="preserve"> </w:t>
      </w:r>
      <w:r w:rsidRPr="00E85727">
        <w:rPr>
          <w:sz w:val="28"/>
          <w:szCs w:val="28"/>
        </w:rPr>
        <w:t xml:space="preserve">район </w:t>
      </w:r>
      <w:r>
        <w:rPr>
          <w:sz w:val="28"/>
          <w:szCs w:val="28"/>
        </w:rPr>
        <w:t>жилого дома № 7</w:t>
      </w:r>
      <w:r>
        <w:rPr>
          <w:color w:val="000000"/>
          <w:sz w:val="28"/>
          <w:szCs w:val="28"/>
        </w:rPr>
        <w:t xml:space="preserve"> (схема размещения - приложение 2 к извещению).</w:t>
      </w:r>
    </w:p>
    <w:p w:rsidR="002B3066" w:rsidRDefault="002B3066" w:rsidP="002B306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площадь места: 24 кв. м.</w:t>
      </w:r>
    </w:p>
    <w:p w:rsidR="002B3066" w:rsidRDefault="002B3066" w:rsidP="002B3066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Специализация Объекта: </w:t>
      </w:r>
      <w:r>
        <w:rPr>
          <w:sz w:val="28"/>
          <w:szCs w:val="28"/>
        </w:rPr>
        <w:t>оказание услуг по доставке грузов</w:t>
      </w:r>
      <w:r w:rsidRPr="00E857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2B3066" w:rsidRDefault="002B3066" w:rsidP="002B306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Тип Объекта: павильон площадью не более 24 кв. м, соответствующий требованиям </w:t>
      </w:r>
      <w:r>
        <w:rPr>
          <w:sz w:val="28"/>
          <w:szCs w:val="28"/>
        </w:rPr>
        <w:t>«Положения об общих требованиях, предъявляемым к нестационарным объектам, размещаемым на территории Елизовского городского поселения», принятым решением Собрания депутатов Елизовского городского поселения от 26.11.2015 № 822.</w:t>
      </w:r>
    </w:p>
    <w:p w:rsidR="002B3066" w:rsidRDefault="002B3066" w:rsidP="002B306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за размещение торгового объекта в месяц – </w:t>
      </w:r>
      <w:r w:rsidR="007C3EF4">
        <w:rPr>
          <w:sz w:val="28"/>
          <w:szCs w:val="28"/>
        </w:rPr>
        <w:t>6750</w:t>
      </w:r>
      <w:r>
        <w:rPr>
          <w:sz w:val="28"/>
          <w:szCs w:val="28"/>
        </w:rPr>
        <w:t xml:space="preserve"> (</w:t>
      </w:r>
      <w:r w:rsidR="007C3EF4">
        <w:rPr>
          <w:sz w:val="28"/>
          <w:szCs w:val="28"/>
        </w:rPr>
        <w:t>шес</w:t>
      </w:r>
      <w:r>
        <w:rPr>
          <w:sz w:val="28"/>
          <w:szCs w:val="28"/>
        </w:rPr>
        <w:t>ть тысяч</w:t>
      </w:r>
      <w:r w:rsidR="007C3EF4">
        <w:rPr>
          <w:sz w:val="28"/>
          <w:szCs w:val="28"/>
        </w:rPr>
        <w:t xml:space="preserve"> семьсот пятьдесят</w:t>
      </w:r>
      <w:r>
        <w:rPr>
          <w:sz w:val="28"/>
          <w:szCs w:val="28"/>
        </w:rPr>
        <w:t>) рублей 00 копеек.</w:t>
      </w:r>
    </w:p>
    <w:p w:rsidR="002B3066" w:rsidRDefault="002B3066" w:rsidP="002B306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Договора: 5 лет.</w:t>
      </w:r>
    </w:p>
    <w:p w:rsidR="002B3066" w:rsidRDefault="002B3066" w:rsidP="002B3066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Максимальный с</w:t>
      </w:r>
      <w:r>
        <w:rPr>
          <w:sz w:val="28"/>
          <w:szCs w:val="28"/>
        </w:rPr>
        <w:t xml:space="preserve">рок, в течение которого необходимо </w:t>
      </w:r>
      <w:proofErr w:type="gramStart"/>
      <w:r>
        <w:rPr>
          <w:sz w:val="28"/>
          <w:szCs w:val="28"/>
        </w:rPr>
        <w:t>разместить Объект</w:t>
      </w:r>
      <w:proofErr w:type="gramEnd"/>
      <w:r>
        <w:rPr>
          <w:sz w:val="28"/>
          <w:szCs w:val="28"/>
        </w:rPr>
        <w:t xml:space="preserve"> - 2 месяца с момента заключения договора. </w:t>
      </w:r>
    </w:p>
    <w:p w:rsidR="0080302E" w:rsidRDefault="0080302E" w:rsidP="00A666E4">
      <w:pPr>
        <w:tabs>
          <w:tab w:val="left" w:pos="127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581F" w:rsidRDefault="0080302E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5581F">
        <w:rPr>
          <w:b/>
          <w:sz w:val="28"/>
          <w:szCs w:val="28"/>
        </w:rPr>
        <w:t>. Шаг аукциона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Шаг аукциона - 100 (сто) рублей.</w:t>
      </w:r>
      <w:r>
        <w:rPr>
          <w:sz w:val="28"/>
          <w:szCs w:val="28"/>
        </w:rPr>
        <w:t xml:space="preserve"> 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5581F" w:rsidRPr="0035463B" w:rsidRDefault="0080302E" w:rsidP="0035581F">
      <w:pPr>
        <w:keepNext/>
        <w:tabs>
          <w:tab w:val="left" w:pos="1276"/>
        </w:tabs>
        <w:spacing w:line="360" w:lineRule="auto"/>
        <w:ind w:firstLine="709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</w:t>
      </w:r>
      <w:r w:rsidR="0035581F" w:rsidRPr="0035463B">
        <w:rPr>
          <w:b/>
          <w:color w:val="000000"/>
          <w:sz w:val="28"/>
          <w:szCs w:val="28"/>
        </w:rPr>
        <w:t xml:space="preserve">. </w:t>
      </w:r>
      <w:r w:rsidR="0035581F" w:rsidRPr="0035463B">
        <w:rPr>
          <w:b/>
          <w:bCs/>
          <w:color w:val="000000"/>
          <w:sz w:val="28"/>
          <w:szCs w:val="28"/>
        </w:rPr>
        <w:t>Порядок подачи заявок на участие в аукционе</w:t>
      </w:r>
    </w:p>
    <w:p w:rsidR="0035581F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1.</w:t>
      </w:r>
      <w:r w:rsidRPr="0035463B">
        <w:rPr>
          <w:color w:val="000000"/>
          <w:sz w:val="28"/>
          <w:szCs w:val="28"/>
        </w:rPr>
        <w:tab/>
        <w:t xml:space="preserve">Для участия в аукционе претендент подает заявку на участие в аукционе в администрацию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>адресу 684000,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кабинет 19, </w:t>
      </w:r>
      <w:r>
        <w:rPr>
          <w:color w:val="000000"/>
          <w:sz w:val="28"/>
          <w:szCs w:val="28"/>
        </w:rPr>
        <w:t xml:space="preserve">по форме </w:t>
      </w:r>
      <w:r w:rsidRPr="0035463B">
        <w:rPr>
          <w:color w:val="000000"/>
          <w:sz w:val="28"/>
          <w:szCs w:val="28"/>
        </w:rPr>
        <w:t xml:space="preserve">согласно приложению </w:t>
      </w:r>
      <w:r w:rsidR="007C3EF4">
        <w:rPr>
          <w:color w:val="000000"/>
          <w:sz w:val="28"/>
          <w:szCs w:val="28"/>
        </w:rPr>
        <w:t>3</w:t>
      </w:r>
      <w:r w:rsidRPr="0035463B">
        <w:rPr>
          <w:color w:val="000000"/>
          <w:sz w:val="28"/>
          <w:szCs w:val="28"/>
        </w:rPr>
        <w:t xml:space="preserve"> к настоящему извещению</w:t>
      </w:r>
      <w:r>
        <w:rPr>
          <w:color w:val="000000"/>
          <w:sz w:val="28"/>
          <w:szCs w:val="28"/>
        </w:rPr>
        <w:t xml:space="preserve">. </w:t>
      </w:r>
    </w:p>
    <w:p w:rsidR="0035581F" w:rsidRPr="0035463B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Срок подачи заявок</w:t>
      </w:r>
      <w:r w:rsidRPr="0035463B">
        <w:rPr>
          <w:color w:val="000000"/>
          <w:sz w:val="28"/>
          <w:szCs w:val="28"/>
        </w:rPr>
        <w:t xml:space="preserve"> </w:t>
      </w:r>
      <w:r w:rsidR="00335C41">
        <w:rPr>
          <w:color w:val="000000"/>
          <w:sz w:val="28"/>
          <w:szCs w:val="28"/>
        </w:rPr>
        <w:t xml:space="preserve">с </w:t>
      </w:r>
      <w:r w:rsidR="007C3EF4">
        <w:rPr>
          <w:color w:val="000000"/>
          <w:sz w:val="28"/>
          <w:szCs w:val="28"/>
        </w:rPr>
        <w:t>2</w:t>
      </w:r>
      <w:r w:rsidR="00544BD1">
        <w:rPr>
          <w:color w:val="000000"/>
          <w:sz w:val="28"/>
          <w:szCs w:val="28"/>
        </w:rPr>
        <w:t>2</w:t>
      </w:r>
      <w:r w:rsidR="00495B8A">
        <w:rPr>
          <w:color w:val="000000"/>
          <w:sz w:val="28"/>
          <w:szCs w:val="28"/>
        </w:rPr>
        <w:t>.1</w:t>
      </w:r>
      <w:r w:rsidR="007C3EF4">
        <w:rPr>
          <w:color w:val="000000"/>
          <w:sz w:val="28"/>
          <w:szCs w:val="28"/>
        </w:rPr>
        <w:t>2</w:t>
      </w:r>
      <w:r w:rsidR="005844B1">
        <w:rPr>
          <w:color w:val="000000"/>
          <w:sz w:val="28"/>
          <w:szCs w:val="28"/>
        </w:rPr>
        <w:t xml:space="preserve">.2017 до 10-00 </w:t>
      </w:r>
      <w:r w:rsidR="007C3EF4">
        <w:rPr>
          <w:color w:val="000000"/>
          <w:sz w:val="28"/>
          <w:szCs w:val="28"/>
        </w:rPr>
        <w:t>18</w:t>
      </w:r>
      <w:r w:rsidR="00495B8A">
        <w:rPr>
          <w:color w:val="000000"/>
          <w:sz w:val="28"/>
          <w:szCs w:val="28"/>
        </w:rPr>
        <w:t>.</w:t>
      </w:r>
      <w:r w:rsidR="007C3EF4">
        <w:rPr>
          <w:color w:val="000000"/>
          <w:sz w:val="28"/>
          <w:szCs w:val="28"/>
        </w:rPr>
        <w:t>01</w:t>
      </w:r>
      <w:r w:rsidR="005844B1">
        <w:rPr>
          <w:color w:val="000000"/>
          <w:sz w:val="28"/>
          <w:szCs w:val="28"/>
        </w:rPr>
        <w:t>.201</w:t>
      </w:r>
      <w:r w:rsidR="007C3EF4">
        <w:rPr>
          <w:color w:val="000000"/>
          <w:sz w:val="28"/>
          <w:szCs w:val="28"/>
        </w:rPr>
        <w:t>8</w:t>
      </w:r>
      <w:r w:rsidRPr="007F27AA">
        <w:rPr>
          <w:color w:val="000000"/>
          <w:sz w:val="28"/>
          <w:szCs w:val="28"/>
        </w:rPr>
        <w:t>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</w:r>
      <w:r w:rsidR="000727E6">
        <w:rPr>
          <w:color w:val="000000"/>
          <w:sz w:val="28"/>
          <w:szCs w:val="28"/>
        </w:rPr>
        <w:t>Претендент</w:t>
      </w:r>
      <w:r w:rsidRPr="0035463B">
        <w:rPr>
          <w:color w:val="000000"/>
          <w:sz w:val="28"/>
          <w:szCs w:val="28"/>
        </w:rPr>
        <w:t xml:space="preserve"> подает заявку</w:t>
      </w:r>
      <w:r>
        <w:rPr>
          <w:color w:val="000000"/>
          <w:sz w:val="28"/>
          <w:szCs w:val="28"/>
        </w:rPr>
        <w:t xml:space="preserve"> (с приложением документов указанных в пунктах 6, 7 части </w:t>
      </w:r>
      <w:r w:rsidR="004322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настоящего извещения)</w:t>
      </w:r>
      <w:r w:rsidRPr="0035463B">
        <w:rPr>
          <w:color w:val="000000"/>
          <w:sz w:val="28"/>
          <w:szCs w:val="28"/>
        </w:rPr>
        <w:t xml:space="preserve"> на участие в аукционе в письменной форме</w:t>
      </w:r>
      <w:r>
        <w:rPr>
          <w:color w:val="000000"/>
          <w:sz w:val="28"/>
          <w:szCs w:val="28"/>
        </w:rPr>
        <w:t xml:space="preserve"> в запечатанном конверте, не позволяющем просматривать содержимое такой заявки до вскрытия конверта</w:t>
      </w:r>
      <w:r w:rsidRPr="003546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конверте должна быть указанна следующая информация: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фамилия, имя, отчество индивидуального предпринимателя или наименование организации;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почтовый адрес;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контактный телефон;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номер лота.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 xml:space="preserve"> Заявка подается лично, а так же посредством почты или курьерской службы.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35463B">
        <w:rPr>
          <w:sz w:val="28"/>
          <w:szCs w:val="28"/>
        </w:rPr>
        <w:t xml:space="preserve">Каждая заявка на </w:t>
      </w:r>
      <w:r>
        <w:rPr>
          <w:sz w:val="28"/>
          <w:szCs w:val="28"/>
        </w:rPr>
        <w:t xml:space="preserve">участие в аукционе </w:t>
      </w:r>
      <w:r w:rsidRPr="0035463B">
        <w:rPr>
          <w:sz w:val="28"/>
          <w:szCs w:val="28"/>
        </w:rPr>
        <w:t xml:space="preserve">регистрируется Комиссией в журнале приема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аявок с присвоением каждой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аявке номера и с указанием даты и времени подачи документов (число, месяц, год, время в часах и минутах). При этом отказ в приеме и регистрации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аявки, в которой не указаны сведения о претенденте, подавшем такую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а также требование предоставления таких сведений, в том числе в форме документов, подтверждающих полномочия лица, подавшего заявку на участие в аукционе, на осуществление таких действий от имени претендента, не допускается. По требованию претендента, подавшего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аявку, Комиссия выдает расписку в получении такой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с указанием даты и времени е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 получения.</w:t>
      </w:r>
    </w:p>
    <w:p w:rsidR="0035581F" w:rsidRPr="0035463B" w:rsidRDefault="0035581F" w:rsidP="0035581F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  <w:t>Заявка на участие в аукционе должна содержать следующие сведения</w:t>
      </w:r>
      <w:r>
        <w:rPr>
          <w:color w:val="000000"/>
          <w:sz w:val="28"/>
          <w:szCs w:val="28"/>
        </w:rPr>
        <w:t xml:space="preserve"> (образец заполнения заявки в приложении </w:t>
      </w:r>
      <w:r w:rsidR="007C3EF4">
        <w:rPr>
          <w:color w:val="000000"/>
          <w:sz w:val="28"/>
          <w:szCs w:val="28"/>
        </w:rPr>
        <w:t>4</w:t>
      </w:r>
      <w:r w:rsidRPr="003B33C9">
        <w:rPr>
          <w:color w:val="000000"/>
          <w:sz w:val="28"/>
          <w:szCs w:val="28"/>
        </w:rPr>
        <w:t xml:space="preserve"> </w:t>
      </w:r>
      <w:r w:rsidRPr="0035463B">
        <w:rPr>
          <w:color w:val="000000"/>
          <w:sz w:val="28"/>
          <w:szCs w:val="28"/>
        </w:rPr>
        <w:t>к настоящему извещению</w:t>
      </w:r>
      <w:r>
        <w:rPr>
          <w:color w:val="000000"/>
          <w:sz w:val="28"/>
          <w:szCs w:val="28"/>
        </w:rPr>
        <w:t>)</w:t>
      </w:r>
      <w:r w:rsidRPr="0035463B">
        <w:rPr>
          <w:color w:val="000000"/>
          <w:sz w:val="28"/>
          <w:szCs w:val="28"/>
        </w:rPr>
        <w:t>: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0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lastRenderedPageBreak/>
        <w:t>фирменное наименование (наименование), сведения об организационно-правовой форме, место нахождения, почтовый адрес, номер контактного телефона (для юридического лица);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851"/>
          <w:tab w:val="left" w:pos="1276"/>
          <w:tab w:val="left" w:pos="156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фамилию, имя, отчество, паспортные данные, сведения о месте жительства, номер контактного телефона (для физического лица);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сведения о предполагаемом к размещению нестационарном объекте;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приложенных документов;</w:t>
      </w:r>
    </w:p>
    <w:p w:rsidR="0035581F" w:rsidRPr="0035463B" w:rsidRDefault="0035581F" w:rsidP="0035581F">
      <w:pPr>
        <w:pStyle w:val="a4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>дату, подпись и печать (при наличии).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Перечень документов, которые заявитель вправе приложить к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аявке по собственной инициативе или которые запрашиваются Комиссией в порядке межведомственного информационного взаимодействия:</w:t>
      </w:r>
    </w:p>
    <w:p w:rsidR="0035581F" w:rsidRPr="0035463B" w:rsidRDefault="0035581F" w:rsidP="0035581F">
      <w:pPr>
        <w:pStyle w:val="a4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выписка из Единого государственного реестра юридических лиц (ЕГРЮЛ) и (или) выписка из Единого государственного реестра индивидуальных предпринимателей (ЕГРИП),</w:t>
      </w:r>
      <w:r w:rsidRPr="0035463B">
        <w:rPr>
          <w:color w:val="000000"/>
          <w:sz w:val="28"/>
          <w:szCs w:val="28"/>
        </w:rPr>
        <w:t xml:space="preserve"> полученная, не ранее чем за шесть месяцев, до дня размещения на сайте администрации Елизовского городского по</w:t>
      </w:r>
      <w:r w:rsidR="005E2513">
        <w:rPr>
          <w:color w:val="000000"/>
          <w:sz w:val="28"/>
          <w:szCs w:val="28"/>
        </w:rPr>
        <w:t>селения извещения о проведен</w:t>
      </w:r>
      <w:proofErr w:type="gramStart"/>
      <w:r w:rsidR="005E2513">
        <w:rPr>
          <w:color w:val="000000"/>
          <w:sz w:val="28"/>
          <w:szCs w:val="28"/>
        </w:rPr>
        <w:t xml:space="preserve">ии </w:t>
      </w:r>
      <w:r w:rsidRPr="0035463B">
        <w:rPr>
          <w:color w:val="000000"/>
          <w:sz w:val="28"/>
          <w:szCs w:val="28"/>
        </w:rPr>
        <w:t>ау</w:t>
      </w:r>
      <w:proofErr w:type="gramEnd"/>
      <w:r w:rsidRPr="0035463B">
        <w:rPr>
          <w:color w:val="000000"/>
          <w:sz w:val="28"/>
          <w:szCs w:val="28"/>
        </w:rPr>
        <w:t>кциона</w:t>
      </w:r>
      <w:r w:rsidRPr="0035463B">
        <w:rPr>
          <w:sz w:val="28"/>
          <w:szCs w:val="28"/>
        </w:rPr>
        <w:t>;</w:t>
      </w:r>
    </w:p>
    <w:p w:rsidR="0035581F" w:rsidRPr="0035463B" w:rsidRDefault="005E2513" w:rsidP="0035581F">
      <w:pPr>
        <w:pStyle w:val="a4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</w:t>
      </w:r>
      <w:r w:rsidR="0035581F" w:rsidRPr="0035463B">
        <w:rPr>
          <w:sz w:val="28"/>
          <w:szCs w:val="28"/>
        </w:rPr>
        <w:t>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5463B">
        <w:rPr>
          <w:color w:val="000000"/>
          <w:sz w:val="28"/>
          <w:szCs w:val="28"/>
        </w:rPr>
        <w:t>.</w:t>
      </w:r>
      <w:r w:rsidRPr="0035463B">
        <w:rPr>
          <w:color w:val="000000"/>
          <w:sz w:val="28"/>
          <w:szCs w:val="28"/>
        </w:rPr>
        <w:tab/>
      </w:r>
      <w:r w:rsidRPr="0035463B">
        <w:rPr>
          <w:sz w:val="28"/>
          <w:szCs w:val="28"/>
        </w:rPr>
        <w:t>Пере</w:t>
      </w:r>
      <w:r>
        <w:rPr>
          <w:sz w:val="28"/>
          <w:szCs w:val="28"/>
        </w:rPr>
        <w:t>чень документов, прилагаемых к з</w:t>
      </w:r>
      <w:r w:rsidRPr="0035463B">
        <w:rPr>
          <w:sz w:val="28"/>
          <w:szCs w:val="28"/>
        </w:rPr>
        <w:t>аявке в обязательном порядке: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 или об избрании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копия </w:t>
      </w:r>
      <w:r w:rsidRPr="0035463B">
        <w:rPr>
          <w:sz w:val="28"/>
          <w:szCs w:val="28"/>
        </w:rPr>
        <w:t>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>
        <w:rPr>
          <w:sz w:val="28"/>
          <w:szCs w:val="28"/>
        </w:rPr>
        <w:t>)</w:t>
      </w:r>
      <w:r w:rsidRPr="0035463B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 w:rsidRPr="0035463B">
        <w:rPr>
          <w:sz w:val="28"/>
          <w:szCs w:val="28"/>
        </w:rPr>
        <w:t xml:space="preserve"> если от имени претендента действует иное лицо, к заявке на участие в аукционе прилагается доверенность на осуществление действий от имени претендента, заверенная печатью заявителя (при наличии) и подписанная руководителем претендента (для юридических лиц) или уполномоченным этим руководителем лицом, либо нотариально заверенная доверенность. 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сведения</w:t>
      </w:r>
      <w:r>
        <w:rPr>
          <w:sz w:val="28"/>
          <w:szCs w:val="28"/>
        </w:rPr>
        <w:t xml:space="preserve"> (декларация)</w:t>
      </w:r>
      <w:r w:rsidRPr="0035463B">
        <w:rPr>
          <w:sz w:val="28"/>
          <w:szCs w:val="28"/>
        </w:rPr>
        <w:t xml:space="preserve">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sz w:val="28"/>
          <w:szCs w:val="28"/>
        </w:rPr>
        <w:t xml:space="preserve"> (образец заполнения приложение </w:t>
      </w:r>
      <w:r w:rsidR="007C3EF4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35463B"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копия устава (положения) юридического лица;</w:t>
      </w:r>
    </w:p>
    <w:p w:rsidR="0035581F" w:rsidRPr="0035463B" w:rsidRDefault="0035581F" w:rsidP="0035581F">
      <w:pPr>
        <w:pStyle w:val="a4"/>
        <w:numPr>
          <w:ilvl w:val="0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банковские реквизиты.</w:t>
      </w:r>
    </w:p>
    <w:p w:rsidR="0035581F" w:rsidRPr="00BB31FD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31FD">
        <w:rPr>
          <w:sz w:val="28"/>
          <w:szCs w:val="28"/>
        </w:rPr>
        <w:t>Претендент вправе подать только одну заявку на участие в аукционе в отношении каждого предмета аукциона (лота).</w:t>
      </w:r>
    </w:p>
    <w:p w:rsidR="0035581F" w:rsidRPr="007F27AA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27AA">
        <w:rPr>
          <w:sz w:val="28"/>
          <w:szCs w:val="28"/>
        </w:rPr>
        <w:t>Претендент, подавший заявку на участие в аукционе, вправе отозвать заявк</w:t>
      </w:r>
      <w:r w:rsidR="00FE24A7">
        <w:rPr>
          <w:sz w:val="28"/>
          <w:szCs w:val="28"/>
        </w:rPr>
        <w:t xml:space="preserve">у в любое время до 10-00 часов </w:t>
      </w:r>
      <w:r w:rsidR="007C3EF4">
        <w:rPr>
          <w:sz w:val="28"/>
          <w:szCs w:val="28"/>
        </w:rPr>
        <w:t>18</w:t>
      </w:r>
      <w:r w:rsidR="003A7161">
        <w:rPr>
          <w:sz w:val="28"/>
          <w:szCs w:val="28"/>
        </w:rPr>
        <w:t>.</w:t>
      </w:r>
      <w:r w:rsidR="007C3EF4">
        <w:rPr>
          <w:sz w:val="28"/>
          <w:szCs w:val="28"/>
        </w:rPr>
        <w:t>0</w:t>
      </w:r>
      <w:r w:rsidR="003A7161">
        <w:rPr>
          <w:sz w:val="28"/>
          <w:szCs w:val="28"/>
        </w:rPr>
        <w:t>1</w:t>
      </w:r>
      <w:r w:rsidRPr="007F27AA">
        <w:rPr>
          <w:sz w:val="28"/>
          <w:szCs w:val="28"/>
        </w:rPr>
        <w:t>.201</w:t>
      </w:r>
      <w:r w:rsidR="007C3EF4">
        <w:rPr>
          <w:sz w:val="28"/>
          <w:szCs w:val="28"/>
        </w:rPr>
        <w:t>8</w:t>
      </w:r>
      <w:r w:rsidRPr="007F27AA">
        <w:rPr>
          <w:sz w:val="28"/>
          <w:szCs w:val="28"/>
        </w:rPr>
        <w:t>.</w:t>
      </w:r>
    </w:p>
    <w:p w:rsidR="0035581F" w:rsidRPr="0035463B" w:rsidRDefault="0035581F" w:rsidP="0035581F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Комиссия, претенденты, подавшие заявки на участие в аукционе, обязаны обеспечить конфиденциальность сведений, содержащихся в таких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 xml:space="preserve">аявках, до рассмотрения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аявок.</w:t>
      </w:r>
    </w:p>
    <w:p w:rsidR="0035581F" w:rsidRPr="0035463B" w:rsidRDefault="0035581F" w:rsidP="0035581F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5463B">
        <w:rPr>
          <w:color w:val="000000"/>
          <w:sz w:val="28"/>
          <w:szCs w:val="28"/>
        </w:rPr>
        <w:t xml:space="preserve">Заявки, полученные после окончания </w:t>
      </w:r>
      <w:r>
        <w:rPr>
          <w:color w:val="000000"/>
          <w:sz w:val="28"/>
          <w:szCs w:val="28"/>
        </w:rPr>
        <w:t xml:space="preserve">срока </w:t>
      </w:r>
      <w:r w:rsidRPr="0035463B">
        <w:rPr>
          <w:color w:val="000000"/>
          <w:sz w:val="28"/>
          <w:szCs w:val="28"/>
        </w:rPr>
        <w:t xml:space="preserve">приема заявок на участие в аукционе, не рассматриваются и в тот же день возвращаются участникам, подавшим такие заявки. 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35581F" w:rsidRPr="0035463B" w:rsidRDefault="00AA16CA" w:rsidP="0035581F">
      <w:pPr>
        <w:tabs>
          <w:tab w:val="left" w:pos="1276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5581F" w:rsidRPr="0035463B">
        <w:rPr>
          <w:b/>
          <w:bCs/>
          <w:sz w:val="28"/>
          <w:szCs w:val="28"/>
        </w:rPr>
        <w:t>. Порядок рассмотрения заявок на участие в аукционе</w:t>
      </w:r>
    </w:p>
    <w:p w:rsidR="0035581F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5463B">
        <w:rPr>
          <w:sz w:val="28"/>
          <w:szCs w:val="28"/>
        </w:rPr>
        <w:t>1.</w:t>
      </w:r>
      <w:r w:rsidRPr="0035463B">
        <w:rPr>
          <w:sz w:val="28"/>
          <w:szCs w:val="28"/>
        </w:rPr>
        <w:tab/>
        <w:t>Комиссия рассматривает заявки на участие в аукционе на соответствие требованиям, установленным данным извещением. Место рассмотрения заявок</w:t>
      </w:r>
      <w:r w:rsidRPr="0035463B">
        <w:rPr>
          <w:color w:val="000000"/>
          <w:sz w:val="28"/>
          <w:szCs w:val="28"/>
        </w:rPr>
        <w:t xml:space="preserve"> Камчатский край, город Елизово, улица Виталия Кручины, дом 20, этаж 2, </w:t>
      </w:r>
      <w:r w:rsidRPr="00BB31FD">
        <w:rPr>
          <w:color w:val="000000"/>
          <w:sz w:val="28"/>
          <w:szCs w:val="28"/>
        </w:rPr>
        <w:t xml:space="preserve">кабинет </w:t>
      </w:r>
      <w:r w:rsidR="004450FB">
        <w:rPr>
          <w:color w:val="000000"/>
          <w:sz w:val="28"/>
          <w:szCs w:val="28"/>
        </w:rPr>
        <w:t>1</w:t>
      </w:r>
      <w:r w:rsidR="007C3EF4">
        <w:rPr>
          <w:color w:val="000000"/>
          <w:sz w:val="28"/>
          <w:szCs w:val="28"/>
        </w:rPr>
        <w:t>1</w:t>
      </w:r>
      <w:r w:rsidRPr="00BB31FD">
        <w:rPr>
          <w:color w:val="000000"/>
          <w:sz w:val="28"/>
          <w:szCs w:val="28"/>
        </w:rPr>
        <w:t>.</w:t>
      </w:r>
    </w:p>
    <w:p w:rsidR="00201387" w:rsidRPr="0035463B" w:rsidRDefault="0035581F" w:rsidP="00201387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201387">
        <w:rPr>
          <w:sz w:val="28"/>
          <w:szCs w:val="28"/>
        </w:rPr>
        <w:t>Дата и время</w:t>
      </w:r>
      <w:r w:rsidR="00201387" w:rsidRPr="0035463B">
        <w:rPr>
          <w:sz w:val="28"/>
          <w:szCs w:val="28"/>
        </w:rPr>
        <w:t xml:space="preserve"> рассмотрения </w:t>
      </w:r>
      <w:r w:rsidR="00201387">
        <w:rPr>
          <w:sz w:val="28"/>
          <w:szCs w:val="28"/>
        </w:rPr>
        <w:t xml:space="preserve">заявок 10-00 </w:t>
      </w:r>
      <w:r w:rsidR="007C3EF4">
        <w:rPr>
          <w:sz w:val="28"/>
          <w:szCs w:val="28"/>
        </w:rPr>
        <w:t>19</w:t>
      </w:r>
      <w:r w:rsidR="00201387" w:rsidRPr="0035581F">
        <w:rPr>
          <w:sz w:val="28"/>
          <w:szCs w:val="28"/>
        </w:rPr>
        <w:t>.</w:t>
      </w:r>
      <w:r w:rsidR="007C3EF4">
        <w:rPr>
          <w:sz w:val="28"/>
          <w:szCs w:val="28"/>
        </w:rPr>
        <w:t>0</w:t>
      </w:r>
      <w:r w:rsidR="00201387">
        <w:rPr>
          <w:sz w:val="28"/>
          <w:szCs w:val="28"/>
        </w:rPr>
        <w:t>1</w:t>
      </w:r>
      <w:r w:rsidR="00201387" w:rsidRPr="0035581F">
        <w:rPr>
          <w:sz w:val="28"/>
          <w:szCs w:val="28"/>
        </w:rPr>
        <w:t>.201</w:t>
      </w:r>
      <w:r w:rsidR="007C3EF4">
        <w:rPr>
          <w:sz w:val="28"/>
          <w:szCs w:val="28"/>
        </w:rPr>
        <w:t>8</w:t>
      </w:r>
      <w:r w:rsidR="00201387" w:rsidRPr="0035581F">
        <w:rPr>
          <w:sz w:val="28"/>
          <w:szCs w:val="28"/>
        </w:rPr>
        <w:t>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>На основании результатов рассмотрения заявок на участи</w:t>
      </w:r>
      <w:r>
        <w:rPr>
          <w:sz w:val="28"/>
          <w:szCs w:val="28"/>
        </w:rPr>
        <w:t>е в аукционе Комиссия принимает</w:t>
      </w:r>
      <w:r w:rsidRPr="0035463B">
        <w:rPr>
          <w:sz w:val="28"/>
          <w:szCs w:val="28"/>
        </w:rPr>
        <w:t xml:space="preserve"> одно из следующих решений и уведомляет претендентов о принятом решении: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 допуске к участию в аукционе претендента и о признании его участником аукциона;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lastRenderedPageBreak/>
        <w:t>об отказе в допуске такого претендента к участию в аукционе в порядке</w:t>
      </w:r>
      <w:proofErr w:type="gramEnd"/>
      <w:r w:rsidRPr="0035463B">
        <w:rPr>
          <w:sz w:val="28"/>
          <w:szCs w:val="28"/>
        </w:rPr>
        <w:t xml:space="preserve"> и по основаниям, которые предусмотрены данным извещением;</w:t>
      </w:r>
    </w:p>
    <w:p w:rsidR="0035581F" w:rsidRPr="0035463B" w:rsidRDefault="0035581F" w:rsidP="0035581F">
      <w:pPr>
        <w:pStyle w:val="a4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об отказе в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 xml:space="preserve">кциона в случае несоответствия всех поданных </w:t>
      </w:r>
      <w:r w:rsidR="00B20EEB">
        <w:rPr>
          <w:sz w:val="28"/>
          <w:szCs w:val="28"/>
        </w:rPr>
        <w:t>з</w:t>
      </w:r>
      <w:r w:rsidRPr="0035463B">
        <w:rPr>
          <w:sz w:val="28"/>
          <w:szCs w:val="28"/>
        </w:rPr>
        <w:t>аявок требованиям данного извещения.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63B">
        <w:rPr>
          <w:sz w:val="28"/>
          <w:szCs w:val="28"/>
        </w:rPr>
        <w:t>.</w:t>
      </w:r>
      <w:r w:rsidRPr="0035463B">
        <w:rPr>
          <w:sz w:val="28"/>
          <w:szCs w:val="28"/>
        </w:rPr>
        <w:tab/>
        <w:t xml:space="preserve">Претендент не допускается Комиссией к участию в аукционе в следующих случаях: 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1)</w:t>
      </w:r>
      <w:r w:rsidRPr="0035463B">
        <w:rPr>
          <w:sz w:val="28"/>
          <w:szCs w:val="28"/>
        </w:rPr>
        <w:tab/>
        <w:t xml:space="preserve">непредставления документов, указанных </w:t>
      </w:r>
      <w:r w:rsidR="00221B27">
        <w:rPr>
          <w:sz w:val="28"/>
          <w:szCs w:val="28"/>
        </w:rPr>
        <w:t>в пункте 5</w:t>
      </w:r>
      <w:r w:rsidR="006749EB">
        <w:rPr>
          <w:sz w:val="28"/>
          <w:szCs w:val="28"/>
        </w:rPr>
        <w:t xml:space="preserve"> и 7</w:t>
      </w:r>
      <w:r w:rsidR="00221B27">
        <w:rPr>
          <w:sz w:val="28"/>
          <w:szCs w:val="28"/>
        </w:rPr>
        <w:t xml:space="preserve"> части 4</w:t>
      </w:r>
      <w:r>
        <w:rPr>
          <w:sz w:val="28"/>
          <w:szCs w:val="28"/>
        </w:rPr>
        <w:t xml:space="preserve"> настоящего</w:t>
      </w:r>
      <w:r w:rsidRPr="0035463B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>, либо наличия в таких документах недостоверных сведений об участнике аукциона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подписания </w:t>
      </w:r>
      <w:r>
        <w:rPr>
          <w:sz w:val="28"/>
          <w:szCs w:val="28"/>
        </w:rPr>
        <w:t>з</w:t>
      </w:r>
      <w:r w:rsidRPr="0035463B">
        <w:rPr>
          <w:sz w:val="28"/>
          <w:szCs w:val="28"/>
        </w:rPr>
        <w:t>аявки лицом, не уполномоченным претендентом на осуществление таких действий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35463B">
        <w:rPr>
          <w:sz w:val="28"/>
          <w:szCs w:val="28"/>
        </w:rPr>
        <w:t xml:space="preserve"> сведений о проведении ликвидации участника аукциона</w:t>
      </w:r>
      <w:r>
        <w:rPr>
          <w:sz w:val="28"/>
          <w:szCs w:val="28"/>
        </w:rPr>
        <w:t>;</w:t>
      </w:r>
    </w:p>
    <w:p w:rsidR="0035581F" w:rsidRPr="0035463B" w:rsidRDefault="0035581F" w:rsidP="0035581F">
      <w:pPr>
        <w:pStyle w:val="a4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о принятии арбитражным судом решения о признании участника – 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35581F" w:rsidRPr="0035463B" w:rsidRDefault="0035581F" w:rsidP="0035581F">
      <w:pPr>
        <w:pStyle w:val="a4"/>
        <w:tabs>
          <w:tab w:val="left" w:pos="0"/>
          <w:tab w:val="left" w:pos="142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 вправе запросить сведения о проведении ликвидации </w:t>
      </w:r>
      <w:r w:rsidR="004D130F">
        <w:rPr>
          <w:sz w:val="28"/>
          <w:szCs w:val="28"/>
        </w:rPr>
        <w:t>претендента</w:t>
      </w:r>
      <w:r w:rsidRPr="0035463B">
        <w:rPr>
          <w:sz w:val="28"/>
          <w:szCs w:val="28"/>
        </w:rPr>
        <w:t xml:space="preserve">, о принятии арбитражным судом решения о признании </w:t>
      </w:r>
      <w:r w:rsidR="004D130F">
        <w:rPr>
          <w:sz w:val="28"/>
          <w:szCs w:val="28"/>
        </w:rPr>
        <w:t>претендента</w:t>
      </w:r>
      <w:r w:rsidRPr="0035463B">
        <w:rPr>
          <w:sz w:val="28"/>
          <w:szCs w:val="28"/>
        </w:rPr>
        <w:t xml:space="preserve"> – юридического лица, индивидуального предпринимателя – банкротом и об открытии конкурсного производства.</w:t>
      </w:r>
    </w:p>
    <w:p w:rsidR="0035581F" w:rsidRPr="0035463B" w:rsidRDefault="0035581F" w:rsidP="0035581F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Претенденты, подавшие заявки на участие в аукционе и не допущенные к участию в аукционе, уведомляются Комиссией о принятом решении в письменном виде не позднее следующего рабочего дня после принятия решения.</w:t>
      </w:r>
    </w:p>
    <w:p w:rsidR="0035581F" w:rsidRPr="0035463B" w:rsidRDefault="0035581F" w:rsidP="0035581F">
      <w:pPr>
        <w:pStyle w:val="a4"/>
        <w:numPr>
          <w:ilvl w:val="0"/>
          <w:numId w:val="11"/>
        </w:numPr>
        <w:tabs>
          <w:tab w:val="left" w:pos="0"/>
          <w:tab w:val="left" w:pos="142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признания претендента участником аукциона, представленные в составе заявки на участие в аукционе документы не возвращаются участнику аукциона.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Pr="0035463B" w:rsidRDefault="00AA16CA" w:rsidP="0035581F">
      <w:pPr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5581F" w:rsidRPr="0035463B">
        <w:rPr>
          <w:b/>
          <w:bCs/>
          <w:sz w:val="28"/>
          <w:szCs w:val="28"/>
        </w:rPr>
        <w:t>. Порядок проведение аукциона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В аукционе могут участвовать только претенденты, признанные участниками аукциона. Участники аукциона имеют возможность принять </w:t>
      </w:r>
      <w:r w:rsidRPr="0035463B">
        <w:rPr>
          <w:sz w:val="28"/>
          <w:szCs w:val="28"/>
        </w:rPr>
        <w:lastRenderedPageBreak/>
        <w:t>непосредственное или через своих представителей участие в аукционе. Аукцион проводится в присутствии членов Комиссии, участников аукциона или их представителей.</w:t>
      </w:r>
    </w:p>
    <w:p w:rsidR="00544BD1" w:rsidRPr="0041480B" w:rsidRDefault="0035581F" w:rsidP="00544BD1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Аукцион будет проводиться </w:t>
      </w:r>
      <w:r w:rsidRPr="0035463B">
        <w:rPr>
          <w:color w:val="000000"/>
          <w:sz w:val="28"/>
          <w:szCs w:val="28"/>
        </w:rPr>
        <w:t xml:space="preserve">в администрации Елизовского городского поселения по </w:t>
      </w:r>
      <w:r w:rsidRPr="0035463B">
        <w:rPr>
          <w:color w:val="000000" w:themeColor="text1"/>
          <w:sz w:val="28"/>
          <w:szCs w:val="28"/>
        </w:rPr>
        <w:t xml:space="preserve">адресу </w:t>
      </w:r>
      <w:r w:rsidRPr="0035463B">
        <w:rPr>
          <w:color w:val="000000"/>
          <w:sz w:val="28"/>
          <w:szCs w:val="28"/>
        </w:rPr>
        <w:t xml:space="preserve">Камчатский край, город Елизово, улица Виталия Кручины, дом 20, этаж 2, кабинет </w:t>
      </w:r>
      <w:r w:rsidR="009C4E68">
        <w:rPr>
          <w:color w:val="000000"/>
          <w:sz w:val="28"/>
          <w:szCs w:val="28"/>
        </w:rPr>
        <w:t>11</w:t>
      </w:r>
      <w:r w:rsidR="00544BD1">
        <w:rPr>
          <w:color w:val="000000"/>
          <w:sz w:val="28"/>
          <w:szCs w:val="28"/>
        </w:rPr>
        <w:t>:</w:t>
      </w:r>
      <w:r w:rsidR="00544BD1" w:rsidRPr="00544BD1">
        <w:rPr>
          <w:sz w:val="28"/>
          <w:szCs w:val="28"/>
        </w:rPr>
        <w:t xml:space="preserve"> </w:t>
      </w:r>
    </w:p>
    <w:p w:rsidR="00544BD1" w:rsidRPr="007F27AA" w:rsidRDefault="00544BD1" w:rsidP="00544BD1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41480B">
        <w:rPr>
          <w:b/>
          <w:color w:val="000000"/>
          <w:sz w:val="28"/>
          <w:szCs w:val="28"/>
        </w:rPr>
        <w:t xml:space="preserve">Лот № </w:t>
      </w:r>
      <w:r w:rsidRPr="007F27AA">
        <w:rPr>
          <w:b/>
          <w:color w:val="000000"/>
          <w:sz w:val="28"/>
          <w:szCs w:val="28"/>
        </w:rPr>
        <w:t xml:space="preserve">1 </w:t>
      </w:r>
      <w:r>
        <w:rPr>
          <w:sz w:val="28"/>
          <w:szCs w:val="28"/>
        </w:rPr>
        <w:t>в 11</w:t>
      </w:r>
      <w:r w:rsidRPr="007F27AA">
        <w:rPr>
          <w:sz w:val="28"/>
          <w:szCs w:val="28"/>
        </w:rPr>
        <w:t xml:space="preserve">-00 </w:t>
      </w:r>
      <w:r>
        <w:rPr>
          <w:sz w:val="28"/>
          <w:szCs w:val="28"/>
        </w:rPr>
        <w:t>23</w:t>
      </w:r>
      <w:r w:rsidRPr="007F27A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F27AA">
        <w:rPr>
          <w:sz w:val="28"/>
          <w:szCs w:val="28"/>
        </w:rPr>
        <w:t>;</w:t>
      </w:r>
    </w:p>
    <w:p w:rsidR="0035581F" w:rsidRPr="00544BD1" w:rsidRDefault="00544BD1" w:rsidP="00544BD1">
      <w:pPr>
        <w:pStyle w:val="a4"/>
        <w:numPr>
          <w:ilvl w:val="0"/>
          <w:numId w:val="9"/>
        </w:numPr>
        <w:tabs>
          <w:tab w:val="left" w:pos="1276"/>
        </w:tabs>
        <w:spacing w:line="360" w:lineRule="auto"/>
        <w:ind w:hanging="11"/>
        <w:jc w:val="both"/>
        <w:rPr>
          <w:sz w:val="28"/>
          <w:szCs w:val="28"/>
        </w:rPr>
      </w:pPr>
      <w:r w:rsidRPr="007F27AA">
        <w:rPr>
          <w:b/>
          <w:color w:val="000000"/>
          <w:sz w:val="28"/>
          <w:szCs w:val="28"/>
        </w:rPr>
        <w:t xml:space="preserve">Лот № 2 </w:t>
      </w:r>
      <w:r>
        <w:rPr>
          <w:sz w:val="28"/>
          <w:szCs w:val="28"/>
        </w:rPr>
        <w:t>в 11</w:t>
      </w:r>
      <w:r w:rsidRPr="007F27AA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7F27AA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7F27A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7F27AA">
        <w:rPr>
          <w:sz w:val="28"/>
          <w:szCs w:val="28"/>
        </w:rPr>
        <w:t>.201</w:t>
      </w:r>
      <w:r>
        <w:rPr>
          <w:sz w:val="28"/>
          <w:szCs w:val="28"/>
        </w:rPr>
        <w:t>8.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Председатель комиссии разъясняет участникам аукциона правила проведения аукциона непосредственно до начала проведения аукциона. Устанавливает время приема предложений участников аукциона о цене, составляющее от начала проведения аукциона до истечения срока подачи предложений о цене, а также три удара молотка после поступления последнего предложения о цене. Если в течение указанного времени н</w:t>
      </w:r>
      <w:r>
        <w:rPr>
          <w:sz w:val="28"/>
          <w:szCs w:val="28"/>
        </w:rPr>
        <w:t>и</w:t>
      </w:r>
      <w:r w:rsidRPr="0035463B">
        <w:rPr>
          <w:sz w:val="28"/>
          <w:szCs w:val="28"/>
        </w:rPr>
        <w:t xml:space="preserve"> одного предложения о более высокой цене не поступило, такой аукцион завершается.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Аукцион проводится путем повышения начальной цены лота за право размещения Объекта, указанной в данном извещении.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Шаг аукциона установлен данным извещением по каждому лоту.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При проведен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его участники подают предложения о цене в пределах шага аукциона.</w:t>
      </w:r>
      <w:r w:rsidR="00161A7D">
        <w:rPr>
          <w:sz w:val="28"/>
          <w:szCs w:val="28"/>
        </w:rPr>
        <w:t xml:space="preserve"> Допускается вносить </w:t>
      </w:r>
      <w:r w:rsidR="00674344">
        <w:rPr>
          <w:sz w:val="28"/>
          <w:szCs w:val="28"/>
        </w:rPr>
        <w:t xml:space="preserve">заявления о цене, кратной шагу аукциона. Эта цена </w:t>
      </w:r>
      <w:proofErr w:type="gramStart"/>
      <w:r w:rsidR="00674344">
        <w:rPr>
          <w:sz w:val="28"/>
          <w:szCs w:val="28"/>
        </w:rPr>
        <w:t>заявляется</w:t>
      </w:r>
      <w:proofErr w:type="gramEnd"/>
      <w:r w:rsidR="00674344">
        <w:rPr>
          <w:sz w:val="28"/>
          <w:szCs w:val="28"/>
        </w:rPr>
        <w:t xml:space="preserve"> участниками аукциона путем поднятия карточек и ее оглашения.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Комиссия принимает </w:t>
      </w:r>
      <w:r w:rsidR="000E3C98">
        <w:rPr>
          <w:sz w:val="28"/>
          <w:szCs w:val="28"/>
        </w:rPr>
        <w:t>предложения от участников аукциона</w:t>
      </w:r>
      <w:r w:rsidRPr="0035463B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Победителем аукциона, признается участник торгов, предложивший наибольшую цену за приобретаемое право.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По завершению аукциона председатель </w:t>
      </w:r>
      <w:r>
        <w:rPr>
          <w:sz w:val="28"/>
          <w:szCs w:val="28"/>
        </w:rPr>
        <w:t>К</w:t>
      </w:r>
      <w:r w:rsidRPr="0035463B">
        <w:rPr>
          <w:sz w:val="28"/>
          <w:szCs w:val="28"/>
        </w:rPr>
        <w:t>омиссии объявляет о продаже лота, называет цену, предложенную победителем аукциона. Результаты проведения аукциона оформляются протоколом о результатах проведения аукциона, который подписывается всеми присутствующими членами Комиссии</w:t>
      </w:r>
      <w:r>
        <w:rPr>
          <w:sz w:val="28"/>
          <w:szCs w:val="28"/>
        </w:rPr>
        <w:t xml:space="preserve"> в день проведения аукциона</w:t>
      </w:r>
      <w:r w:rsidRPr="0035463B">
        <w:rPr>
          <w:sz w:val="28"/>
          <w:szCs w:val="28"/>
        </w:rPr>
        <w:t>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Протокол о результатах аукциона составляется в трех экземплярах, один из которых выдается победителю аукциона, второй – уполномоченному органу по заключению договора, третий – остается в Комиссии.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Победител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 xml:space="preserve"> аукциона (его уполномоченн</w:t>
      </w:r>
      <w:r>
        <w:rPr>
          <w:sz w:val="28"/>
          <w:szCs w:val="28"/>
        </w:rPr>
        <w:t>ому</w:t>
      </w:r>
      <w:r w:rsidRPr="0035463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35463B">
        <w:rPr>
          <w:sz w:val="28"/>
          <w:szCs w:val="28"/>
        </w:rPr>
        <w:t>) долж</w:t>
      </w:r>
      <w:r>
        <w:rPr>
          <w:sz w:val="28"/>
          <w:szCs w:val="28"/>
        </w:rPr>
        <w:t>е</w:t>
      </w:r>
      <w:r w:rsidRPr="0035463B">
        <w:rPr>
          <w:sz w:val="28"/>
          <w:szCs w:val="28"/>
        </w:rPr>
        <w:t xml:space="preserve">н </w:t>
      </w:r>
      <w:r>
        <w:rPr>
          <w:sz w:val="28"/>
          <w:szCs w:val="28"/>
        </w:rPr>
        <w:t>быть выдан</w:t>
      </w:r>
      <w:r w:rsidRPr="0035463B">
        <w:rPr>
          <w:sz w:val="28"/>
          <w:szCs w:val="28"/>
        </w:rPr>
        <w:t xml:space="preserve"> протокол о результатах аукциона в течение пяти рабочих дней с момента его окончания.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Протокол о результатах аукциона размещается на официальном сайте администрации Елизовского городского поселения в информационно­ телекоммуникационной сети «Интернет» в течение дня, следующего после дня подписания вышеуказанного протокола, и опубликовывается в информационном бюллетене «Мой город» в течение пяти рабочих дней после дня подписания вышеуказанного протокола.</w:t>
      </w:r>
    </w:p>
    <w:p w:rsidR="0035581F" w:rsidRPr="00247083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У</w:t>
      </w:r>
      <w:r w:rsidRPr="00247083">
        <w:rPr>
          <w:sz w:val="28"/>
          <w:szCs w:val="28"/>
        </w:rPr>
        <w:t>полномоченному органу на заключение договора на право размещения Объекта подписанный протокол о результатах аукциона передается Комиссией не позднее трех дней следующих за днем проведения аукциона.</w:t>
      </w:r>
    </w:p>
    <w:p w:rsidR="0035581F" w:rsidRPr="00247083" w:rsidRDefault="0035581F" w:rsidP="0035581F">
      <w:pPr>
        <w:pStyle w:val="a4"/>
        <w:widowControl w:val="0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t xml:space="preserve">Победителю аукциона направляется проект Договора по форме согласно приложению </w:t>
      </w:r>
      <w:r w:rsidR="00245E1D">
        <w:rPr>
          <w:sz w:val="28"/>
          <w:szCs w:val="28"/>
        </w:rPr>
        <w:t>6</w:t>
      </w:r>
      <w:r w:rsidRPr="00247083">
        <w:rPr>
          <w:sz w:val="28"/>
          <w:szCs w:val="28"/>
        </w:rPr>
        <w:t xml:space="preserve"> к настоящему извещению. Проект Договора направляется заказным письмом с уведомлением почтой или выдается на руки. Победитель аукциона в течение 15 дней после получения Договора направляет в Уполномоченный орган подписанный Договор. 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7083">
        <w:rPr>
          <w:sz w:val="28"/>
          <w:szCs w:val="28"/>
        </w:rPr>
        <w:t>В случае отказа или уклонения победителя</w:t>
      </w:r>
      <w:r w:rsidRPr="0035463B">
        <w:rPr>
          <w:sz w:val="28"/>
          <w:szCs w:val="28"/>
        </w:rPr>
        <w:t xml:space="preserve"> аукциона от заключения Договора, Договор подлежит заключению с участником аукциона, сделавшим предпоследнее предложение о наибольшей цене за право на размещение Объекта.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уклонения или отказа участника аукциона, сделавшим предпоследнее предложение о наибольшей цене за право на размещение Объекта, от заключения Договора</w:t>
      </w:r>
      <w:r>
        <w:rPr>
          <w:sz w:val="28"/>
          <w:szCs w:val="28"/>
        </w:rPr>
        <w:t>, Комиссия признает а</w:t>
      </w:r>
      <w:r w:rsidRPr="0035463B">
        <w:rPr>
          <w:sz w:val="28"/>
          <w:szCs w:val="28"/>
        </w:rPr>
        <w:t>укцион несостоявшимся</w:t>
      </w:r>
      <w:r>
        <w:rPr>
          <w:sz w:val="28"/>
          <w:szCs w:val="28"/>
        </w:rPr>
        <w:t xml:space="preserve"> </w:t>
      </w:r>
      <w:r w:rsidRPr="0035463B">
        <w:rPr>
          <w:sz w:val="28"/>
          <w:szCs w:val="28"/>
        </w:rPr>
        <w:t>и оформляет протокол о признан</w:t>
      </w:r>
      <w:proofErr w:type="gramStart"/>
      <w:r w:rsidRPr="0035463B">
        <w:rPr>
          <w:sz w:val="28"/>
          <w:szCs w:val="28"/>
        </w:rPr>
        <w:t>ии ау</w:t>
      </w:r>
      <w:proofErr w:type="gramEnd"/>
      <w:r w:rsidRPr="0035463B">
        <w:rPr>
          <w:sz w:val="28"/>
          <w:szCs w:val="28"/>
        </w:rPr>
        <w:t>кциона несостоявшимся.</w:t>
      </w:r>
    </w:p>
    <w:p w:rsidR="0035581F" w:rsidRPr="005D1B91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D1B91">
        <w:rPr>
          <w:sz w:val="28"/>
          <w:szCs w:val="28"/>
        </w:rPr>
        <w:t>Действия участника аукциона по невозвращению подписанных экземпляров Договора в срок, установленный данным извещением, рассматриваются как отказ от заключения Договора.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lastRenderedPageBreak/>
        <w:t>Договор, может быть, расторгнут по основаниям и в порядке, предусмотренном действующим законодательством Российской Федерации, условиями Договора.</w:t>
      </w:r>
    </w:p>
    <w:p w:rsidR="0035581F" w:rsidRPr="0035463B" w:rsidRDefault="0035581F" w:rsidP="0035581F">
      <w:pPr>
        <w:pStyle w:val="a4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Комиссия вправе отказаться от проведения аукциона в любое время, но не позднее</w:t>
      </w:r>
      <w:r>
        <w:rPr>
          <w:sz w:val="28"/>
          <w:szCs w:val="28"/>
        </w:rPr>
        <w:t>,</w:t>
      </w:r>
      <w:r w:rsidRPr="0035463B">
        <w:rPr>
          <w:sz w:val="28"/>
          <w:szCs w:val="28"/>
        </w:rPr>
        <w:t xml:space="preserve"> чем за десять дней до наступления даты его проведения. Извещение об отказе от проведения аукциона подлежит официальному опубликованию Комиссией в течение трех рабочих дней со дня принятия решения об отказе от проведения аукциона.</w:t>
      </w:r>
    </w:p>
    <w:p w:rsidR="0035581F" w:rsidRPr="0035463B" w:rsidRDefault="0035581F" w:rsidP="0035581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 xml:space="preserve">В течение трех рабочих дней со дня принятия решения </w:t>
      </w:r>
      <w:r>
        <w:rPr>
          <w:sz w:val="28"/>
          <w:szCs w:val="28"/>
        </w:rPr>
        <w:t>Комиссия</w:t>
      </w:r>
      <w:r w:rsidRPr="0035463B">
        <w:rPr>
          <w:sz w:val="28"/>
          <w:szCs w:val="28"/>
        </w:rPr>
        <w:t xml:space="preserve"> направляет уведомления всем претендентам, подавшим заявки на участие в аукционе. В случае если на конверте не указаны почтовый адрес (для юридического лица) или сведения о месте жительства (для индивидуального предпринимателя) конверты с их заявками на участие в аукционе вскрываются для выяснения этих сведений. </w:t>
      </w:r>
    </w:p>
    <w:p w:rsidR="0035581F" w:rsidRPr="0035463B" w:rsidRDefault="0035581F" w:rsidP="0035581F">
      <w:pPr>
        <w:pStyle w:val="a4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35581F" w:rsidRPr="0035463B" w:rsidRDefault="00AA16CA" w:rsidP="0035581F">
      <w:pPr>
        <w:tabs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5581F" w:rsidRPr="0035463B">
        <w:rPr>
          <w:b/>
          <w:bCs/>
          <w:sz w:val="28"/>
          <w:szCs w:val="28"/>
        </w:rPr>
        <w:t xml:space="preserve">. Последствия признания аукциона </w:t>
      </w:r>
      <w:proofErr w:type="gramStart"/>
      <w:r w:rsidR="0035581F" w:rsidRPr="0035463B">
        <w:rPr>
          <w:b/>
          <w:bCs/>
          <w:sz w:val="28"/>
          <w:szCs w:val="28"/>
        </w:rPr>
        <w:t>несостоявшимся</w:t>
      </w:r>
      <w:proofErr w:type="gramEnd"/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5463B">
        <w:rPr>
          <w:sz w:val="28"/>
          <w:szCs w:val="28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претендентов, подавших заявки на участие в аукционе, или о допуске к участию в аукционе и признании участником аукциона только одного претендента, подавшего заявку на участие в аукционе, аукцион признается несостоявшимся.</w:t>
      </w:r>
      <w:proofErr w:type="gramEnd"/>
      <w:r w:rsidRPr="0035463B">
        <w:rPr>
          <w:sz w:val="28"/>
          <w:szCs w:val="28"/>
        </w:rPr>
        <w:t xml:space="preserve"> </w:t>
      </w:r>
      <w:proofErr w:type="gramStart"/>
      <w:r w:rsidRPr="0035463B">
        <w:rPr>
          <w:sz w:val="28"/>
          <w:szCs w:val="28"/>
        </w:rPr>
        <w:t>В случае если извещением о проведении аукциона предусмотрено два и более лота, аукцион признается несостоявшимся, только в отношении того лота, решение об отказе в допуске к участию в котором принято относительно всех претендентов, подавших заявки на участие в аукционе в отношении этого лота, или решение о допуске к участию в котором и признании участником аукциона принято относительно только одного претендента</w:t>
      </w:r>
      <w:proofErr w:type="gramEnd"/>
      <w:r w:rsidRPr="0035463B">
        <w:rPr>
          <w:sz w:val="28"/>
          <w:szCs w:val="28"/>
        </w:rPr>
        <w:t>, подавшего заявку на участие в аукционе в отношении этого лота.</w:t>
      </w:r>
    </w:p>
    <w:p w:rsidR="00F04B39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4B39">
        <w:rPr>
          <w:sz w:val="28"/>
          <w:szCs w:val="28"/>
        </w:rPr>
        <w:t>В случае если к участию в аукционе с учетом требований, установленных данным извещ</w:t>
      </w:r>
      <w:r w:rsidR="00F04B39" w:rsidRPr="00F04B39">
        <w:rPr>
          <w:sz w:val="28"/>
          <w:szCs w:val="28"/>
        </w:rPr>
        <w:t>ением, допущен один претендент - аукцион признается</w:t>
      </w:r>
      <w:r w:rsidRPr="00F04B39">
        <w:rPr>
          <w:sz w:val="28"/>
          <w:szCs w:val="28"/>
        </w:rPr>
        <w:t xml:space="preserve"> нес</w:t>
      </w:r>
      <w:r w:rsidR="00F04B39" w:rsidRPr="00F04B39">
        <w:rPr>
          <w:sz w:val="28"/>
          <w:szCs w:val="28"/>
        </w:rPr>
        <w:t xml:space="preserve">остоявшимся. </w:t>
      </w:r>
      <w:r w:rsidRPr="00F04B39">
        <w:rPr>
          <w:sz w:val="28"/>
          <w:szCs w:val="28"/>
        </w:rPr>
        <w:t xml:space="preserve"> </w:t>
      </w:r>
    </w:p>
    <w:p w:rsidR="0035581F" w:rsidRPr="00F04B39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4B39">
        <w:rPr>
          <w:sz w:val="28"/>
          <w:szCs w:val="28"/>
        </w:rPr>
        <w:lastRenderedPageBreak/>
        <w:t>В случае признания аукциона несостоявшимся Договор заключается с единственным участником по начальной цене, установленной в данном извещении.</w:t>
      </w:r>
    </w:p>
    <w:p w:rsidR="0035581F" w:rsidRPr="0035463B" w:rsidRDefault="0035581F" w:rsidP="0035581F">
      <w:pPr>
        <w:pStyle w:val="a4"/>
        <w:numPr>
          <w:ilvl w:val="0"/>
          <w:numId w:val="8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5463B">
        <w:rPr>
          <w:sz w:val="28"/>
          <w:szCs w:val="28"/>
        </w:rPr>
        <w:t>В случае если аукцион признан несостоявшимся и Договор не заключен с единственным участником, либо в случае, когда Договор не заключен с участником аукциона, сделавшим предпоследнее предложение о наибольшей цене за право на размещение Объекта, Комиссия вправе объявить о проведении повторного аукциона. В случае объявления о проведении повторного аукциона Комиссия вправе изменить условия аукциона.</w:t>
      </w:r>
    </w:p>
    <w:sectPr w:rsidR="0035581F" w:rsidRPr="0035463B" w:rsidSect="0035581F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56"/>
    <w:multiLevelType w:val="hybridMultilevel"/>
    <w:tmpl w:val="CD6C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1E96"/>
    <w:multiLevelType w:val="hybridMultilevel"/>
    <w:tmpl w:val="286AB6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2AE7"/>
    <w:multiLevelType w:val="hybridMultilevel"/>
    <w:tmpl w:val="BDEA5AB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66E03ED6">
      <w:start w:val="1"/>
      <w:numFmt w:val="decimal"/>
      <w:lvlText w:val="%2)"/>
      <w:lvlJc w:val="left"/>
      <w:pPr>
        <w:ind w:left="3205" w:hanging="14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>
    <w:nsid w:val="2D055838"/>
    <w:multiLevelType w:val="hybridMultilevel"/>
    <w:tmpl w:val="5E927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1E1A69"/>
    <w:multiLevelType w:val="multilevel"/>
    <w:tmpl w:val="CFCE9F1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572F69A0"/>
    <w:multiLevelType w:val="hybridMultilevel"/>
    <w:tmpl w:val="E02A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81F"/>
    <w:rsid w:val="00002847"/>
    <w:rsid w:val="00043D00"/>
    <w:rsid w:val="00060637"/>
    <w:rsid w:val="000707E1"/>
    <w:rsid w:val="00072759"/>
    <w:rsid w:val="000727E6"/>
    <w:rsid w:val="0007325B"/>
    <w:rsid w:val="0007446C"/>
    <w:rsid w:val="00084C62"/>
    <w:rsid w:val="000A786A"/>
    <w:rsid w:val="000B7E9B"/>
    <w:rsid w:val="000C215E"/>
    <w:rsid w:val="000D0AE7"/>
    <w:rsid w:val="000E3C98"/>
    <w:rsid w:val="000E52C2"/>
    <w:rsid w:val="0012259F"/>
    <w:rsid w:val="001301CD"/>
    <w:rsid w:val="00152EA8"/>
    <w:rsid w:val="00161A7D"/>
    <w:rsid w:val="00166B7F"/>
    <w:rsid w:val="00182E1F"/>
    <w:rsid w:val="0018441E"/>
    <w:rsid w:val="0018465F"/>
    <w:rsid w:val="00186318"/>
    <w:rsid w:val="001B69B9"/>
    <w:rsid w:val="00201387"/>
    <w:rsid w:val="00203641"/>
    <w:rsid w:val="00221B27"/>
    <w:rsid w:val="0023039E"/>
    <w:rsid w:val="00245E1D"/>
    <w:rsid w:val="002928A8"/>
    <w:rsid w:val="002B3066"/>
    <w:rsid w:val="002D23A3"/>
    <w:rsid w:val="00302B3A"/>
    <w:rsid w:val="003102E5"/>
    <w:rsid w:val="00310BD0"/>
    <w:rsid w:val="0031136C"/>
    <w:rsid w:val="003151DA"/>
    <w:rsid w:val="00335C41"/>
    <w:rsid w:val="003416F4"/>
    <w:rsid w:val="003538BD"/>
    <w:rsid w:val="0035581F"/>
    <w:rsid w:val="00361F3D"/>
    <w:rsid w:val="003A7161"/>
    <w:rsid w:val="003E74B4"/>
    <w:rsid w:val="00406081"/>
    <w:rsid w:val="00432203"/>
    <w:rsid w:val="004343D8"/>
    <w:rsid w:val="004450FB"/>
    <w:rsid w:val="004530D0"/>
    <w:rsid w:val="00466C81"/>
    <w:rsid w:val="00495B8A"/>
    <w:rsid w:val="004B7DC1"/>
    <w:rsid w:val="004D130F"/>
    <w:rsid w:val="004D1CC9"/>
    <w:rsid w:val="00544BD1"/>
    <w:rsid w:val="00567CE1"/>
    <w:rsid w:val="005844B1"/>
    <w:rsid w:val="005D735E"/>
    <w:rsid w:val="005E2513"/>
    <w:rsid w:val="005E2E93"/>
    <w:rsid w:val="005F3727"/>
    <w:rsid w:val="006166E9"/>
    <w:rsid w:val="0062237A"/>
    <w:rsid w:val="00624D84"/>
    <w:rsid w:val="00642D17"/>
    <w:rsid w:val="00674344"/>
    <w:rsid w:val="00674585"/>
    <w:rsid w:val="006749EB"/>
    <w:rsid w:val="00683FC6"/>
    <w:rsid w:val="006F3C0C"/>
    <w:rsid w:val="006F519B"/>
    <w:rsid w:val="007A40CB"/>
    <w:rsid w:val="007B092D"/>
    <w:rsid w:val="007C3EF4"/>
    <w:rsid w:val="007D438B"/>
    <w:rsid w:val="007E7522"/>
    <w:rsid w:val="0080302E"/>
    <w:rsid w:val="008139D1"/>
    <w:rsid w:val="00871F58"/>
    <w:rsid w:val="008841F8"/>
    <w:rsid w:val="008878B9"/>
    <w:rsid w:val="00891889"/>
    <w:rsid w:val="008953B2"/>
    <w:rsid w:val="008968FA"/>
    <w:rsid w:val="008A09C7"/>
    <w:rsid w:val="008A41F4"/>
    <w:rsid w:val="008E0906"/>
    <w:rsid w:val="008E3862"/>
    <w:rsid w:val="0091106D"/>
    <w:rsid w:val="0093631D"/>
    <w:rsid w:val="009539CD"/>
    <w:rsid w:val="00961FF8"/>
    <w:rsid w:val="00967B97"/>
    <w:rsid w:val="00976A7E"/>
    <w:rsid w:val="009853A8"/>
    <w:rsid w:val="009969AF"/>
    <w:rsid w:val="009A0AA3"/>
    <w:rsid w:val="009A5E64"/>
    <w:rsid w:val="009A7223"/>
    <w:rsid w:val="009B1FC1"/>
    <w:rsid w:val="009C4E68"/>
    <w:rsid w:val="009E7F1B"/>
    <w:rsid w:val="00A666E4"/>
    <w:rsid w:val="00AA16CA"/>
    <w:rsid w:val="00AA27BE"/>
    <w:rsid w:val="00AA7A1B"/>
    <w:rsid w:val="00AC5471"/>
    <w:rsid w:val="00B068C0"/>
    <w:rsid w:val="00B11372"/>
    <w:rsid w:val="00B20EEB"/>
    <w:rsid w:val="00B64C71"/>
    <w:rsid w:val="00B926BA"/>
    <w:rsid w:val="00B927EE"/>
    <w:rsid w:val="00BA4139"/>
    <w:rsid w:val="00BD4DF1"/>
    <w:rsid w:val="00C82BB5"/>
    <w:rsid w:val="00CA6E1C"/>
    <w:rsid w:val="00CC4B97"/>
    <w:rsid w:val="00CD7518"/>
    <w:rsid w:val="00D01E38"/>
    <w:rsid w:val="00D04C05"/>
    <w:rsid w:val="00D14D42"/>
    <w:rsid w:val="00D313F0"/>
    <w:rsid w:val="00D572DC"/>
    <w:rsid w:val="00D77A28"/>
    <w:rsid w:val="00D81047"/>
    <w:rsid w:val="00D8514B"/>
    <w:rsid w:val="00D96D02"/>
    <w:rsid w:val="00DA1B34"/>
    <w:rsid w:val="00DD569E"/>
    <w:rsid w:val="00DE6509"/>
    <w:rsid w:val="00E01565"/>
    <w:rsid w:val="00E16040"/>
    <w:rsid w:val="00E20E20"/>
    <w:rsid w:val="00E302E6"/>
    <w:rsid w:val="00E85727"/>
    <w:rsid w:val="00F04B39"/>
    <w:rsid w:val="00F0679A"/>
    <w:rsid w:val="00F2695A"/>
    <w:rsid w:val="00F27ADD"/>
    <w:rsid w:val="00F45284"/>
    <w:rsid w:val="00F46097"/>
    <w:rsid w:val="00F71739"/>
    <w:rsid w:val="00FE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1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8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 часть_раздела"/>
    <w:basedOn w:val="2"/>
    <w:autoRedefine/>
    <w:rsid w:val="0035581F"/>
    <w:pPr>
      <w:keepLines w:val="0"/>
      <w:tabs>
        <w:tab w:val="left" w:pos="1080"/>
      </w:tabs>
      <w:spacing w:before="240" w:after="60"/>
      <w:ind w:right="-1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4">
    <w:name w:val="List Paragraph"/>
    <w:basedOn w:val="a"/>
    <w:uiPriority w:val="1"/>
    <w:qFormat/>
    <w:rsid w:val="0035581F"/>
    <w:pPr>
      <w:autoSpaceDE w:val="0"/>
      <w:autoSpaceDN w:val="0"/>
      <w:adjustRightInd w:val="0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355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EEFF-824D-4FEB-B07D-95BA82AD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10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2017-12-20T03:09:00Z</cp:lastPrinted>
  <dcterms:created xsi:type="dcterms:W3CDTF">2016-08-31T05:19:00Z</dcterms:created>
  <dcterms:modified xsi:type="dcterms:W3CDTF">2017-12-20T03:09:00Z</dcterms:modified>
</cp:coreProperties>
</file>