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B7" w:rsidRDefault="00436FB7" w:rsidP="00436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B7" w:rsidRDefault="00436FB7" w:rsidP="00436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6FB7" w:rsidRDefault="00436FB7" w:rsidP="00436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6FB7" w:rsidRDefault="00436FB7" w:rsidP="00436FB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6FB7" w:rsidRDefault="00436FB7" w:rsidP="00436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6FB7" w:rsidRDefault="00436FB7" w:rsidP="0043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7" w:rsidRPr="007476A7" w:rsidRDefault="00436FB7" w:rsidP="00436F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18.  12.  2013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Pr="003E35D7">
        <w:rPr>
          <w:rFonts w:ascii="Times New Roman" w:hAnsi="Times New Roman" w:cs="Times New Roman"/>
          <w:sz w:val="24"/>
          <w:szCs w:val="24"/>
          <w:u w:val="single"/>
        </w:rPr>
        <w:t>900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36FB7" w:rsidRDefault="00436FB7" w:rsidP="0043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436FB7" w:rsidRPr="00745585" w:rsidRDefault="00436FB7" w:rsidP="00436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6FB7" w:rsidRPr="001C086D" w:rsidTr="00E80E9E">
        <w:tc>
          <w:tcPr>
            <w:tcW w:w="4927" w:type="dxa"/>
          </w:tcPr>
          <w:p w:rsidR="00436FB7" w:rsidRPr="001C086D" w:rsidRDefault="00436FB7" w:rsidP="00E8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>Об  уточнении вида разрешенного использования земельного участка с кадастровым номером  41:05:01010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C086D">
              <w:rPr>
                <w:rFonts w:ascii="Times New Roman" w:hAnsi="Times New Roman" w:cs="Times New Roman"/>
                <w:sz w:val="28"/>
                <w:szCs w:val="28"/>
              </w:rPr>
              <w:t xml:space="preserve">:30 </w:t>
            </w:r>
          </w:p>
        </w:tc>
        <w:tc>
          <w:tcPr>
            <w:tcW w:w="4927" w:type="dxa"/>
          </w:tcPr>
          <w:p w:rsidR="00436FB7" w:rsidRPr="001C086D" w:rsidRDefault="00436FB7" w:rsidP="00E8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FB7" w:rsidRPr="001C086D" w:rsidRDefault="00436FB7" w:rsidP="00436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C086D"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заявления Поздняковой Е.С.</w:t>
      </w: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FB7" w:rsidRPr="00BE45AF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36FB7" w:rsidRPr="001C086D" w:rsidRDefault="00436FB7" w:rsidP="0043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1. Уточнить вид разрешенного использования земельного участка с кадастровым номером 41:05:0101006:30, площадью 626 кв.м., местонахождением: край Камчатский, р-н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, г. Елизово, ул. Талалихина</w:t>
      </w:r>
      <w:r w:rsidRPr="001C086D">
        <w:rPr>
          <w:rFonts w:ascii="Times New Roman CYR" w:eastAsia="Times New Roman" w:hAnsi="Times New Roman CYR" w:cs="Times New Roman CYR"/>
          <w:sz w:val="28"/>
          <w:szCs w:val="28"/>
        </w:rPr>
        <w:t xml:space="preserve">, д.7, </w:t>
      </w:r>
      <w:r w:rsidRPr="001C086D">
        <w:rPr>
          <w:rFonts w:ascii="Times New Roman" w:hAnsi="Times New Roman" w:cs="Times New Roman"/>
          <w:sz w:val="28"/>
          <w:szCs w:val="28"/>
        </w:rPr>
        <w:t>расположенного  в зоне застройки индивидуальными жилыми домами  (Ж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) – «индивидуальные жилые дома». </w:t>
      </w:r>
    </w:p>
    <w:p w:rsidR="00436FB7" w:rsidRPr="001C086D" w:rsidRDefault="00436FB7" w:rsidP="0043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41:05:0101006:30.</w:t>
      </w:r>
    </w:p>
    <w:p w:rsidR="00436FB7" w:rsidRPr="001C086D" w:rsidRDefault="00436FB7" w:rsidP="0043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436FB7" w:rsidRPr="001C086D" w:rsidRDefault="00436FB7" w:rsidP="0043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86D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>.</w:t>
      </w: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FB7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6FB7" w:rsidRPr="001C086D" w:rsidRDefault="00436FB7" w:rsidP="004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D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1C086D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1C0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DC" w:rsidRDefault="00436FB7"/>
    <w:sectPr w:rsidR="00F320DC" w:rsidSect="00B16ED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B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5A84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36FB7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2013-12-18T02:40:00Z</dcterms:created>
  <dcterms:modified xsi:type="dcterms:W3CDTF">2013-12-18T02:40:00Z</dcterms:modified>
</cp:coreProperties>
</file>