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A3" w:rsidRDefault="00821FA3" w:rsidP="00821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A3" w:rsidRDefault="00821FA3" w:rsidP="004006D6">
      <w:pPr>
        <w:spacing w:after="0" w:line="31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21FA3" w:rsidRDefault="00821FA3" w:rsidP="00821FA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21FA3" w:rsidRDefault="00821FA3" w:rsidP="00821FA3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21FA3" w:rsidRDefault="00821FA3" w:rsidP="00821FA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21FA3" w:rsidRPr="004006D6" w:rsidRDefault="00821FA3" w:rsidP="0082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FA3" w:rsidRPr="00FD1EA8" w:rsidRDefault="00821FA3" w:rsidP="00821FA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1EA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379CA" w:rsidRPr="00FD1EA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D1EA8" w:rsidRPr="00FD1EA8">
        <w:rPr>
          <w:rFonts w:ascii="Times New Roman" w:hAnsi="Times New Roman" w:cs="Times New Roman"/>
          <w:sz w:val="28"/>
          <w:szCs w:val="28"/>
          <w:u w:val="single"/>
        </w:rPr>
        <w:t>02.12.2016</w:t>
      </w:r>
      <w:r w:rsidR="004006D6">
        <w:rPr>
          <w:rFonts w:ascii="Times New Roman" w:hAnsi="Times New Roman" w:cs="Times New Roman"/>
          <w:sz w:val="28"/>
          <w:szCs w:val="28"/>
        </w:rPr>
        <w:tab/>
      </w:r>
      <w:r w:rsidR="004006D6">
        <w:rPr>
          <w:rFonts w:ascii="Times New Roman" w:hAnsi="Times New Roman" w:cs="Times New Roman"/>
          <w:sz w:val="28"/>
          <w:szCs w:val="28"/>
        </w:rPr>
        <w:tab/>
      </w:r>
      <w:r w:rsidR="004006D6">
        <w:rPr>
          <w:rFonts w:ascii="Times New Roman" w:hAnsi="Times New Roman" w:cs="Times New Roman"/>
          <w:sz w:val="28"/>
          <w:szCs w:val="28"/>
        </w:rPr>
        <w:tab/>
      </w:r>
      <w:r w:rsidR="004006D6">
        <w:rPr>
          <w:rFonts w:ascii="Times New Roman" w:hAnsi="Times New Roman" w:cs="Times New Roman"/>
          <w:sz w:val="28"/>
          <w:szCs w:val="28"/>
        </w:rPr>
        <w:tab/>
      </w:r>
      <w:r w:rsidR="004006D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r w:rsidRPr="00FD1EA8"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 w:rsidR="00FD1EA8" w:rsidRPr="00FD1EA8">
        <w:rPr>
          <w:rFonts w:ascii="Times New Roman" w:hAnsi="Times New Roman" w:cs="Times New Roman"/>
          <w:sz w:val="28"/>
          <w:szCs w:val="28"/>
          <w:u w:val="single"/>
        </w:rPr>
        <w:t>1067-п</w:t>
      </w:r>
    </w:p>
    <w:p w:rsidR="00821FA3" w:rsidRPr="004006D6" w:rsidRDefault="00821FA3" w:rsidP="00821FA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6D6"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821FA3" w:rsidRPr="004006D6" w:rsidRDefault="00821FA3" w:rsidP="00821FA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821FA3" w:rsidRPr="004006D6" w:rsidTr="00D3324D">
        <w:tc>
          <w:tcPr>
            <w:tcW w:w="5070" w:type="dxa"/>
          </w:tcPr>
          <w:p w:rsidR="00821FA3" w:rsidRPr="00BC48E3" w:rsidRDefault="004006D6" w:rsidP="00D3324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D3324D" w:rsidRPr="00BC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C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F103D9" w:rsidRPr="00BC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71F17" w:rsidRPr="00BC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 администрации Елизовского городского поселения от 1</w:t>
            </w:r>
            <w:r w:rsidR="00F103D9" w:rsidRPr="00BC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71F17" w:rsidRPr="00BC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103D9" w:rsidRPr="00BC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71F17" w:rsidRPr="00BC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 №</w:t>
            </w:r>
            <w:r w:rsidR="00D3324D" w:rsidRPr="00BC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03D9" w:rsidRPr="00BC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</w:t>
            </w:r>
            <w:r w:rsidR="00C71F17" w:rsidRPr="00BC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 </w:t>
            </w:r>
            <w:r w:rsidR="00D3324D" w:rsidRPr="00BC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3324D" w:rsidRPr="00BC48E3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 земельного участка образуемого из земель государственной собственности кадастрового квартала  41:05:0101089</w:t>
            </w:r>
            <w:r w:rsidR="00D3324D" w:rsidRPr="00BC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01" w:type="dxa"/>
          </w:tcPr>
          <w:p w:rsidR="00821FA3" w:rsidRPr="004006D6" w:rsidRDefault="00821FA3" w:rsidP="00D3324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FA3" w:rsidRPr="004006D6" w:rsidRDefault="00821FA3" w:rsidP="0082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6D6">
        <w:rPr>
          <w:rFonts w:ascii="Times New Roman" w:hAnsi="Times New Roman" w:cs="Times New Roman"/>
          <w:sz w:val="28"/>
          <w:szCs w:val="28"/>
        </w:rPr>
        <w:tab/>
      </w:r>
    </w:p>
    <w:p w:rsidR="00821FA3" w:rsidRPr="004006D6" w:rsidRDefault="00821FA3" w:rsidP="00D3324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п.2 ст. 3.3 Федерального закона от </w:t>
      </w:r>
      <w:r w:rsidR="00D3324D">
        <w:rPr>
          <w:rFonts w:ascii="Times New Roman" w:eastAsia="Times New Roman" w:hAnsi="Times New Roman" w:cs="Times New Roman"/>
          <w:sz w:val="28"/>
          <w:szCs w:val="28"/>
          <w:lang w:eastAsia="ru-RU"/>
        </w:rPr>
        <w:t>25.10.2001                      № 137-</w:t>
      </w:r>
      <w:r w:rsid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 Земельно</w:t>
      </w:r>
      <w:r w:rsid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Федерации»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</w:t>
      </w:r>
      <w:r w:rsidR="00D3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11.10, п.</w:t>
      </w:r>
      <w:r w:rsidR="00D3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</w:t>
      </w:r>
      <w:r w:rsidR="00D3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56 Земельного кодекса Р</w:t>
      </w:r>
      <w:r w:rsidR="00D332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r w:rsid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Елизовского городского поселения, согласно Правилам землепользования и застройки Елизовского городского поселения</w:t>
      </w:r>
      <w:r w:rsidR="00BC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Елизовского района Камчатского края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принятых Решением Собрания депутатов Елизовского городского поселения от 07.09.2011</w:t>
      </w:r>
      <w:r w:rsidR="00BC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8E3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126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изменений от 16.02.2012 №251, в связи с допущенной технической ошибкой</w:t>
      </w:r>
    </w:p>
    <w:p w:rsidR="00821FA3" w:rsidRPr="004006D6" w:rsidRDefault="00821FA3" w:rsidP="00821F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1FA3" w:rsidRPr="004006D6" w:rsidRDefault="00821FA3" w:rsidP="00821FA3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06D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1F17" w:rsidRPr="004006D6" w:rsidRDefault="00FD6983" w:rsidP="00C135F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п.1 постановления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Елизовского городского поселения от 1</w:t>
      </w:r>
      <w:r w:rsidR="00F103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03D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867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схемы расположения земельного участка </w:t>
      </w:r>
      <w:r w:rsidR="00F10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образуемого из земель государственной собственности кадастрового квартала 41:05:0101089</w:t>
      </w:r>
      <w:r w:rsidR="00BC48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изменение,</w:t>
      </w:r>
      <w:r w:rsidR="00C1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C71F17" w:rsidRPr="004006D6" w:rsidRDefault="00C71F17" w:rsidP="006179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 схему расположения земельного участка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образуемого из земель государственной собственности кадастрового квартала 41:05:0101089, согласно приложению к настоящему постановлению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1F17" w:rsidRPr="004006D6" w:rsidRDefault="00C71F17" w:rsidP="006179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условный номер - 41:05:01010</w:t>
      </w:r>
      <w:r w:rsidR="00F103D9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:ЗУ</w:t>
      </w:r>
      <w:r w:rsidR="00BE6B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1F17" w:rsidRDefault="00C71F17" w:rsidP="006179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площадь участка – 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03D9">
        <w:rPr>
          <w:rFonts w:ascii="Times New Roman" w:eastAsia="Times New Roman" w:hAnsi="Times New Roman" w:cs="Times New Roman"/>
          <w:sz w:val="28"/>
          <w:szCs w:val="28"/>
          <w:lang w:eastAsia="ru-RU"/>
        </w:rPr>
        <w:t>18367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FCF" w:rsidRPr="004006D6" w:rsidRDefault="00DC0FCF" w:rsidP="006179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 местоположение: Камчатский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поселение;</w:t>
      </w:r>
    </w:p>
    <w:p w:rsidR="00C71F17" w:rsidRPr="004006D6" w:rsidRDefault="00BC48E3" w:rsidP="00F103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DC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зона - 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</w:t>
      </w:r>
      <w:r w:rsidR="00F1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ритуального назначения (ЗСН 1)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48E3" w:rsidRDefault="00C71F17" w:rsidP="00BC48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вид разрешенного использования – «</w:t>
      </w:r>
      <w:r w:rsidR="00DC0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ритуального назначения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823EF8" w:rsidRPr="00BC48E3" w:rsidRDefault="00823EF8" w:rsidP="00BC48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8E3">
        <w:rPr>
          <w:rFonts w:ascii="Times New Roman" w:hAnsi="Times New Roman" w:cs="Times New Roman"/>
          <w:sz w:val="28"/>
          <w:szCs w:val="28"/>
        </w:rPr>
        <w:t xml:space="preserve">- </w:t>
      </w:r>
      <w:r w:rsidR="00BC48E3" w:rsidRPr="00BC48E3">
        <w:rPr>
          <w:rFonts w:ascii="Times New Roman" w:hAnsi="Times New Roman" w:cs="Times New Roman"/>
          <w:sz w:val="28"/>
          <w:szCs w:val="28"/>
        </w:rPr>
        <w:t xml:space="preserve">  </w:t>
      </w:r>
      <w:r w:rsidRPr="00BC48E3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4006D6" w:rsidRPr="00BC48E3">
        <w:rPr>
          <w:rFonts w:ascii="Times New Roman" w:hAnsi="Times New Roman" w:cs="Times New Roman"/>
          <w:sz w:val="28"/>
          <w:szCs w:val="28"/>
        </w:rPr>
        <w:t xml:space="preserve">земель </w:t>
      </w:r>
      <w:r w:rsidRPr="00BC48E3">
        <w:rPr>
          <w:rFonts w:ascii="Times New Roman" w:hAnsi="Times New Roman" w:cs="Times New Roman"/>
          <w:sz w:val="28"/>
          <w:szCs w:val="28"/>
        </w:rPr>
        <w:t xml:space="preserve">– </w:t>
      </w:r>
      <w:r w:rsidR="00DC0FCF" w:rsidRPr="00BC48E3">
        <w:rPr>
          <w:rFonts w:ascii="Times New Roman" w:hAnsi="Times New Roman" w:cs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  <w:r w:rsidR="00F11126" w:rsidRPr="00BC48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1F17" w:rsidRPr="004006D6" w:rsidRDefault="00FD6983" w:rsidP="00DC0FC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делами администрации Елизовского городского поселения  </w:t>
      </w:r>
      <w:proofErr w:type="gramStart"/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информационно-телекоммуникационной сети «Интернет»  на официальном сайте администрации Елизовского городского поселения.</w:t>
      </w:r>
    </w:p>
    <w:p w:rsidR="00C71F17" w:rsidRPr="004006D6" w:rsidRDefault="00FD6983" w:rsidP="006179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21FA3" w:rsidRDefault="00821FA3" w:rsidP="004006D6">
      <w:pPr>
        <w:spacing w:after="0" w:line="312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F3" w:rsidRPr="004006D6" w:rsidRDefault="00C135F3" w:rsidP="004006D6">
      <w:pPr>
        <w:spacing w:after="0" w:line="312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FA3" w:rsidRPr="004006D6" w:rsidRDefault="00821FA3" w:rsidP="006179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67CEB" w:rsidRPr="004006D6" w:rsidRDefault="00821FA3" w:rsidP="006179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                                        </w:t>
      </w:r>
      <w:r w:rsid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Д.Б. </w:t>
      </w:r>
      <w:proofErr w:type="spellStart"/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Щипицын</w:t>
      </w:r>
      <w:proofErr w:type="spellEnd"/>
    </w:p>
    <w:p w:rsidR="00827B81" w:rsidRDefault="00827B81">
      <w:pPr>
        <w:spacing w:after="0" w:line="240" w:lineRule="auto"/>
        <w:outlineLvl w:val="0"/>
        <w:rPr>
          <w:sz w:val="25"/>
          <w:szCs w:val="25"/>
        </w:rPr>
      </w:pPr>
    </w:p>
    <w:p w:rsidR="00827B81" w:rsidRPr="00827B81" w:rsidRDefault="00827B81" w:rsidP="00827B81">
      <w:pPr>
        <w:rPr>
          <w:sz w:val="25"/>
          <w:szCs w:val="25"/>
        </w:rPr>
      </w:pPr>
    </w:p>
    <w:p w:rsidR="00827B81" w:rsidRPr="00827B81" w:rsidRDefault="00827B81" w:rsidP="00827B81">
      <w:pPr>
        <w:rPr>
          <w:sz w:val="25"/>
          <w:szCs w:val="25"/>
        </w:rPr>
      </w:pPr>
    </w:p>
    <w:p w:rsidR="00827B81" w:rsidRPr="00827B81" w:rsidRDefault="00827B81" w:rsidP="00827B81">
      <w:pPr>
        <w:rPr>
          <w:sz w:val="25"/>
          <w:szCs w:val="25"/>
        </w:rPr>
      </w:pPr>
    </w:p>
    <w:p w:rsidR="00827B81" w:rsidRPr="00827B81" w:rsidRDefault="00827B81" w:rsidP="00827B81">
      <w:pPr>
        <w:rPr>
          <w:sz w:val="25"/>
          <w:szCs w:val="25"/>
        </w:rPr>
      </w:pPr>
    </w:p>
    <w:p w:rsidR="00827B81" w:rsidRPr="00827B81" w:rsidRDefault="00827B81" w:rsidP="00827B81">
      <w:pPr>
        <w:rPr>
          <w:sz w:val="25"/>
          <w:szCs w:val="25"/>
        </w:rPr>
      </w:pPr>
    </w:p>
    <w:p w:rsidR="00827B81" w:rsidRPr="00827B81" w:rsidRDefault="00827B81" w:rsidP="00827B81">
      <w:pPr>
        <w:rPr>
          <w:sz w:val="25"/>
          <w:szCs w:val="25"/>
        </w:rPr>
      </w:pPr>
    </w:p>
    <w:p w:rsidR="00827B81" w:rsidRPr="00827B81" w:rsidRDefault="00827B81" w:rsidP="00827B81">
      <w:pPr>
        <w:rPr>
          <w:sz w:val="25"/>
          <w:szCs w:val="25"/>
        </w:rPr>
      </w:pPr>
    </w:p>
    <w:p w:rsidR="00827B81" w:rsidRPr="00827B81" w:rsidRDefault="00827B81" w:rsidP="00827B81">
      <w:pPr>
        <w:rPr>
          <w:sz w:val="25"/>
          <w:szCs w:val="25"/>
        </w:rPr>
      </w:pPr>
    </w:p>
    <w:p w:rsidR="00827B81" w:rsidRPr="00827B81" w:rsidRDefault="00827B81" w:rsidP="00827B81">
      <w:pPr>
        <w:rPr>
          <w:sz w:val="25"/>
          <w:szCs w:val="25"/>
        </w:rPr>
      </w:pPr>
    </w:p>
    <w:p w:rsidR="00827B81" w:rsidRPr="00827B81" w:rsidRDefault="00827B81" w:rsidP="00827B81">
      <w:pPr>
        <w:rPr>
          <w:sz w:val="25"/>
          <w:szCs w:val="25"/>
        </w:rPr>
      </w:pPr>
    </w:p>
    <w:p w:rsidR="00827B81" w:rsidRPr="00827B81" w:rsidRDefault="00827B81" w:rsidP="00827B81">
      <w:pPr>
        <w:rPr>
          <w:sz w:val="25"/>
          <w:szCs w:val="25"/>
        </w:rPr>
      </w:pPr>
    </w:p>
    <w:p w:rsidR="00827B81" w:rsidRPr="00827B81" w:rsidRDefault="00827B81" w:rsidP="00827B81">
      <w:pPr>
        <w:rPr>
          <w:sz w:val="25"/>
          <w:szCs w:val="25"/>
        </w:rPr>
      </w:pPr>
    </w:p>
    <w:p w:rsidR="00827B81" w:rsidRDefault="00827B81" w:rsidP="00827B81">
      <w:pPr>
        <w:rPr>
          <w:sz w:val="25"/>
          <w:szCs w:val="25"/>
        </w:rPr>
      </w:pPr>
    </w:p>
    <w:p w:rsidR="00823EF8" w:rsidRDefault="00823EF8" w:rsidP="00827B81">
      <w:pPr>
        <w:rPr>
          <w:sz w:val="25"/>
          <w:szCs w:val="25"/>
        </w:rPr>
      </w:pPr>
    </w:p>
    <w:sectPr w:rsidR="00823EF8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FA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0FF2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0F3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3D4C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2BEB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0227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463A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B6D26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016C"/>
    <w:rsid w:val="004006D6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57EC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379CA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1790B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9E4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1EBC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620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1FA3"/>
    <w:rsid w:val="008225CE"/>
    <w:rsid w:val="00822CA4"/>
    <w:rsid w:val="00823CA1"/>
    <w:rsid w:val="00823EF8"/>
    <w:rsid w:val="00824A97"/>
    <w:rsid w:val="00824ABD"/>
    <w:rsid w:val="00826E85"/>
    <w:rsid w:val="00827563"/>
    <w:rsid w:val="008279A4"/>
    <w:rsid w:val="00827B81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14C6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5952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5D82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48E3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E6B1B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35F3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1F17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24D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8DD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0FCF"/>
    <w:rsid w:val="00DC16A2"/>
    <w:rsid w:val="00DC59F7"/>
    <w:rsid w:val="00DC5B5A"/>
    <w:rsid w:val="00DC72AA"/>
    <w:rsid w:val="00DD001D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7B8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35E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3D9"/>
    <w:rsid w:val="00F10E98"/>
    <w:rsid w:val="00F11126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6E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1EA8"/>
    <w:rsid w:val="00FD4005"/>
    <w:rsid w:val="00FD4193"/>
    <w:rsid w:val="00FD4324"/>
    <w:rsid w:val="00FD4BF3"/>
    <w:rsid w:val="00FD698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4A7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A3"/>
  </w:style>
  <w:style w:type="paragraph" w:styleId="1">
    <w:name w:val="heading 1"/>
    <w:basedOn w:val="a"/>
    <w:link w:val="10"/>
    <w:uiPriority w:val="9"/>
    <w:qFormat/>
    <w:rsid w:val="00DC0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F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0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DC0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2016-11-24T01:53:00Z</cp:lastPrinted>
  <dcterms:created xsi:type="dcterms:W3CDTF">2016-11-25T00:37:00Z</dcterms:created>
  <dcterms:modified xsi:type="dcterms:W3CDTF">2016-12-18T20:59:00Z</dcterms:modified>
</cp:coreProperties>
</file>