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7E" w:rsidRPr="00D01D7E" w:rsidRDefault="00E52C5D" w:rsidP="00D0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7E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7B63A5" w:rsidRPr="00D01D7E" w:rsidRDefault="007B63A5" w:rsidP="00D0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7E">
        <w:rPr>
          <w:rFonts w:ascii="Times New Roman" w:hAnsi="Times New Roman" w:cs="Times New Roman"/>
          <w:b/>
          <w:sz w:val="28"/>
          <w:szCs w:val="28"/>
        </w:rPr>
        <w:t>по актуализации «Перспективной схемы теплоснабжения Елизовского городского поселения на 2014-2029 годы на 202</w:t>
      </w:r>
      <w:r w:rsidR="00C72A8F">
        <w:rPr>
          <w:rFonts w:ascii="Times New Roman" w:hAnsi="Times New Roman" w:cs="Times New Roman"/>
          <w:b/>
          <w:sz w:val="28"/>
          <w:szCs w:val="28"/>
        </w:rPr>
        <w:t>2</w:t>
      </w:r>
      <w:r w:rsidRPr="00D01D7E">
        <w:rPr>
          <w:rFonts w:ascii="Times New Roman" w:hAnsi="Times New Roman" w:cs="Times New Roman"/>
          <w:b/>
          <w:sz w:val="28"/>
          <w:szCs w:val="28"/>
        </w:rPr>
        <w:t xml:space="preserve"> год» Программы комплексного развития систем коммунальной инфраструктуры Елизовского городского поселения на 2014-2025 годы, утвержденной муниципальным нормативным правовым актом от 25.05.2015 № 219-НПА</w:t>
      </w:r>
    </w:p>
    <w:p w:rsidR="007B63A5" w:rsidRPr="00452076" w:rsidRDefault="00E52C5D" w:rsidP="007B63A5">
      <w:pPr>
        <w:pStyle w:val="a4"/>
        <w:jc w:val="both"/>
        <w:rPr>
          <w:sz w:val="28"/>
          <w:szCs w:val="28"/>
        </w:rPr>
      </w:pPr>
      <w:r w:rsidRPr="00D01D7E">
        <w:rPr>
          <w:color w:val="000000" w:themeColor="text1"/>
          <w:sz w:val="28"/>
          <w:szCs w:val="28"/>
        </w:rPr>
        <w:t>Настоящее заключение о результатах публичных слушаний составлено на основании пр</w:t>
      </w:r>
      <w:r w:rsidR="001376C3" w:rsidRPr="00D01D7E">
        <w:rPr>
          <w:color w:val="000000" w:themeColor="text1"/>
          <w:sz w:val="28"/>
          <w:szCs w:val="28"/>
        </w:rPr>
        <w:t xml:space="preserve">отокола публичных слушаний от </w:t>
      </w:r>
      <w:r w:rsidR="00C72A8F">
        <w:rPr>
          <w:color w:val="000000" w:themeColor="text1"/>
          <w:sz w:val="28"/>
          <w:szCs w:val="28"/>
        </w:rPr>
        <w:t>06.12.2021</w:t>
      </w:r>
      <w:r w:rsidRPr="00D01D7E">
        <w:rPr>
          <w:color w:val="000000" w:themeColor="text1"/>
          <w:sz w:val="28"/>
          <w:szCs w:val="28"/>
        </w:rPr>
        <w:t xml:space="preserve"> года</w:t>
      </w:r>
      <w:r w:rsidR="00CD6E7D" w:rsidRPr="00D01D7E">
        <w:rPr>
          <w:color w:val="000000" w:themeColor="text1"/>
          <w:sz w:val="28"/>
          <w:szCs w:val="28"/>
        </w:rPr>
        <w:t xml:space="preserve"> </w:t>
      </w:r>
      <w:r w:rsidR="001376C3" w:rsidRPr="00D01D7E">
        <w:rPr>
          <w:rFonts w:eastAsia="Calibri"/>
          <w:color w:val="000000" w:themeColor="text1"/>
          <w:sz w:val="28"/>
          <w:szCs w:val="28"/>
        </w:rPr>
        <w:t xml:space="preserve">по </w:t>
      </w:r>
      <w:r w:rsidR="007B63A5" w:rsidRPr="00D01D7E">
        <w:rPr>
          <w:sz w:val="28"/>
          <w:szCs w:val="28"/>
        </w:rPr>
        <w:t>актуализации «Перспективной схемы теплоснабжения Елизовского городского поселения на 2014-</w:t>
      </w:r>
      <w:r w:rsidR="007B63A5">
        <w:rPr>
          <w:sz w:val="28"/>
          <w:szCs w:val="28"/>
        </w:rPr>
        <w:t>2029 годы на 202</w:t>
      </w:r>
      <w:r w:rsidR="00C72A8F">
        <w:rPr>
          <w:sz w:val="28"/>
          <w:szCs w:val="28"/>
        </w:rPr>
        <w:t>2</w:t>
      </w:r>
      <w:r w:rsidR="007B63A5">
        <w:rPr>
          <w:sz w:val="28"/>
          <w:szCs w:val="28"/>
        </w:rPr>
        <w:t xml:space="preserve"> </w:t>
      </w:r>
      <w:proofErr w:type="spellStart"/>
      <w:r w:rsidR="007B63A5">
        <w:rPr>
          <w:sz w:val="28"/>
          <w:szCs w:val="28"/>
        </w:rPr>
        <w:t>год</w:t>
      </w:r>
      <w:proofErr w:type="gramStart"/>
      <w:r w:rsidR="007B63A5">
        <w:rPr>
          <w:sz w:val="28"/>
          <w:szCs w:val="28"/>
        </w:rPr>
        <w:t>»</w:t>
      </w:r>
      <w:r w:rsidR="007B63A5" w:rsidRPr="00AA242E">
        <w:rPr>
          <w:sz w:val="28"/>
          <w:szCs w:val="28"/>
        </w:rPr>
        <w:t>П</w:t>
      </w:r>
      <w:proofErr w:type="gramEnd"/>
      <w:r w:rsidR="007B63A5" w:rsidRPr="00AA242E">
        <w:rPr>
          <w:sz w:val="28"/>
          <w:szCs w:val="28"/>
        </w:rPr>
        <w:t>рограммы</w:t>
      </w:r>
      <w:proofErr w:type="spellEnd"/>
      <w:r w:rsidR="007B63A5" w:rsidRPr="00AA242E">
        <w:rPr>
          <w:sz w:val="28"/>
          <w:szCs w:val="28"/>
        </w:rPr>
        <w:t xml:space="preserve"> комплексного развития систем коммунальной инфраструктуры Елизовского городского поселения на 2014-2025 годы, утвержденной муниципальным нормативным</w:t>
      </w:r>
      <w:r w:rsidR="007B63A5">
        <w:rPr>
          <w:sz w:val="28"/>
          <w:szCs w:val="28"/>
        </w:rPr>
        <w:t xml:space="preserve"> правовым</w:t>
      </w:r>
      <w:r w:rsidR="007B63A5" w:rsidRPr="00AA242E">
        <w:rPr>
          <w:sz w:val="28"/>
          <w:szCs w:val="28"/>
        </w:rPr>
        <w:t xml:space="preserve"> актом от 25.05.2015 № 219-НПА</w:t>
      </w:r>
    </w:p>
    <w:p w:rsidR="00E52C5D" w:rsidRPr="000664B9" w:rsidRDefault="00E52C5D" w:rsidP="007B63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участников, принявших участие в публичных слушаниях: </w:t>
      </w:r>
      <w:r w:rsidR="007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="00001EE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</w:p>
    <w:p w:rsidR="00C72A8F" w:rsidRDefault="00C72A8F" w:rsidP="00CD6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CC" w:rsidRDefault="00AD2167" w:rsidP="007B63A5">
      <w:pPr>
        <w:pStyle w:val="a4"/>
        <w:jc w:val="both"/>
        <w:rPr>
          <w:sz w:val="28"/>
          <w:szCs w:val="28"/>
        </w:rPr>
      </w:pPr>
      <w:r w:rsidRPr="00AD2167">
        <w:rPr>
          <w:sz w:val="28"/>
          <w:szCs w:val="28"/>
          <w:u w:val="single"/>
        </w:rPr>
        <w:t>Выводы по результатам публичных слушаний</w:t>
      </w:r>
      <w:bookmarkStart w:id="1" w:name="_Hlk17790849"/>
      <w:r w:rsidRPr="00AD2167">
        <w:rPr>
          <w:sz w:val="28"/>
          <w:szCs w:val="28"/>
          <w:u w:val="single"/>
        </w:rPr>
        <w:t>:</w:t>
      </w:r>
      <w:r w:rsidR="00CD6E7D">
        <w:rPr>
          <w:sz w:val="28"/>
          <w:szCs w:val="28"/>
          <w:u w:val="single"/>
        </w:rPr>
        <w:t xml:space="preserve"> </w:t>
      </w:r>
      <w:r w:rsidR="00C01D1D" w:rsidRPr="00C01D1D">
        <w:rPr>
          <w:sz w:val="28"/>
          <w:szCs w:val="28"/>
        </w:rPr>
        <w:t>Рекомендовать Собранию депутатов Елизовского городского поселения принять</w:t>
      </w:r>
      <w:r w:rsidR="007B63A5">
        <w:rPr>
          <w:sz w:val="28"/>
          <w:szCs w:val="28"/>
        </w:rPr>
        <w:t xml:space="preserve">, </w:t>
      </w:r>
      <w:r w:rsidR="007B63A5" w:rsidRPr="00C01D1D">
        <w:rPr>
          <w:sz w:val="28"/>
          <w:szCs w:val="28"/>
        </w:rPr>
        <w:t>а Главе Елизовского городского поселения - подписать и обнародовать</w:t>
      </w:r>
      <w:r w:rsidR="005873CC">
        <w:rPr>
          <w:sz w:val="28"/>
          <w:szCs w:val="28"/>
        </w:rPr>
        <w:t>МНПА «О внесении изменений в «</w:t>
      </w:r>
      <w:r w:rsidR="005873CC" w:rsidRPr="005873CC">
        <w:rPr>
          <w:sz w:val="28"/>
          <w:szCs w:val="28"/>
        </w:rPr>
        <w:t>Программ</w:t>
      </w:r>
      <w:r w:rsidR="005873CC">
        <w:rPr>
          <w:sz w:val="28"/>
          <w:szCs w:val="28"/>
        </w:rPr>
        <w:t>у</w:t>
      </w:r>
      <w:r w:rsidR="005873CC" w:rsidRPr="005873CC">
        <w:rPr>
          <w:sz w:val="28"/>
          <w:szCs w:val="28"/>
        </w:rPr>
        <w:t xml:space="preserve"> комплексного развития систем коммунальной инфраструктуры Елизовского городского поселения на 2014-2025 годы</w:t>
      </w:r>
      <w:r w:rsidR="005873CC">
        <w:rPr>
          <w:sz w:val="28"/>
          <w:szCs w:val="28"/>
        </w:rPr>
        <w:t xml:space="preserve">» </w:t>
      </w:r>
      <w:r w:rsidR="005873CC" w:rsidRPr="005873CC">
        <w:rPr>
          <w:sz w:val="28"/>
          <w:szCs w:val="28"/>
        </w:rPr>
        <w:t>в части актуализации «Перспективной схемы теплоснабжения Елизовского городского поселения на 2014-2029 годы» на 20</w:t>
      </w:r>
      <w:r w:rsidR="00C72A8F">
        <w:rPr>
          <w:sz w:val="28"/>
          <w:szCs w:val="28"/>
        </w:rPr>
        <w:t>22</w:t>
      </w:r>
      <w:r w:rsidR="005873CC" w:rsidRPr="005873CC">
        <w:rPr>
          <w:sz w:val="28"/>
          <w:szCs w:val="28"/>
        </w:rPr>
        <w:t xml:space="preserve"> год»</w:t>
      </w:r>
      <w:bookmarkEnd w:id="1"/>
      <w:r w:rsidR="00001EE1">
        <w:rPr>
          <w:sz w:val="28"/>
          <w:szCs w:val="28"/>
        </w:rPr>
        <w:t xml:space="preserve"> </w:t>
      </w:r>
    </w:p>
    <w:p w:rsidR="005873CC" w:rsidRDefault="005873CC" w:rsidP="007B63A5">
      <w:pPr>
        <w:pStyle w:val="a4"/>
        <w:jc w:val="both"/>
        <w:rPr>
          <w:sz w:val="28"/>
          <w:szCs w:val="28"/>
        </w:rPr>
      </w:pP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оформления заключения: </w:t>
      </w:r>
      <w:r w:rsidR="00C72A8F">
        <w:rPr>
          <w:rFonts w:ascii="Times New Roman" w:hAnsi="Times New Roman" w:cs="Times New Roman"/>
          <w:sz w:val="28"/>
          <w:szCs w:val="28"/>
        </w:rPr>
        <w:t xml:space="preserve">06.12.2021 </w:t>
      </w: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 </w:t>
      </w:r>
      <w:r w:rsidR="00C72A8F">
        <w:rPr>
          <w:rFonts w:ascii="Times New Roman" w:hAnsi="Times New Roman" w:cs="Times New Roman"/>
          <w:sz w:val="28"/>
          <w:szCs w:val="28"/>
        </w:rPr>
        <w:t>К.С. Лысенко</w:t>
      </w:r>
    </w:p>
    <w:p w:rsidR="00230FAA" w:rsidRP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r w:rsidR="00C72A8F">
        <w:rPr>
          <w:rFonts w:ascii="Times New Roman" w:hAnsi="Times New Roman" w:cs="Times New Roman"/>
          <w:sz w:val="28"/>
          <w:szCs w:val="28"/>
        </w:rPr>
        <w:t>Е.В. Ривная</w:t>
      </w:r>
    </w:p>
    <w:sectPr w:rsidR="00230FAA" w:rsidRPr="00AD2167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1FC4"/>
    <w:multiLevelType w:val="hybridMultilevel"/>
    <w:tmpl w:val="DA80FA52"/>
    <w:lvl w:ilvl="0" w:tplc="7C2E68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C5D"/>
    <w:rsid w:val="00001EE1"/>
    <w:rsid w:val="00031E8C"/>
    <w:rsid w:val="000664B9"/>
    <w:rsid w:val="000A645F"/>
    <w:rsid w:val="000B4596"/>
    <w:rsid w:val="000D4D97"/>
    <w:rsid w:val="001376C3"/>
    <w:rsid w:val="00165670"/>
    <w:rsid w:val="001724ED"/>
    <w:rsid w:val="0017649E"/>
    <w:rsid w:val="00196DA0"/>
    <w:rsid w:val="001A2844"/>
    <w:rsid w:val="00230FAA"/>
    <w:rsid w:val="0026522F"/>
    <w:rsid w:val="00273B4A"/>
    <w:rsid w:val="00286DA5"/>
    <w:rsid w:val="00360A17"/>
    <w:rsid w:val="003A2F58"/>
    <w:rsid w:val="00496F9E"/>
    <w:rsid w:val="004C3F40"/>
    <w:rsid w:val="005374F1"/>
    <w:rsid w:val="00573C54"/>
    <w:rsid w:val="005858F4"/>
    <w:rsid w:val="005873CC"/>
    <w:rsid w:val="005D721D"/>
    <w:rsid w:val="005E216D"/>
    <w:rsid w:val="005F06F5"/>
    <w:rsid w:val="00601AA2"/>
    <w:rsid w:val="00610F56"/>
    <w:rsid w:val="00611E33"/>
    <w:rsid w:val="006C58FE"/>
    <w:rsid w:val="006D46B3"/>
    <w:rsid w:val="00710F9C"/>
    <w:rsid w:val="00711D66"/>
    <w:rsid w:val="007944C1"/>
    <w:rsid w:val="007B63A5"/>
    <w:rsid w:val="00832DB4"/>
    <w:rsid w:val="008475D4"/>
    <w:rsid w:val="008563CA"/>
    <w:rsid w:val="0086334E"/>
    <w:rsid w:val="00872028"/>
    <w:rsid w:val="00882889"/>
    <w:rsid w:val="00917D3E"/>
    <w:rsid w:val="009762DB"/>
    <w:rsid w:val="00A05A0F"/>
    <w:rsid w:val="00A24712"/>
    <w:rsid w:val="00AA259F"/>
    <w:rsid w:val="00AB2891"/>
    <w:rsid w:val="00AD2167"/>
    <w:rsid w:val="00B10095"/>
    <w:rsid w:val="00BA3167"/>
    <w:rsid w:val="00C01D1D"/>
    <w:rsid w:val="00C72A8F"/>
    <w:rsid w:val="00C91756"/>
    <w:rsid w:val="00CA4B16"/>
    <w:rsid w:val="00CD6E7D"/>
    <w:rsid w:val="00D01D7E"/>
    <w:rsid w:val="00D6436A"/>
    <w:rsid w:val="00DA50A4"/>
    <w:rsid w:val="00DE08AE"/>
    <w:rsid w:val="00E52C5D"/>
    <w:rsid w:val="00E733EA"/>
    <w:rsid w:val="00EB48C1"/>
    <w:rsid w:val="00F35BCD"/>
    <w:rsid w:val="00FA1C44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  <w:style w:type="paragraph" w:styleId="a4">
    <w:name w:val="Body Text"/>
    <w:basedOn w:val="a"/>
    <w:link w:val="a5"/>
    <w:rsid w:val="007B6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63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23</cp:revision>
  <dcterms:created xsi:type="dcterms:W3CDTF">2019-05-20T04:02:00Z</dcterms:created>
  <dcterms:modified xsi:type="dcterms:W3CDTF">2021-12-06T23:23:00Z</dcterms:modified>
</cp:coreProperties>
</file>