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72" w:rsidRPr="00393A14" w:rsidRDefault="0090048C" w:rsidP="00787A9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Способы подачи предложений</w:t>
      </w:r>
    </w:p>
    <w:p w:rsidR="00431C40" w:rsidRPr="00393A14" w:rsidRDefault="00DB1322" w:rsidP="00787A9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обсуждению</w:t>
      </w:r>
      <w:r w:rsidR="0090048C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проекта </w:t>
      </w:r>
      <w:bookmarkStart w:id="0" w:name="OLE_LINK1"/>
      <w:bookmarkStart w:id="1" w:name="OLE_LINK2"/>
      <w:bookmarkStart w:id="2" w:name="OLE_LINK3"/>
      <w:r w:rsidR="00431C40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Доклада о правоприменительной практике осуществления муниципального земельного контроля в границах Елизовского городского поселения за </w:t>
      </w:r>
      <w:r w:rsidR="00393A14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431C40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</w:p>
    <w:bookmarkEnd w:id="0"/>
    <w:bookmarkEnd w:id="1"/>
    <w:bookmarkEnd w:id="2"/>
    <w:p w:rsidR="00DB1322" w:rsidRPr="00393A14" w:rsidRDefault="00DB1322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44B14" w:rsidRPr="00393A14" w:rsidRDefault="00393A14" w:rsidP="00444B1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 w:rsidR="00750D16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</w:t>
      </w:r>
      <w:r w:rsidR="00431C40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публичного</w:t>
      </w:r>
      <w:r w:rsidR="00750D16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обсуждения проекта </w:t>
      </w:r>
      <w:r w:rsidR="00431C40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Доклада                                                        о правоприменительной практике осуществления муниципального земельного контроля</w:t>
      </w:r>
      <w:r w:rsidR="00787A9E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соответствии с </w:t>
      </w:r>
      <w:r w:rsidR="00431C40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частью 3</w:t>
      </w:r>
      <w:r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статьи 47 Федерального закона </w:t>
      </w:r>
      <w:r w:rsidR="00431C40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«О государственном контроле (надзоре) и муниципальном контроле                                   в Российской Федерации» от 31.07.2020 № 248-ФЗ </w:t>
      </w:r>
      <w:r w:rsidR="00444B14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Управление архитектуры                  и градостроительства </w:t>
      </w:r>
      <w:r w:rsidR="00946C13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</w:t>
      </w:r>
      <w:r w:rsidR="00444B14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946C13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размещает проект </w:t>
      </w:r>
      <w:r w:rsidR="00444B14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Доклада о правоприменительной практике осуществления муниципального земельного контроля в границах Елизовского городского поселения за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proofErr w:type="gramEnd"/>
      <w:r w:rsidR="00444B14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год.</w:t>
      </w:r>
    </w:p>
    <w:p w:rsidR="000C6E16" w:rsidRPr="00393A14" w:rsidRDefault="000C6E16" w:rsidP="00444B1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E16" w:rsidRPr="00393A14" w:rsidRDefault="00393A14" w:rsidP="00444B1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946C13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Предложения по итогам рассмотрения проекта </w:t>
      </w:r>
      <w:r w:rsidR="00444B14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Доклада                                                    о правоприменительной практике осуществления муниципального земельного контроля в границах Елизовского городского поселения за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444B14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</w:t>
      </w:r>
      <w:r w:rsidR="00946C13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могут быть поданы в период с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</w:t>
      </w:r>
      <w:r w:rsidR="00946C13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946C13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D0A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2023</w:t>
      </w:r>
      <w:r w:rsidR="00946C13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</w:t>
      </w:r>
      <w:r w:rsidR="00946C13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946C13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D0A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2023</w:t>
      </w:r>
      <w:r w:rsidR="000C6E16" w:rsidRPr="00393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C6E16" w:rsidRPr="00393A14" w:rsidRDefault="00946C13" w:rsidP="00444B1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93A14">
        <w:rPr>
          <w:color w:val="0D0D0D" w:themeColor="text1" w:themeTint="F2"/>
          <w:sz w:val="28"/>
          <w:szCs w:val="28"/>
        </w:rPr>
        <w:t>в виде электронного документа по адресу электронной почты</w:t>
      </w:r>
      <w:r w:rsidR="000C6E16" w:rsidRPr="00393A14">
        <w:rPr>
          <w:color w:val="0D0D0D" w:themeColor="text1" w:themeTint="F2"/>
          <w:sz w:val="28"/>
          <w:szCs w:val="28"/>
        </w:rPr>
        <w:t xml:space="preserve">: </w:t>
      </w:r>
      <w:hyperlink r:id="rId5" w:history="1">
        <w:r w:rsidR="000C6E16" w:rsidRPr="00393A14">
          <w:rPr>
            <w:rStyle w:val="a4"/>
            <w:color w:val="0D0D0D" w:themeColor="text1" w:themeTint="F2"/>
            <w:sz w:val="28"/>
            <w:szCs w:val="28"/>
            <w:lang w:val="en-US"/>
          </w:rPr>
          <w:t>arch</w:t>
        </w:r>
        <w:r w:rsidR="000C6E16" w:rsidRPr="00393A14">
          <w:rPr>
            <w:rStyle w:val="a4"/>
            <w:color w:val="0D0D0D" w:themeColor="text1" w:themeTint="F2"/>
            <w:sz w:val="28"/>
            <w:szCs w:val="28"/>
          </w:rPr>
          <w:t>@</w:t>
        </w:r>
        <w:r w:rsidR="000C6E16" w:rsidRPr="00393A14">
          <w:rPr>
            <w:rStyle w:val="a4"/>
            <w:color w:val="0D0D0D" w:themeColor="text1" w:themeTint="F2"/>
            <w:sz w:val="28"/>
            <w:szCs w:val="28"/>
            <w:lang w:val="en-US"/>
          </w:rPr>
          <w:t>admelizovo</w:t>
        </w:r>
        <w:r w:rsidR="000C6E16" w:rsidRPr="00393A14">
          <w:rPr>
            <w:rStyle w:val="a4"/>
            <w:color w:val="0D0D0D" w:themeColor="text1" w:themeTint="F2"/>
            <w:sz w:val="28"/>
            <w:szCs w:val="28"/>
          </w:rPr>
          <w:t>.</w:t>
        </w:r>
        <w:r w:rsidR="000C6E16" w:rsidRPr="00393A14">
          <w:rPr>
            <w:rStyle w:val="a4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0C6E16" w:rsidRPr="00393A14">
        <w:rPr>
          <w:color w:val="0D0D0D" w:themeColor="text1" w:themeTint="F2"/>
          <w:sz w:val="28"/>
          <w:szCs w:val="28"/>
        </w:rPr>
        <w:t>;</w:t>
      </w:r>
    </w:p>
    <w:p w:rsidR="000C6E16" w:rsidRPr="00393A14" w:rsidRDefault="00946C13" w:rsidP="00444B1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93A14">
        <w:rPr>
          <w:color w:val="0D0D0D" w:themeColor="text1" w:themeTint="F2"/>
          <w:sz w:val="28"/>
          <w:szCs w:val="28"/>
        </w:rPr>
        <w:t xml:space="preserve">почтовым (курьерским) способом по адресу: </w:t>
      </w:r>
      <w:r w:rsidR="000C6E16" w:rsidRPr="00393A14">
        <w:rPr>
          <w:color w:val="0D0D0D" w:themeColor="text1" w:themeTint="F2"/>
          <w:sz w:val="28"/>
          <w:szCs w:val="28"/>
        </w:rPr>
        <w:t>684000</w:t>
      </w:r>
      <w:r w:rsidRPr="00393A14">
        <w:rPr>
          <w:color w:val="0D0D0D" w:themeColor="text1" w:themeTint="F2"/>
          <w:sz w:val="28"/>
          <w:szCs w:val="28"/>
        </w:rPr>
        <w:t xml:space="preserve">, </w:t>
      </w:r>
      <w:r w:rsidR="000C6E16" w:rsidRPr="00393A14">
        <w:rPr>
          <w:color w:val="0D0D0D" w:themeColor="text1" w:themeTint="F2"/>
          <w:sz w:val="28"/>
          <w:szCs w:val="28"/>
        </w:rPr>
        <w:t xml:space="preserve">г. Елизово, </w:t>
      </w:r>
    </w:p>
    <w:p w:rsidR="00946C13" w:rsidRPr="00393A14" w:rsidRDefault="000C6E16" w:rsidP="00444B14">
      <w:pPr>
        <w:pStyle w:val="a5"/>
        <w:shd w:val="clear" w:color="auto" w:fill="FFFFFF"/>
        <w:spacing w:before="0" w:beforeAutospacing="0" w:after="0" w:afterAutospacing="0"/>
        <w:ind w:left="975"/>
        <w:jc w:val="both"/>
        <w:rPr>
          <w:color w:val="0D0D0D" w:themeColor="text1" w:themeTint="F2"/>
          <w:sz w:val="28"/>
          <w:szCs w:val="28"/>
        </w:rPr>
      </w:pPr>
      <w:r w:rsidRPr="00393A14">
        <w:rPr>
          <w:color w:val="0D0D0D" w:themeColor="text1" w:themeTint="F2"/>
          <w:sz w:val="28"/>
          <w:szCs w:val="28"/>
        </w:rPr>
        <w:t>ул. Виталия Кручины, д.</w:t>
      </w:r>
      <w:r w:rsidR="00393A14">
        <w:rPr>
          <w:color w:val="0D0D0D" w:themeColor="text1" w:themeTint="F2"/>
          <w:sz w:val="28"/>
          <w:szCs w:val="28"/>
        </w:rPr>
        <w:t xml:space="preserve"> </w:t>
      </w:r>
      <w:r w:rsidRPr="00393A14">
        <w:rPr>
          <w:color w:val="0D0D0D" w:themeColor="text1" w:themeTint="F2"/>
          <w:sz w:val="28"/>
          <w:szCs w:val="28"/>
        </w:rPr>
        <w:t>20, кабинет № 112, тел. 6-40-77</w:t>
      </w:r>
      <w:r w:rsidR="00946C13" w:rsidRPr="00393A14">
        <w:rPr>
          <w:color w:val="0D0D0D" w:themeColor="text1" w:themeTint="F2"/>
          <w:sz w:val="28"/>
          <w:szCs w:val="28"/>
        </w:rPr>
        <w:t>.</w:t>
      </w:r>
    </w:p>
    <w:p w:rsidR="00750D16" w:rsidRPr="00393A14" w:rsidRDefault="00750D1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02E96" w:rsidRPr="00393A14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93A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Документ (файл) размещен:</w:t>
      </w:r>
    </w:p>
    <w:p w:rsidR="00302E96" w:rsidRPr="00393A14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93A14">
        <w:rPr>
          <w:rFonts w:ascii="Times New Roman" w:hAnsi="Times New Roman"/>
          <w:color w:val="0D0D0D" w:themeColor="text1" w:themeTint="F2"/>
          <w:sz w:val="28"/>
          <w:szCs w:val="28"/>
        </w:rPr>
        <w:t>- в разделе «Нормотворчество»</w:t>
      </w:r>
    </w:p>
    <w:p w:rsidR="006C0152" w:rsidRPr="00393A14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93A14">
        <w:rPr>
          <w:rFonts w:ascii="Times New Roman" w:hAnsi="Times New Roman"/>
          <w:color w:val="0D0D0D" w:themeColor="text1" w:themeTint="F2"/>
          <w:sz w:val="28"/>
          <w:szCs w:val="28"/>
        </w:rPr>
        <w:t>- в категории «Независимая экспертиза проектов»</w:t>
      </w:r>
    </w:p>
    <w:sectPr w:rsidR="006C0152" w:rsidRPr="00393A14" w:rsidSect="003D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DB4"/>
    <w:multiLevelType w:val="hybridMultilevel"/>
    <w:tmpl w:val="E6F6EF38"/>
    <w:lvl w:ilvl="0" w:tplc="1CA8DAD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B275301"/>
    <w:multiLevelType w:val="hybridMultilevel"/>
    <w:tmpl w:val="AEB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048C"/>
    <w:rsid w:val="000C6E16"/>
    <w:rsid w:val="001C1DB7"/>
    <w:rsid w:val="00302E96"/>
    <w:rsid w:val="00393A14"/>
    <w:rsid w:val="003D0A93"/>
    <w:rsid w:val="003D6123"/>
    <w:rsid w:val="00431C40"/>
    <w:rsid w:val="00444B14"/>
    <w:rsid w:val="004E4578"/>
    <w:rsid w:val="005311AD"/>
    <w:rsid w:val="005F6DF5"/>
    <w:rsid w:val="006C0152"/>
    <w:rsid w:val="00750D16"/>
    <w:rsid w:val="00787A9E"/>
    <w:rsid w:val="0090048C"/>
    <w:rsid w:val="00946C13"/>
    <w:rsid w:val="00AF1A45"/>
    <w:rsid w:val="00DB1322"/>
    <w:rsid w:val="00E01F6E"/>
    <w:rsid w:val="00E7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1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015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dmeli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Николаевич</dc:creator>
  <cp:keywords/>
  <dc:description/>
  <cp:lastModifiedBy>Руслан Николаевич</cp:lastModifiedBy>
  <cp:revision>5</cp:revision>
  <dcterms:created xsi:type="dcterms:W3CDTF">2022-02-02T03:15:00Z</dcterms:created>
  <dcterms:modified xsi:type="dcterms:W3CDTF">2023-01-08T21:12:00Z</dcterms:modified>
</cp:coreProperties>
</file>