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3" w:rsidRDefault="00DF7683" w:rsidP="00DF7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83" w:rsidRDefault="00DF7683" w:rsidP="00DF76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F7683" w:rsidRDefault="00DF7683" w:rsidP="00DF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F7683" w:rsidRDefault="00DF7683" w:rsidP="00DF768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7683" w:rsidRDefault="00DF7683" w:rsidP="00DF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F7683" w:rsidRDefault="00DF7683" w:rsidP="00DF76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F7683" w:rsidRDefault="00DF7683" w:rsidP="00DF76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D0E65">
        <w:rPr>
          <w:rFonts w:ascii="Times New Roman" w:hAnsi="Times New Roman" w:cs="Times New Roman"/>
          <w:sz w:val="24"/>
          <w:szCs w:val="24"/>
          <w:u w:val="single"/>
        </w:rPr>
        <w:t>25.  05.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  </w:t>
      </w:r>
      <w:r w:rsidR="00AD0E65" w:rsidRPr="00AD0E65">
        <w:rPr>
          <w:rFonts w:ascii="Times New Roman" w:hAnsi="Times New Roman" w:cs="Times New Roman"/>
          <w:sz w:val="24"/>
          <w:szCs w:val="24"/>
          <w:u w:val="single"/>
        </w:rPr>
        <w:t>525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F7683" w:rsidRDefault="00DF7683" w:rsidP="00DF76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F7683" w:rsidRDefault="00DF7683" w:rsidP="00DF76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F7683" w:rsidTr="007B1A1F">
        <w:tc>
          <w:tcPr>
            <w:tcW w:w="5353" w:type="dxa"/>
            <w:hideMark/>
          </w:tcPr>
          <w:p w:rsidR="00DF7683" w:rsidRDefault="00DF7683" w:rsidP="00DF7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территории, образуемого из земель государственной собственности  в кадастровом квартале 41:05:0101005, площадью 906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4218" w:type="dxa"/>
          </w:tcPr>
          <w:p w:rsidR="00DF7683" w:rsidRDefault="00DF7683" w:rsidP="007B1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F7683" w:rsidRDefault="00DF7683" w:rsidP="00D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    п.2   ст. 3.3   Федерального   закона   от   25.10.2001 </w:t>
      </w:r>
    </w:p>
    <w:p w:rsidR="00DF7683" w:rsidRDefault="00DF7683" w:rsidP="00D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 заявлению кадастрового инженера Куркина И.А, выполняющего работы по межеванию земельного участка в рамках договора № 41-11/2017 от 19.04.2017   </w:t>
      </w:r>
      <w:proofErr w:type="gramEnd"/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7683" w:rsidRDefault="00DF7683" w:rsidP="00DF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83" w:rsidRDefault="00DF7683" w:rsidP="00DF768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396471" w:rsidRDefault="00DF7683" w:rsidP="00DF7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номер участка </w:t>
      </w:r>
      <w:r w:rsidR="003964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71">
        <w:rPr>
          <w:rFonts w:ascii="Times New Roman" w:hAnsi="Times New Roman" w:cs="Times New Roman"/>
          <w:sz w:val="28"/>
          <w:szCs w:val="28"/>
        </w:rPr>
        <w:t>41:05:0101005:ЗУ 1;</w:t>
      </w:r>
    </w:p>
    <w:p w:rsidR="00DF7683" w:rsidRDefault="00396471" w:rsidP="00DF7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DF7683">
        <w:rPr>
          <w:rFonts w:ascii="Times New Roman" w:hAnsi="Times New Roman" w:cs="Times New Roman"/>
          <w:sz w:val="28"/>
          <w:szCs w:val="28"/>
        </w:rPr>
        <w:t>906 кв.м;</w:t>
      </w:r>
    </w:p>
    <w:p w:rsidR="00DF7683" w:rsidRDefault="00DF7683" w:rsidP="00DF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транспортной инфраструктуры (Т);</w:t>
      </w:r>
    </w:p>
    <w:p w:rsidR="00DF7683" w:rsidRDefault="00DF7683" w:rsidP="00DF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«объекты </w:t>
      </w:r>
      <w:r w:rsidR="00047865">
        <w:rPr>
          <w:rFonts w:ascii="Times New Roman" w:hAnsi="Times New Roman" w:cs="Times New Roman"/>
          <w:sz w:val="28"/>
          <w:szCs w:val="28"/>
        </w:rPr>
        <w:t>придорожного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F7683" w:rsidRDefault="00DF7683" w:rsidP="00DF7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DF7683" w:rsidRPr="004D3D41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lastRenderedPageBreak/>
        <w:t>2. Присвоить адрес вышеназванному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D41">
        <w:rPr>
          <w:rFonts w:ascii="Times New Roman" w:hAnsi="Times New Roman" w:cs="Times New Roman"/>
          <w:sz w:val="28"/>
          <w:szCs w:val="28"/>
        </w:rPr>
        <w:t xml:space="preserve">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 w:rsidR="00047865">
        <w:rPr>
          <w:rFonts w:ascii="Times New Roman" w:hAnsi="Times New Roman" w:cs="Times New Roman"/>
          <w:sz w:val="28"/>
          <w:szCs w:val="28"/>
        </w:rPr>
        <w:t>Мурманская</w:t>
      </w:r>
      <w:r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 w:rsidR="00047865">
        <w:rPr>
          <w:rFonts w:ascii="Times New Roman" w:hAnsi="Times New Roman" w:cs="Times New Roman"/>
          <w:sz w:val="28"/>
          <w:szCs w:val="28"/>
        </w:rPr>
        <w:t>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настоящего  постановления составляет 2 года.</w:t>
      </w:r>
    </w:p>
    <w:p w:rsidR="00DF7683" w:rsidRDefault="00DF7683" w:rsidP="00DF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F7683" w:rsidRDefault="00DF7683" w:rsidP="00DF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683" w:rsidRDefault="00DF7683" w:rsidP="00DF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F7683" w:rsidRDefault="00DF7683" w:rsidP="00DF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F7683" w:rsidRDefault="00DF7683" w:rsidP="00DF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F7683" w:rsidRDefault="00DF7683" w:rsidP="00DF7683">
      <w:pPr>
        <w:rPr>
          <w:sz w:val="28"/>
          <w:szCs w:val="28"/>
        </w:rPr>
      </w:pPr>
    </w:p>
    <w:p w:rsidR="00DF7683" w:rsidRDefault="00DF7683" w:rsidP="00DF7683"/>
    <w:p w:rsidR="00DF7683" w:rsidRDefault="00DF7683" w:rsidP="00DF7683"/>
    <w:p w:rsidR="00DF7683" w:rsidRDefault="00DF7683" w:rsidP="00DF7683"/>
    <w:p w:rsidR="00DF7683" w:rsidRDefault="00DF7683" w:rsidP="00DF7683"/>
    <w:p w:rsidR="00DF7683" w:rsidRDefault="00DF7683" w:rsidP="00DF7683"/>
    <w:p w:rsidR="00DF7683" w:rsidRDefault="00DF7683" w:rsidP="00DF768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683"/>
    <w:rsid w:val="00047865"/>
    <w:rsid w:val="00174158"/>
    <w:rsid w:val="00280763"/>
    <w:rsid w:val="00396471"/>
    <w:rsid w:val="00721125"/>
    <w:rsid w:val="00AD0E65"/>
    <w:rsid w:val="00DF7683"/>
    <w:rsid w:val="00F1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83"/>
    <w:pPr>
      <w:ind w:left="720"/>
      <w:contextualSpacing/>
    </w:pPr>
  </w:style>
  <w:style w:type="table" w:styleId="a4">
    <w:name w:val="Table Grid"/>
    <w:basedOn w:val="a1"/>
    <w:uiPriority w:val="59"/>
    <w:rsid w:val="00DF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2017-05-21T21:54:00Z</dcterms:created>
  <dcterms:modified xsi:type="dcterms:W3CDTF">2017-05-25T02:55:00Z</dcterms:modified>
</cp:coreProperties>
</file>