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B2" w:rsidRDefault="00C038B2" w:rsidP="00C038B2">
      <w:pPr>
        <w:jc w:val="right"/>
        <w:textAlignment w:val="baseline"/>
        <w:rPr>
          <w:bCs/>
        </w:rPr>
      </w:pPr>
    </w:p>
    <w:p w:rsidR="00C038B2" w:rsidRDefault="00C038B2" w:rsidP="00C038B2">
      <w:pPr>
        <w:jc w:val="right"/>
        <w:textAlignment w:val="baseline"/>
        <w:rPr>
          <w:bCs/>
        </w:rPr>
      </w:pPr>
    </w:p>
    <w:p w:rsidR="00C038B2" w:rsidRDefault="00C038B2" w:rsidP="00C038B2">
      <w:pPr>
        <w:jc w:val="right"/>
        <w:textAlignment w:val="baseline"/>
        <w:rPr>
          <w:bCs/>
        </w:rPr>
      </w:pPr>
      <w:r>
        <w:rPr>
          <w:bCs/>
        </w:rPr>
        <w:t>Приложение № 1</w:t>
      </w:r>
    </w:p>
    <w:p w:rsidR="00C038B2" w:rsidRPr="00C45C65" w:rsidRDefault="00C038B2" w:rsidP="00C038B2">
      <w:pPr>
        <w:jc w:val="right"/>
        <w:textAlignment w:val="baseline"/>
        <w:rPr>
          <w:bCs/>
        </w:rPr>
      </w:pPr>
      <w:r>
        <w:rPr>
          <w:bCs/>
        </w:rPr>
        <w:t>к договору  №</w:t>
      </w:r>
      <w:proofErr w:type="spellStart"/>
      <w:r>
        <w:rPr>
          <w:bCs/>
        </w:rPr>
        <w:t>___от</w:t>
      </w:r>
      <w:proofErr w:type="spellEnd"/>
      <w:r>
        <w:rPr>
          <w:bCs/>
        </w:rPr>
        <w:t xml:space="preserve"> «___» ________ 201_ г.</w:t>
      </w:r>
    </w:p>
    <w:p w:rsidR="00C038B2" w:rsidRDefault="00C038B2" w:rsidP="00C038B2">
      <w:pPr>
        <w:jc w:val="right"/>
        <w:textAlignment w:val="baseline"/>
        <w:rPr>
          <w:bCs/>
        </w:rPr>
      </w:pPr>
    </w:p>
    <w:p w:rsidR="00C038B2" w:rsidRDefault="00C038B2" w:rsidP="00C038B2">
      <w:pPr>
        <w:jc w:val="right"/>
        <w:textAlignment w:val="baseline"/>
        <w:rPr>
          <w:bCs/>
        </w:rPr>
      </w:pPr>
    </w:p>
    <w:p w:rsidR="00C038B2" w:rsidRDefault="00C038B2" w:rsidP="00C038B2">
      <w:pPr>
        <w:jc w:val="center"/>
        <w:textAlignment w:val="baseline"/>
        <w:rPr>
          <w:bCs/>
        </w:rPr>
      </w:pPr>
    </w:p>
    <w:p w:rsidR="00C038B2" w:rsidRDefault="00C038B2" w:rsidP="00C038B2">
      <w:pPr>
        <w:jc w:val="center"/>
        <w:textAlignment w:val="baseline"/>
        <w:rPr>
          <w:b/>
          <w:bCs/>
        </w:rPr>
      </w:pPr>
      <w:r w:rsidRPr="00B8116F">
        <w:rPr>
          <w:b/>
          <w:bCs/>
        </w:rPr>
        <w:t>ТЕХНИЧЕСКОЕ ЗАДАНИЕ</w:t>
      </w:r>
    </w:p>
    <w:p w:rsidR="00C038B2" w:rsidRDefault="00C038B2" w:rsidP="00C038B2">
      <w:pPr>
        <w:jc w:val="center"/>
        <w:textAlignment w:val="baseline"/>
        <w:rPr>
          <w:b/>
          <w:bCs/>
        </w:rPr>
      </w:pPr>
      <w:r>
        <w:rPr>
          <w:b/>
          <w:bdr w:val="none" w:sz="0" w:space="0" w:color="auto" w:frame="1"/>
        </w:rPr>
        <w:t xml:space="preserve">на выполнение работ </w:t>
      </w:r>
      <w:r w:rsidRPr="00E636F3">
        <w:rPr>
          <w:b/>
          <w:bdr w:val="none" w:sz="0" w:space="0" w:color="auto" w:frame="1"/>
        </w:rPr>
        <w:t>по сносу</w:t>
      </w:r>
      <w:r>
        <w:rPr>
          <w:b/>
          <w:bdr w:val="none" w:sz="0" w:space="0" w:color="auto" w:frame="1"/>
        </w:rPr>
        <w:t xml:space="preserve"> аварийных домов </w:t>
      </w:r>
      <w:r w:rsidRPr="00E636F3">
        <w:rPr>
          <w:b/>
          <w:bdr w:val="none" w:sz="0" w:space="0" w:color="auto" w:frame="1"/>
        </w:rPr>
        <w:t xml:space="preserve"> </w:t>
      </w:r>
      <w:r w:rsidRPr="00247A34">
        <w:rPr>
          <w:b/>
          <w:bCs/>
        </w:rPr>
        <w:t>по адресам:</w:t>
      </w:r>
    </w:p>
    <w:p w:rsidR="00C038B2" w:rsidRPr="00247A34" w:rsidRDefault="00C038B2" w:rsidP="00C038B2">
      <w:pPr>
        <w:jc w:val="center"/>
        <w:textAlignment w:val="baseline"/>
        <w:rPr>
          <w:b/>
          <w:bCs/>
        </w:rPr>
      </w:pPr>
      <w:r w:rsidRPr="00247A34">
        <w:rPr>
          <w:b/>
          <w:bCs/>
        </w:rPr>
        <w:t xml:space="preserve"> </w:t>
      </w:r>
      <w:r w:rsidRPr="00247A34">
        <w:rPr>
          <w:b/>
          <w:u w:val="single"/>
          <w:bdr w:val="none" w:sz="0" w:space="0" w:color="auto" w:frame="1"/>
        </w:rPr>
        <w:t>г</w:t>
      </w:r>
      <w:proofErr w:type="gramStart"/>
      <w:r w:rsidRPr="00247A34">
        <w:rPr>
          <w:b/>
          <w:u w:val="single"/>
          <w:bdr w:val="none" w:sz="0" w:space="0" w:color="auto" w:frame="1"/>
        </w:rPr>
        <w:t>.Е</w:t>
      </w:r>
      <w:proofErr w:type="gramEnd"/>
      <w:r w:rsidRPr="00247A34">
        <w:rPr>
          <w:b/>
          <w:u w:val="single"/>
          <w:bdr w:val="none" w:sz="0" w:space="0" w:color="auto" w:frame="1"/>
        </w:rPr>
        <w:t xml:space="preserve">лизово ул. Строительная </w:t>
      </w:r>
      <w:r>
        <w:rPr>
          <w:b/>
          <w:u w:val="single"/>
          <w:bdr w:val="none" w:sz="0" w:space="0" w:color="auto" w:frame="1"/>
        </w:rPr>
        <w:t>д.</w:t>
      </w:r>
      <w:r w:rsidRPr="00247A34">
        <w:rPr>
          <w:b/>
          <w:u w:val="single"/>
          <w:bdr w:val="none" w:sz="0" w:space="0" w:color="auto" w:frame="1"/>
        </w:rPr>
        <w:t xml:space="preserve">9; </w:t>
      </w:r>
      <w:r>
        <w:rPr>
          <w:b/>
          <w:u w:val="single"/>
          <w:bdr w:val="none" w:sz="0" w:space="0" w:color="auto" w:frame="1"/>
        </w:rPr>
        <w:t>д.</w:t>
      </w:r>
      <w:r w:rsidRPr="00247A34">
        <w:rPr>
          <w:b/>
          <w:u w:val="single"/>
          <w:bdr w:val="none" w:sz="0" w:space="0" w:color="auto" w:frame="1"/>
        </w:rPr>
        <w:t xml:space="preserve">11; </w:t>
      </w:r>
      <w:r>
        <w:rPr>
          <w:b/>
          <w:u w:val="single"/>
          <w:bdr w:val="none" w:sz="0" w:space="0" w:color="auto" w:frame="1"/>
        </w:rPr>
        <w:t>д.</w:t>
      </w:r>
      <w:r w:rsidRPr="00247A34">
        <w:rPr>
          <w:b/>
          <w:u w:val="single"/>
          <w:bdr w:val="none" w:sz="0" w:space="0" w:color="auto" w:frame="1"/>
        </w:rPr>
        <w:t>13;</w:t>
      </w:r>
      <w:r>
        <w:rPr>
          <w:b/>
          <w:u w:val="single"/>
          <w:bdr w:val="none" w:sz="0" w:space="0" w:color="auto" w:frame="1"/>
        </w:rPr>
        <w:t xml:space="preserve"> д.</w:t>
      </w:r>
      <w:r w:rsidRPr="00247A34">
        <w:rPr>
          <w:b/>
          <w:u w:val="single"/>
          <w:bdr w:val="none" w:sz="0" w:space="0" w:color="auto" w:frame="1"/>
        </w:rPr>
        <w:t>15</w:t>
      </w:r>
      <w:r>
        <w:rPr>
          <w:b/>
          <w:u w:val="single"/>
          <w:bdr w:val="none" w:sz="0" w:space="0" w:color="auto" w:frame="1"/>
        </w:rPr>
        <w:t xml:space="preserve"> на безвозмездной основе.</w:t>
      </w:r>
    </w:p>
    <w:p w:rsidR="00C038B2" w:rsidRPr="00247A34" w:rsidRDefault="00C038B2" w:rsidP="00C038B2">
      <w:pPr>
        <w:pStyle w:val="a4"/>
        <w:spacing w:before="0" w:after="0"/>
        <w:ind w:left="0" w:right="0"/>
        <w:jc w:val="both"/>
        <w:rPr>
          <w:b/>
        </w:rPr>
      </w:pPr>
    </w:p>
    <w:p w:rsidR="00C038B2" w:rsidRDefault="00C038B2" w:rsidP="00C038B2">
      <w:pPr>
        <w:pStyle w:val="a4"/>
        <w:spacing w:before="0" w:after="0"/>
        <w:ind w:left="0" w:righ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1.ОБЩАЯ ЧАСТЬ</w:t>
      </w:r>
    </w:p>
    <w:p w:rsidR="00C038B2" w:rsidRDefault="00C038B2" w:rsidP="00C038B2">
      <w:pPr>
        <w:pStyle w:val="HTML0"/>
        <w:ind w:left="60" w:right="-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16F7">
        <w:rPr>
          <w:rFonts w:ascii="Times New Roman" w:hAnsi="Times New Roman" w:cs="Times New Roman"/>
          <w:sz w:val="24"/>
          <w:szCs w:val="24"/>
          <w:u w:val="single"/>
        </w:rPr>
        <w:t xml:space="preserve">Требования к качеству работ: </w:t>
      </w:r>
    </w:p>
    <w:p w:rsidR="00C038B2" w:rsidRPr="00051EB1" w:rsidRDefault="00C038B2" w:rsidP="00C038B2">
      <w:pPr>
        <w:pStyle w:val="BodyText2"/>
        <w:keepNext/>
        <w:keepLines/>
        <w:widowControl/>
        <w:tabs>
          <w:tab w:val="left" w:pos="1080"/>
          <w:tab w:val="num" w:pos="1389"/>
        </w:tabs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051EB1">
        <w:rPr>
          <w:rFonts w:ascii="Times New Roman" w:hAnsi="Times New Roman" w:cs="Times New Roman"/>
          <w:szCs w:val="24"/>
        </w:rPr>
        <w:t xml:space="preserve">При выполнении работ по сносу </w:t>
      </w:r>
      <w:r>
        <w:rPr>
          <w:rFonts w:ascii="Times New Roman" w:hAnsi="Times New Roman" w:cs="Times New Roman"/>
          <w:szCs w:val="24"/>
        </w:rPr>
        <w:t xml:space="preserve">аварийных </w:t>
      </w:r>
      <w:r w:rsidRPr="00051EB1">
        <w:rPr>
          <w:rFonts w:ascii="Times New Roman" w:hAnsi="Times New Roman" w:cs="Times New Roman"/>
          <w:szCs w:val="24"/>
        </w:rPr>
        <w:t>дом</w:t>
      </w:r>
      <w:r>
        <w:rPr>
          <w:rFonts w:ascii="Times New Roman" w:hAnsi="Times New Roman" w:cs="Times New Roman"/>
          <w:szCs w:val="24"/>
        </w:rPr>
        <w:t>ов</w:t>
      </w:r>
      <w:r w:rsidRPr="00051EB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по адресам: </w:t>
      </w:r>
      <w:r w:rsidRPr="00051EB1">
        <w:rPr>
          <w:rFonts w:ascii="Times New Roman" w:hAnsi="Times New Roman" w:cs="Times New Roman"/>
          <w:szCs w:val="24"/>
        </w:rPr>
        <w:t>г.</w:t>
      </w:r>
      <w:r>
        <w:rPr>
          <w:rFonts w:ascii="Times New Roman" w:hAnsi="Times New Roman" w:cs="Times New Roman"/>
          <w:szCs w:val="24"/>
        </w:rPr>
        <w:t xml:space="preserve"> Елизово по</w:t>
      </w:r>
      <w:r w:rsidRPr="00051EB1">
        <w:rPr>
          <w:rFonts w:ascii="Times New Roman" w:hAnsi="Times New Roman" w:cs="Times New Roman"/>
          <w:szCs w:val="24"/>
        </w:rPr>
        <w:t xml:space="preserve"> </w:t>
      </w:r>
      <w:r w:rsidRPr="00247A34">
        <w:rPr>
          <w:b/>
          <w:szCs w:val="24"/>
          <w:u w:val="single"/>
          <w:bdr w:val="none" w:sz="0" w:space="0" w:color="auto" w:frame="1"/>
        </w:rPr>
        <w:t xml:space="preserve">ул. </w:t>
      </w:r>
      <w:proofErr w:type="gramStart"/>
      <w:r w:rsidRPr="00247A34">
        <w:rPr>
          <w:b/>
          <w:szCs w:val="24"/>
          <w:u w:val="single"/>
          <w:bdr w:val="none" w:sz="0" w:space="0" w:color="auto" w:frame="1"/>
        </w:rPr>
        <w:t>Строительная</w:t>
      </w:r>
      <w:proofErr w:type="gramEnd"/>
      <w:r w:rsidRPr="00247A34">
        <w:rPr>
          <w:b/>
          <w:szCs w:val="24"/>
          <w:u w:val="single"/>
          <w:bdr w:val="none" w:sz="0" w:space="0" w:color="auto" w:frame="1"/>
        </w:rPr>
        <w:t xml:space="preserve"> </w:t>
      </w:r>
      <w:r>
        <w:rPr>
          <w:rFonts w:ascii="Calibri" w:hAnsi="Calibri"/>
          <w:b/>
          <w:szCs w:val="24"/>
          <w:u w:val="single"/>
          <w:bdr w:val="none" w:sz="0" w:space="0" w:color="auto" w:frame="1"/>
        </w:rPr>
        <w:t>д.</w:t>
      </w:r>
      <w:r w:rsidRPr="00247A34">
        <w:rPr>
          <w:b/>
          <w:szCs w:val="24"/>
          <w:u w:val="single"/>
          <w:bdr w:val="none" w:sz="0" w:space="0" w:color="auto" w:frame="1"/>
        </w:rPr>
        <w:t xml:space="preserve">9; </w:t>
      </w:r>
      <w:r>
        <w:rPr>
          <w:rFonts w:ascii="Calibri" w:hAnsi="Calibri"/>
          <w:b/>
          <w:szCs w:val="24"/>
          <w:u w:val="single"/>
          <w:bdr w:val="none" w:sz="0" w:space="0" w:color="auto" w:frame="1"/>
        </w:rPr>
        <w:t>д.</w:t>
      </w:r>
      <w:r w:rsidRPr="00247A34">
        <w:rPr>
          <w:b/>
          <w:szCs w:val="24"/>
          <w:u w:val="single"/>
          <w:bdr w:val="none" w:sz="0" w:space="0" w:color="auto" w:frame="1"/>
        </w:rPr>
        <w:t xml:space="preserve">11; </w:t>
      </w:r>
      <w:r>
        <w:rPr>
          <w:rFonts w:ascii="Calibri" w:hAnsi="Calibri"/>
          <w:b/>
          <w:szCs w:val="24"/>
          <w:u w:val="single"/>
          <w:bdr w:val="none" w:sz="0" w:space="0" w:color="auto" w:frame="1"/>
        </w:rPr>
        <w:t>д.</w:t>
      </w:r>
      <w:r w:rsidRPr="00247A34">
        <w:rPr>
          <w:b/>
          <w:szCs w:val="24"/>
          <w:u w:val="single"/>
          <w:bdr w:val="none" w:sz="0" w:space="0" w:color="auto" w:frame="1"/>
        </w:rPr>
        <w:t>13;</w:t>
      </w:r>
      <w:r>
        <w:rPr>
          <w:rFonts w:ascii="Calibri" w:hAnsi="Calibri"/>
          <w:b/>
          <w:szCs w:val="24"/>
          <w:u w:val="single"/>
          <w:bdr w:val="none" w:sz="0" w:space="0" w:color="auto" w:frame="1"/>
        </w:rPr>
        <w:t xml:space="preserve"> д.</w:t>
      </w:r>
      <w:r w:rsidRPr="00247A34">
        <w:rPr>
          <w:b/>
          <w:szCs w:val="24"/>
          <w:u w:val="single"/>
          <w:bdr w:val="none" w:sz="0" w:space="0" w:color="auto" w:frame="1"/>
        </w:rPr>
        <w:t>15</w:t>
      </w:r>
      <w:r w:rsidRPr="00051EB1">
        <w:rPr>
          <w:rFonts w:ascii="Times New Roman" w:hAnsi="Times New Roman" w:cs="Times New Roman"/>
          <w:szCs w:val="24"/>
        </w:rPr>
        <w:t xml:space="preserve">  Подрядчик должен соблюдать требования нормативных правовых актов, как в отношении работ, так и в отношении материалов, комплектующих и оборудования, используемого при выполнении работ (</w:t>
      </w:r>
      <w:proofErr w:type="spellStart"/>
      <w:r w:rsidRPr="00051EB1">
        <w:rPr>
          <w:rFonts w:ascii="Times New Roman" w:hAnsi="Times New Roman" w:cs="Times New Roman"/>
          <w:szCs w:val="24"/>
        </w:rPr>
        <w:t>СниП</w:t>
      </w:r>
      <w:proofErr w:type="spellEnd"/>
      <w:r w:rsidRPr="00051EB1">
        <w:rPr>
          <w:rFonts w:ascii="Times New Roman" w:hAnsi="Times New Roman" w:cs="Times New Roman"/>
          <w:szCs w:val="24"/>
        </w:rPr>
        <w:t>, ГОСТ и т.д.).</w:t>
      </w:r>
    </w:p>
    <w:p w:rsidR="00C038B2" w:rsidRPr="00051EB1" w:rsidRDefault="00C038B2" w:rsidP="00C038B2">
      <w:pPr>
        <w:ind w:firstLine="708"/>
        <w:jc w:val="both"/>
      </w:pPr>
      <w:r w:rsidRPr="00051EB1">
        <w:t>Строительные и другие отходы, образовавшиеся в результате выполнения работ, должны накапливаться в контейнере и в течение рабочего дня вывозиться в места, предназначенные для размещения отходов</w:t>
      </w:r>
      <w:r>
        <w:t xml:space="preserve"> (полигон в п. Пиначево)</w:t>
      </w:r>
      <w:r w:rsidRPr="00051EB1">
        <w:t>.</w:t>
      </w:r>
    </w:p>
    <w:p w:rsidR="00C038B2" w:rsidRDefault="00C038B2" w:rsidP="00C038B2">
      <w:pPr>
        <w:ind w:firstLine="708"/>
        <w:jc w:val="both"/>
      </w:pPr>
      <w:r w:rsidRPr="00051EB1">
        <w:t xml:space="preserve">Безопасность выполняемых работ согласно </w:t>
      </w:r>
      <w:proofErr w:type="spellStart"/>
      <w:r w:rsidRPr="00051EB1">
        <w:t>СНиП</w:t>
      </w:r>
      <w:proofErr w:type="spellEnd"/>
      <w:r w:rsidRPr="00051EB1">
        <w:t xml:space="preserve"> 12-03-2001 и </w:t>
      </w:r>
      <w:proofErr w:type="spellStart"/>
      <w:r w:rsidRPr="00051EB1">
        <w:t>СНиП</w:t>
      </w:r>
      <w:proofErr w:type="spellEnd"/>
      <w:r w:rsidRPr="00051EB1">
        <w:t xml:space="preserve"> 12-04-2002 «Безопасность труда в строительстве».</w:t>
      </w:r>
    </w:p>
    <w:p w:rsidR="00C038B2" w:rsidRDefault="00C038B2" w:rsidP="00C038B2">
      <w:pPr>
        <w:ind w:firstLine="708"/>
        <w:jc w:val="both"/>
      </w:pPr>
    </w:p>
    <w:p w:rsidR="00C038B2" w:rsidRDefault="00C038B2" w:rsidP="00C03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ТЕХНИЧЕСКАЯ ЧАСТЬ</w:t>
      </w:r>
    </w:p>
    <w:tbl>
      <w:tblPr>
        <w:tblW w:w="932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5947"/>
        <w:gridCol w:w="1292"/>
        <w:gridCol w:w="1543"/>
      </w:tblGrid>
      <w:tr w:rsidR="00C038B2" w:rsidRPr="00B8116F" w:rsidTr="001A478C">
        <w:tc>
          <w:tcPr>
            <w:tcW w:w="540" w:type="dxa"/>
          </w:tcPr>
          <w:p w:rsidR="00C038B2" w:rsidRPr="00B8116F" w:rsidRDefault="00C038B2" w:rsidP="001A478C">
            <w:pPr>
              <w:jc w:val="center"/>
              <w:textAlignment w:val="baseline"/>
              <w:rPr>
                <w:bCs/>
              </w:rPr>
            </w:pPr>
            <w:r w:rsidRPr="00B8116F">
              <w:rPr>
                <w:bCs/>
              </w:rPr>
              <w:t xml:space="preserve">№ </w:t>
            </w:r>
            <w:proofErr w:type="spellStart"/>
            <w:proofErr w:type="gramStart"/>
            <w:r w:rsidRPr="00B8116F">
              <w:rPr>
                <w:bCs/>
              </w:rPr>
              <w:t>п</w:t>
            </w:r>
            <w:proofErr w:type="spellEnd"/>
            <w:proofErr w:type="gramEnd"/>
            <w:r w:rsidRPr="00B8116F">
              <w:rPr>
                <w:bCs/>
              </w:rPr>
              <w:t>/</w:t>
            </w:r>
            <w:proofErr w:type="spellStart"/>
            <w:r w:rsidRPr="00B8116F">
              <w:rPr>
                <w:bCs/>
              </w:rPr>
              <w:t>п</w:t>
            </w:r>
            <w:proofErr w:type="spellEnd"/>
          </w:p>
        </w:tc>
        <w:tc>
          <w:tcPr>
            <w:tcW w:w="5947" w:type="dxa"/>
          </w:tcPr>
          <w:p w:rsidR="00C038B2" w:rsidRPr="00B8116F" w:rsidRDefault="00C038B2" w:rsidP="001A478C">
            <w:pPr>
              <w:jc w:val="center"/>
              <w:textAlignment w:val="baseline"/>
              <w:rPr>
                <w:bCs/>
              </w:rPr>
            </w:pPr>
            <w:r w:rsidRPr="00B8116F">
              <w:rPr>
                <w:bCs/>
              </w:rPr>
              <w:t>Краткое описание работ</w:t>
            </w:r>
          </w:p>
        </w:tc>
        <w:tc>
          <w:tcPr>
            <w:tcW w:w="1292" w:type="dxa"/>
          </w:tcPr>
          <w:p w:rsidR="00C038B2" w:rsidRPr="00B8116F" w:rsidRDefault="00C038B2" w:rsidP="001A478C">
            <w:pPr>
              <w:jc w:val="center"/>
              <w:textAlignment w:val="baseline"/>
              <w:rPr>
                <w:bCs/>
              </w:rPr>
            </w:pPr>
            <w:r w:rsidRPr="00B8116F">
              <w:rPr>
                <w:bCs/>
              </w:rPr>
              <w:t>Единица измерения</w:t>
            </w:r>
          </w:p>
        </w:tc>
        <w:tc>
          <w:tcPr>
            <w:tcW w:w="1543" w:type="dxa"/>
          </w:tcPr>
          <w:p w:rsidR="00C038B2" w:rsidRPr="00B8116F" w:rsidRDefault="00C038B2" w:rsidP="001A478C">
            <w:pPr>
              <w:jc w:val="center"/>
              <w:textAlignment w:val="baseline"/>
              <w:rPr>
                <w:bCs/>
              </w:rPr>
            </w:pPr>
            <w:r w:rsidRPr="00B8116F">
              <w:rPr>
                <w:bCs/>
              </w:rPr>
              <w:t>Количество</w:t>
            </w:r>
          </w:p>
        </w:tc>
      </w:tr>
      <w:tr w:rsidR="00C038B2" w:rsidRPr="00B8116F" w:rsidTr="001A478C">
        <w:tc>
          <w:tcPr>
            <w:tcW w:w="540" w:type="dxa"/>
          </w:tcPr>
          <w:p w:rsidR="00C038B2" w:rsidRPr="00B8116F" w:rsidRDefault="00C038B2" w:rsidP="001A478C">
            <w:pPr>
              <w:jc w:val="both"/>
              <w:textAlignment w:val="baseline"/>
              <w:rPr>
                <w:bCs/>
              </w:rPr>
            </w:pPr>
            <w:r w:rsidRPr="00B8116F">
              <w:rPr>
                <w:bCs/>
              </w:rPr>
              <w:t>1</w:t>
            </w:r>
          </w:p>
        </w:tc>
        <w:tc>
          <w:tcPr>
            <w:tcW w:w="5947" w:type="dxa"/>
          </w:tcPr>
          <w:p w:rsidR="00C038B2" w:rsidRPr="00B8116F" w:rsidRDefault="00C038B2" w:rsidP="001A478C">
            <w:pPr>
              <w:jc w:val="both"/>
              <w:textAlignment w:val="baseline"/>
              <w:rPr>
                <w:bCs/>
              </w:rPr>
            </w:pPr>
            <w:r w:rsidRPr="00051EB1">
              <w:t xml:space="preserve">Разборка </w:t>
            </w:r>
            <w:proofErr w:type="gramStart"/>
            <w:r w:rsidRPr="00051EB1">
              <w:t>здани</w:t>
            </w:r>
            <w:r>
              <w:t>я</w:t>
            </w:r>
            <w:proofErr w:type="gramEnd"/>
            <w:r w:rsidRPr="00051EB1">
              <w:t xml:space="preserve"> методом обрушения</w:t>
            </w:r>
            <w:r>
              <w:t>,</w:t>
            </w:r>
            <w:r w:rsidRPr="00051EB1">
              <w:t xml:space="preserve">  включая </w:t>
            </w:r>
            <w:r>
              <w:t>фундамент</w:t>
            </w:r>
          </w:p>
        </w:tc>
        <w:tc>
          <w:tcPr>
            <w:tcW w:w="1292" w:type="dxa"/>
          </w:tcPr>
          <w:p w:rsidR="00C038B2" w:rsidRPr="00B8116F" w:rsidRDefault="00C038B2" w:rsidP="001A478C">
            <w:pPr>
              <w:jc w:val="center"/>
              <w:textAlignment w:val="baseline"/>
              <w:rPr>
                <w:bCs/>
              </w:rPr>
            </w:pPr>
            <w:proofErr w:type="gramStart"/>
            <w:r w:rsidRPr="00051EB1">
              <w:t>м</w:t>
            </w:r>
            <w:proofErr w:type="gramEnd"/>
            <w:r w:rsidRPr="00051EB1">
              <w:rPr>
                <w:vertAlign w:val="superscript"/>
              </w:rPr>
              <w:t xml:space="preserve"> 3</w:t>
            </w:r>
          </w:p>
        </w:tc>
        <w:tc>
          <w:tcPr>
            <w:tcW w:w="1543" w:type="dxa"/>
          </w:tcPr>
          <w:p w:rsidR="00C038B2" w:rsidRPr="00B8116F" w:rsidRDefault="00C038B2" w:rsidP="001A478C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1134</w:t>
            </w:r>
          </w:p>
        </w:tc>
      </w:tr>
      <w:tr w:rsidR="00C038B2" w:rsidRPr="00B8116F" w:rsidTr="001A478C">
        <w:tc>
          <w:tcPr>
            <w:tcW w:w="540" w:type="dxa"/>
          </w:tcPr>
          <w:p w:rsidR="00C038B2" w:rsidRPr="00B8116F" w:rsidRDefault="00C038B2" w:rsidP="001A478C">
            <w:pPr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947" w:type="dxa"/>
          </w:tcPr>
          <w:p w:rsidR="00C038B2" w:rsidRPr="00B8116F" w:rsidRDefault="00C038B2" w:rsidP="001A478C">
            <w:pPr>
              <w:jc w:val="both"/>
              <w:textAlignment w:val="baseline"/>
              <w:rPr>
                <w:bCs/>
              </w:rPr>
            </w:pPr>
            <w:r w:rsidRPr="00051EB1">
              <w:t xml:space="preserve">Разборка </w:t>
            </w:r>
            <w:proofErr w:type="gramStart"/>
            <w:r w:rsidRPr="00051EB1">
              <w:t>здани</w:t>
            </w:r>
            <w:r>
              <w:t>я</w:t>
            </w:r>
            <w:proofErr w:type="gramEnd"/>
            <w:r w:rsidRPr="00051EB1">
              <w:t xml:space="preserve"> методом обрушения</w:t>
            </w:r>
            <w:r>
              <w:t>,</w:t>
            </w:r>
            <w:r w:rsidRPr="00051EB1">
              <w:t xml:space="preserve">  включая </w:t>
            </w:r>
            <w:r>
              <w:t>фундамент</w:t>
            </w:r>
          </w:p>
        </w:tc>
        <w:tc>
          <w:tcPr>
            <w:tcW w:w="1292" w:type="dxa"/>
          </w:tcPr>
          <w:p w:rsidR="00C038B2" w:rsidRPr="00B8116F" w:rsidRDefault="00C038B2" w:rsidP="001A478C">
            <w:pPr>
              <w:jc w:val="center"/>
              <w:textAlignment w:val="baseline"/>
              <w:rPr>
                <w:bCs/>
              </w:rPr>
            </w:pPr>
            <w:proofErr w:type="gramStart"/>
            <w:r w:rsidRPr="00051EB1">
              <w:t>м</w:t>
            </w:r>
            <w:proofErr w:type="gramEnd"/>
            <w:r w:rsidRPr="00051EB1">
              <w:rPr>
                <w:vertAlign w:val="superscript"/>
              </w:rPr>
              <w:t xml:space="preserve"> 3</w:t>
            </w:r>
          </w:p>
        </w:tc>
        <w:tc>
          <w:tcPr>
            <w:tcW w:w="1543" w:type="dxa"/>
          </w:tcPr>
          <w:p w:rsidR="00C038B2" w:rsidRPr="00B8116F" w:rsidRDefault="00C038B2" w:rsidP="001A478C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1130</w:t>
            </w:r>
          </w:p>
        </w:tc>
      </w:tr>
      <w:tr w:rsidR="00C038B2" w:rsidRPr="00B8116F" w:rsidTr="001A478C">
        <w:tc>
          <w:tcPr>
            <w:tcW w:w="540" w:type="dxa"/>
          </w:tcPr>
          <w:p w:rsidR="00C038B2" w:rsidRPr="00B8116F" w:rsidRDefault="00C038B2" w:rsidP="001A478C">
            <w:pPr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947" w:type="dxa"/>
          </w:tcPr>
          <w:p w:rsidR="00C038B2" w:rsidRPr="00B8116F" w:rsidRDefault="00C038B2" w:rsidP="001A478C">
            <w:pPr>
              <w:jc w:val="both"/>
              <w:textAlignment w:val="baseline"/>
              <w:rPr>
                <w:bCs/>
              </w:rPr>
            </w:pPr>
            <w:r w:rsidRPr="00051EB1">
              <w:t xml:space="preserve">Разборка </w:t>
            </w:r>
            <w:proofErr w:type="gramStart"/>
            <w:r w:rsidRPr="00051EB1">
              <w:t>здани</w:t>
            </w:r>
            <w:r>
              <w:t>я</w:t>
            </w:r>
            <w:proofErr w:type="gramEnd"/>
            <w:r w:rsidRPr="00051EB1">
              <w:t xml:space="preserve"> методом обрушения</w:t>
            </w:r>
            <w:r>
              <w:t>,</w:t>
            </w:r>
            <w:r w:rsidRPr="00051EB1">
              <w:t xml:space="preserve">  включая </w:t>
            </w:r>
            <w:r>
              <w:t>фундамент</w:t>
            </w:r>
          </w:p>
        </w:tc>
        <w:tc>
          <w:tcPr>
            <w:tcW w:w="1292" w:type="dxa"/>
          </w:tcPr>
          <w:p w:rsidR="00C038B2" w:rsidRPr="00B8116F" w:rsidRDefault="00C038B2" w:rsidP="001A478C">
            <w:pPr>
              <w:jc w:val="center"/>
              <w:textAlignment w:val="baseline"/>
              <w:rPr>
                <w:bCs/>
              </w:rPr>
            </w:pPr>
            <w:proofErr w:type="gramStart"/>
            <w:r w:rsidRPr="00051EB1">
              <w:t>м</w:t>
            </w:r>
            <w:proofErr w:type="gramEnd"/>
            <w:r w:rsidRPr="00051EB1">
              <w:rPr>
                <w:vertAlign w:val="superscript"/>
              </w:rPr>
              <w:t xml:space="preserve"> 3</w:t>
            </w:r>
          </w:p>
        </w:tc>
        <w:tc>
          <w:tcPr>
            <w:tcW w:w="1543" w:type="dxa"/>
          </w:tcPr>
          <w:p w:rsidR="00C038B2" w:rsidRPr="00B8116F" w:rsidRDefault="00C038B2" w:rsidP="001A478C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1156</w:t>
            </w:r>
          </w:p>
        </w:tc>
      </w:tr>
      <w:tr w:rsidR="00C038B2" w:rsidRPr="00B8116F" w:rsidTr="001A478C">
        <w:tc>
          <w:tcPr>
            <w:tcW w:w="540" w:type="dxa"/>
          </w:tcPr>
          <w:p w:rsidR="00C038B2" w:rsidRPr="00B8116F" w:rsidRDefault="00C038B2" w:rsidP="001A478C">
            <w:pPr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947" w:type="dxa"/>
          </w:tcPr>
          <w:p w:rsidR="00C038B2" w:rsidRPr="00B8116F" w:rsidRDefault="00C038B2" w:rsidP="001A478C">
            <w:pPr>
              <w:jc w:val="both"/>
              <w:textAlignment w:val="baseline"/>
              <w:rPr>
                <w:bCs/>
              </w:rPr>
            </w:pPr>
            <w:r w:rsidRPr="00051EB1">
              <w:t xml:space="preserve">Разборка </w:t>
            </w:r>
            <w:proofErr w:type="gramStart"/>
            <w:r w:rsidRPr="00051EB1">
              <w:t>здани</w:t>
            </w:r>
            <w:r>
              <w:t>я</w:t>
            </w:r>
            <w:proofErr w:type="gramEnd"/>
            <w:r w:rsidRPr="00051EB1">
              <w:t xml:space="preserve"> методом обрушения</w:t>
            </w:r>
            <w:r>
              <w:t>,</w:t>
            </w:r>
            <w:r w:rsidRPr="00051EB1">
              <w:t xml:space="preserve">  включая </w:t>
            </w:r>
            <w:r>
              <w:t>фундамент</w:t>
            </w:r>
          </w:p>
        </w:tc>
        <w:tc>
          <w:tcPr>
            <w:tcW w:w="1292" w:type="dxa"/>
          </w:tcPr>
          <w:p w:rsidR="00C038B2" w:rsidRPr="00B8116F" w:rsidRDefault="00C038B2" w:rsidP="001A478C">
            <w:pPr>
              <w:jc w:val="center"/>
              <w:textAlignment w:val="baseline"/>
              <w:rPr>
                <w:bCs/>
              </w:rPr>
            </w:pPr>
            <w:proofErr w:type="gramStart"/>
            <w:r w:rsidRPr="00051EB1">
              <w:t>м</w:t>
            </w:r>
            <w:proofErr w:type="gramEnd"/>
            <w:r w:rsidRPr="00051EB1">
              <w:rPr>
                <w:vertAlign w:val="superscript"/>
              </w:rPr>
              <w:t xml:space="preserve"> 3</w:t>
            </w:r>
          </w:p>
        </w:tc>
        <w:tc>
          <w:tcPr>
            <w:tcW w:w="1543" w:type="dxa"/>
          </w:tcPr>
          <w:p w:rsidR="00C038B2" w:rsidRPr="00B8116F" w:rsidRDefault="00C038B2" w:rsidP="001A478C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1140</w:t>
            </w:r>
          </w:p>
        </w:tc>
      </w:tr>
      <w:tr w:rsidR="00C038B2" w:rsidRPr="00B8116F" w:rsidTr="001A478C">
        <w:tc>
          <w:tcPr>
            <w:tcW w:w="540" w:type="dxa"/>
          </w:tcPr>
          <w:p w:rsidR="00C038B2" w:rsidRPr="00B8116F" w:rsidRDefault="00C038B2" w:rsidP="001A478C">
            <w:pPr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947" w:type="dxa"/>
          </w:tcPr>
          <w:p w:rsidR="00C038B2" w:rsidRPr="00B8116F" w:rsidRDefault="00C038B2" w:rsidP="001A478C">
            <w:pPr>
              <w:jc w:val="both"/>
              <w:textAlignment w:val="baseline"/>
              <w:rPr>
                <w:bCs/>
              </w:rPr>
            </w:pPr>
            <w:r>
              <w:t>Погрузка и вывоз конструкций и строительного мусора</w:t>
            </w:r>
          </w:p>
        </w:tc>
        <w:tc>
          <w:tcPr>
            <w:tcW w:w="1292" w:type="dxa"/>
          </w:tcPr>
          <w:p w:rsidR="00C038B2" w:rsidRPr="00B8116F" w:rsidRDefault="00C038B2" w:rsidP="001A478C">
            <w:pPr>
              <w:jc w:val="center"/>
              <w:textAlignment w:val="baseline"/>
              <w:rPr>
                <w:bCs/>
              </w:rPr>
            </w:pPr>
            <w:r>
              <w:t>т</w:t>
            </w:r>
          </w:p>
        </w:tc>
        <w:tc>
          <w:tcPr>
            <w:tcW w:w="1543" w:type="dxa"/>
          </w:tcPr>
          <w:p w:rsidR="00C038B2" w:rsidRPr="00B8116F" w:rsidRDefault="00C038B2" w:rsidP="001A478C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767</w:t>
            </w:r>
          </w:p>
        </w:tc>
      </w:tr>
      <w:tr w:rsidR="00C038B2" w:rsidRPr="00B8116F" w:rsidTr="001A478C">
        <w:tc>
          <w:tcPr>
            <w:tcW w:w="540" w:type="dxa"/>
          </w:tcPr>
          <w:p w:rsidR="00C038B2" w:rsidRPr="00B8116F" w:rsidRDefault="00C038B2" w:rsidP="001A478C">
            <w:pPr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947" w:type="dxa"/>
          </w:tcPr>
          <w:p w:rsidR="00C038B2" w:rsidRPr="00B8116F" w:rsidRDefault="00C038B2" w:rsidP="001A478C">
            <w:pPr>
              <w:jc w:val="both"/>
              <w:textAlignment w:val="baseline"/>
              <w:rPr>
                <w:bCs/>
              </w:rPr>
            </w:pPr>
            <w:r>
              <w:t>Планировка площади после разборки здания бульдозерами</w:t>
            </w:r>
          </w:p>
        </w:tc>
        <w:tc>
          <w:tcPr>
            <w:tcW w:w="1292" w:type="dxa"/>
          </w:tcPr>
          <w:p w:rsidR="00C038B2" w:rsidRPr="00B8116F" w:rsidRDefault="00C038B2" w:rsidP="001A478C">
            <w:pPr>
              <w:jc w:val="center"/>
              <w:textAlignment w:val="baseline"/>
              <w:rPr>
                <w:bCs/>
              </w:rPr>
            </w:pPr>
            <w:proofErr w:type="gramStart"/>
            <w:r w:rsidRPr="001C4E26">
              <w:t>м</w:t>
            </w:r>
            <w:proofErr w:type="gramEnd"/>
            <w:r w:rsidRPr="001C4E26">
              <w:rPr>
                <w:vertAlign w:val="superscript"/>
              </w:rPr>
              <w:t xml:space="preserve"> 2</w:t>
            </w:r>
          </w:p>
        </w:tc>
        <w:tc>
          <w:tcPr>
            <w:tcW w:w="1543" w:type="dxa"/>
          </w:tcPr>
          <w:p w:rsidR="00C038B2" w:rsidRPr="00B8116F" w:rsidRDefault="00C038B2" w:rsidP="001A478C">
            <w:pPr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1120</w:t>
            </w:r>
          </w:p>
        </w:tc>
      </w:tr>
    </w:tbl>
    <w:p w:rsidR="00C038B2" w:rsidRPr="00B8116F" w:rsidRDefault="00C038B2" w:rsidP="00C038B2">
      <w:pPr>
        <w:jc w:val="both"/>
        <w:textAlignment w:val="baseline"/>
        <w:rPr>
          <w:b/>
          <w:bCs/>
        </w:rPr>
      </w:pPr>
    </w:p>
    <w:p w:rsidR="00C038B2" w:rsidRDefault="00C038B2" w:rsidP="00C038B2">
      <w:pPr>
        <w:jc w:val="right"/>
        <w:textAlignment w:val="baseline"/>
        <w:rPr>
          <w:bCs/>
        </w:rPr>
      </w:pPr>
    </w:p>
    <w:p w:rsidR="00C038B2" w:rsidRDefault="00C038B2" w:rsidP="00C038B2">
      <w:pPr>
        <w:jc w:val="right"/>
        <w:textAlignment w:val="baseline"/>
        <w:rPr>
          <w:bCs/>
        </w:rPr>
      </w:pPr>
    </w:p>
    <w:p w:rsidR="00C038B2" w:rsidRDefault="00C038B2"/>
    <w:p w:rsidR="00C038B2" w:rsidRDefault="00C038B2"/>
    <w:sectPr w:rsidR="00C038B2" w:rsidSect="00C038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F66"/>
    <w:rsid w:val="001A478C"/>
    <w:rsid w:val="002071ED"/>
    <w:rsid w:val="002C55DB"/>
    <w:rsid w:val="004D22F8"/>
    <w:rsid w:val="006A27F5"/>
    <w:rsid w:val="006F5210"/>
    <w:rsid w:val="00A15AFE"/>
    <w:rsid w:val="00C038B2"/>
    <w:rsid w:val="00C4671D"/>
    <w:rsid w:val="00C76D17"/>
    <w:rsid w:val="00EF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locked/>
    <w:rsid w:val="00C038B2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03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038B2"/>
    <w:rPr>
      <w:rFonts w:ascii="Courier New" w:eastAsia="Times New Roman" w:hAnsi="Courier New" w:cs="Courier New"/>
    </w:rPr>
  </w:style>
  <w:style w:type="paragraph" w:customStyle="1" w:styleId="BodyText2">
    <w:name w:val="Body Text 2"/>
    <w:basedOn w:val="a"/>
    <w:rsid w:val="00C038B2"/>
    <w:pPr>
      <w:widowControl w:val="0"/>
      <w:spacing w:line="278" w:lineRule="auto"/>
      <w:ind w:firstLine="720"/>
      <w:jc w:val="both"/>
    </w:pPr>
    <w:rPr>
      <w:rFonts w:ascii="NTTierce" w:hAnsi="NTTierce" w:cs="Arial"/>
      <w:szCs w:val="18"/>
    </w:rPr>
  </w:style>
  <w:style w:type="character" w:customStyle="1" w:styleId="a3">
    <w:name w:val="Название Знак"/>
    <w:basedOn w:val="a0"/>
    <w:link w:val="a4"/>
    <w:locked/>
    <w:rsid w:val="00C038B2"/>
    <w:rPr>
      <w:sz w:val="24"/>
      <w:szCs w:val="24"/>
    </w:rPr>
  </w:style>
  <w:style w:type="paragraph" w:styleId="a4">
    <w:name w:val="Title"/>
    <w:basedOn w:val="a"/>
    <w:link w:val="a3"/>
    <w:qFormat/>
    <w:rsid w:val="00C038B2"/>
    <w:pPr>
      <w:spacing w:before="150" w:after="150"/>
      <w:ind w:left="150" w:right="150"/>
    </w:pPr>
    <w:rPr>
      <w:rFonts w:ascii="Calibri" w:eastAsia="Calibri" w:hAnsi="Calibri"/>
    </w:rPr>
  </w:style>
  <w:style w:type="character" w:customStyle="1" w:styleId="1">
    <w:name w:val="Название Знак1"/>
    <w:basedOn w:val="a0"/>
    <w:link w:val="a4"/>
    <w:uiPriority w:val="10"/>
    <w:rsid w:val="00C038B2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2017-01-11T04:16:00Z</dcterms:created>
  <dcterms:modified xsi:type="dcterms:W3CDTF">2017-01-11T04:16:00Z</dcterms:modified>
</cp:coreProperties>
</file>