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19" w:rsidRDefault="00285119" w:rsidP="00285119">
      <w:pPr>
        <w:jc w:val="center"/>
      </w:pPr>
      <w:r>
        <w:rPr>
          <w:b/>
          <w:noProof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19" w:rsidRDefault="00285119" w:rsidP="002851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85119" w:rsidRDefault="00285119" w:rsidP="002851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85119" w:rsidRDefault="00285119" w:rsidP="00285119">
      <w:pPr>
        <w:ind w:left="2124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85119" w:rsidRDefault="00285119" w:rsidP="002851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85119" w:rsidRDefault="00285119" w:rsidP="00285119"/>
    <w:p w:rsidR="00285119" w:rsidRDefault="00285119" w:rsidP="00285119">
      <w:pPr>
        <w:tabs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  <w:u w:val="single"/>
        </w:rPr>
        <w:t>09.  10.  2015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>
        <w:rPr>
          <w:sz w:val="28"/>
          <w:szCs w:val="28"/>
          <w:u w:val="single"/>
        </w:rPr>
        <w:t>718  -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285119" w:rsidRDefault="00285119" w:rsidP="00285119">
      <w:r>
        <w:t xml:space="preserve">             г. Елизово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85119" w:rsidTr="00285119">
        <w:tc>
          <w:tcPr>
            <w:tcW w:w="5637" w:type="dxa"/>
          </w:tcPr>
          <w:p w:rsidR="00285119" w:rsidRDefault="0028511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285119" w:rsidRDefault="002851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изъятии для муниципальных нужд земельных участков и расположенных на них объектов недвижимости для строительства многоквартирных жилых домов в границах группы жилой застройки: ул. Свердлова – ул. Хуторская    Елизовского городского поселения  </w:t>
            </w:r>
          </w:p>
          <w:p w:rsidR="00285119" w:rsidRDefault="0028511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</w:tcPr>
          <w:p w:rsidR="00285119" w:rsidRDefault="0028511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85119" w:rsidRDefault="00285119" w:rsidP="002851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56.2, 56.3, 56.6  Земельного кодекса Российской Федерации,  статьей 279 Гражданского кодекса Российской Федерации, пунктом «20» части 1 статьи 14 Федерального закона «Об общих принципах организации местного самоуправления в Российской Федерации» от 06.10.2003 № 131-ФЗ, пунктом «2» статьи 13 Федерального закона Российской Федерации «О государственной регистрации прав на недвижимое имущество и сделок с ним» от 21.07.1997 №122-ФЗ,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07.05.2003 № 262 «Об утверждении Правил возмещения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землевладельцев, землепользователей и арендаторов земельных участков либо ухудшением качества земель в результате деятельности других лиц»,  согласно постановлению  администрации Елизовского городского поселения от 27.11.2013 № 832-п «Об утверждении градостроительной документации по планировке</w:t>
      </w:r>
      <w:proofErr w:type="gramEnd"/>
      <w:r>
        <w:rPr>
          <w:sz w:val="28"/>
          <w:szCs w:val="28"/>
        </w:rPr>
        <w:t xml:space="preserve"> и межеванию территории группы жилой застройки в границах ул. Свердлова – ул. Хуторская Елизовского городского поселения» </w:t>
      </w:r>
    </w:p>
    <w:p w:rsidR="00285119" w:rsidRDefault="00285119" w:rsidP="00285119">
      <w:pPr>
        <w:jc w:val="both"/>
        <w:rPr>
          <w:sz w:val="16"/>
          <w:szCs w:val="16"/>
        </w:rPr>
      </w:pPr>
    </w:p>
    <w:p w:rsidR="00285119" w:rsidRDefault="00285119" w:rsidP="002851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285119" w:rsidRDefault="00285119" w:rsidP="00285119">
      <w:pPr>
        <w:jc w:val="both"/>
        <w:rPr>
          <w:sz w:val="16"/>
          <w:szCs w:val="16"/>
        </w:rPr>
      </w:pPr>
    </w:p>
    <w:p w:rsidR="00285119" w:rsidRDefault="00285119" w:rsidP="00285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Изъять для строительства многоквартирных жилых домов путем </w:t>
      </w:r>
      <w:proofErr w:type="gramStart"/>
      <w:r>
        <w:rPr>
          <w:sz w:val="28"/>
          <w:szCs w:val="28"/>
        </w:rPr>
        <w:t>выкупа</w:t>
      </w:r>
      <w:proofErr w:type="gramEnd"/>
      <w:r>
        <w:rPr>
          <w:sz w:val="28"/>
          <w:szCs w:val="28"/>
        </w:rPr>
        <w:t xml:space="preserve"> следующие объекты недвижимости:</w:t>
      </w:r>
    </w:p>
    <w:p w:rsidR="00285119" w:rsidRDefault="00285119" w:rsidP="0028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Земельный участок, подлежащий образованию, и расположенное на нем  здание местоположением: 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г. Елизово, у. </w:t>
      </w:r>
      <w:proofErr w:type="gramStart"/>
      <w:r>
        <w:rPr>
          <w:sz w:val="28"/>
          <w:szCs w:val="28"/>
        </w:rPr>
        <w:t>Хуторская</w:t>
      </w:r>
      <w:proofErr w:type="gramEnd"/>
      <w:r>
        <w:rPr>
          <w:sz w:val="28"/>
          <w:szCs w:val="28"/>
        </w:rPr>
        <w:t>, д. 11.</w:t>
      </w:r>
    </w:p>
    <w:p w:rsidR="00285119" w:rsidRDefault="00285119" w:rsidP="0028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земли населенных пунктов. </w:t>
      </w:r>
    </w:p>
    <w:p w:rsidR="00285119" w:rsidRDefault="00285119" w:rsidP="0028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Земельный участок, подлежащий образованию, и расположенное на нем  здание местоположением: 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у. Чкалова, д. 8.</w:t>
      </w:r>
    </w:p>
    <w:p w:rsidR="00285119" w:rsidRDefault="00285119" w:rsidP="0028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земли населенных пунктов. </w:t>
      </w:r>
    </w:p>
    <w:p w:rsidR="00285119" w:rsidRDefault="00285119" w:rsidP="0028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Земельный участок, подлежащий образованию, и расположенное на нем  здание местоположением: 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у. Чкалова, д. 10.</w:t>
      </w:r>
    </w:p>
    <w:p w:rsidR="00285119" w:rsidRDefault="00285119" w:rsidP="0028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– земли населенных пунктов. </w:t>
      </w:r>
    </w:p>
    <w:p w:rsidR="00285119" w:rsidRDefault="00285119" w:rsidP="0028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Оценочную стоимость, указанных в п.1 настоящего постановления объектов недвижимости,  в том числе с учетом упущенной выгоды,  учесть в  сводном сметном расчете при разработке проектной документации для строительства жилых домов на территории в границах ул. Свердлова – ул. Хуторская Елизовского городского поселения: поз. 11-13; 16-17. </w:t>
      </w:r>
    </w:p>
    <w:p w:rsidR="00285119" w:rsidRDefault="00285119" w:rsidP="00285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данное постановление в филиал Елизовского отдела Управления Федеральной службы государственной регистрации, кадастра и картографии по Камчатскому краю  для внесения в государственный кадастр недвижимости сведений по ограничению (обременению) прав  на объекты недвижимости, указанные в п.1 настоящего постановления, и уведомления правообладателей. </w:t>
      </w:r>
    </w:p>
    <w:p w:rsidR="00285119" w:rsidRDefault="00285119" w:rsidP="002851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Управлению делами администрации Елизовского городского поселения (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Т.С.) опубликовать настоящее постановление в официальном бюллетене «Мой город» и разместить в информационной – телекоммуникационной сети «Интернет» на сайте администрации Елизовского городского поселения.</w:t>
      </w:r>
    </w:p>
    <w:p w:rsidR="00285119" w:rsidRDefault="00285119" w:rsidP="0028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85119" w:rsidRDefault="00285119" w:rsidP="0028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настоящего постановления возложить на заместителя Главы администрации  Елизовского городского поселения </w:t>
      </w:r>
      <w:proofErr w:type="spellStart"/>
      <w:r>
        <w:rPr>
          <w:sz w:val="28"/>
          <w:szCs w:val="28"/>
        </w:rPr>
        <w:t>Авдошенко</w:t>
      </w:r>
      <w:proofErr w:type="spellEnd"/>
      <w:r>
        <w:rPr>
          <w:sz w:val="28"/>
          <w:szCs w:val="28"/>
        </w:rPr>
        <w:t xml:space="preserve"> В.И. </w:t>
      </w:r>
    </w:p>
    <w:p w:rsidR="00285119" w:rsidRDefault="00285119" w:rsidP="00285119">
      <w:pPr>
        <w:jc w:val="both"/>
        <w:rPr>
          <w:sz w:val="28"/>
          <w:szCs w:val="28"/>
        </w:rPr>
      </w:pPr>
    </w:p>
    <w:p w:rsidR="00285119" w:rsidRDefault="00285119" w:rsidP="00285119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119" w:rsidRDefault="00285119" w:rsidP="00285119">
      <w:pPr>
        <w:jc w:val="both"/>
        <w:rPr>
          <w:sz w:val="28"/>
          <w:szCs w:val="28"/>
        </w:rPr>
      </w:pPr>
    </w:p>
    <w:p w:rsidR="00285119" w:rsidRDefault="00285119" w:rsidP="002851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</w:p>
    <w:p w:rsidR="00285119" w:rsidRDefault="00285119" w:rsidP="0028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85119" w:rsidRDefault="00285119" w:rsidP="00285119">
      <w:pPr>
        <w:jc w:val="both"/>
        <w:rPr>
          <w:sz w:val="28"/>
          <w:szCs w:val="28"/>
        </w:rPr>
      </w:pPr>
    </w:p>
    <w:p w:rsidR="00285119" w:rsidRDefault="00285119" w:rsidP="00285119">
      <w:pPr>
        <w:jc w:val="both"/>
        <w:rPr>
          <w:sz w:val="28"/>
          <w:szCs w:val="28"/>
        </w:rPr>
      </w:pPr>
    </w:p>
    <w:p w:rsidR="00285119" w:rsidRDefault="00285119" w:rsidP="00285119">
      <w:pPr>
        <w:jc w:val="both"/>
        <w:rPr>
          <w:sz w:val="28"/>
          <w:szCs w:val="28"/>
        </w:rPr>
      </w:pPr>
    </w:p>
    <w:p w:rsidR="00285119" w:rsidRDefault="00285119" w:rsidP="00285119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1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3254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5119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2015-10-08T23:12:00Z</dcterms:created>
  <dcterms:modified xsi:type="dcterms:W3CDTF">2015-10-08T23:13:00Z</dcterms:modified>
</cp:coreProperties>
</file>