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5" w:rsidRPr="00C96F2D" w:rsidRDefault="00305A25" w:rsidP="00305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3B4">
        <w:rPr>
          <w:rFonts w:ascii="Times New Roman" w:hAnsi="Times New Roman"/>
          <w:b/>
          <w:sz w:val="24"/>
          <w:szCs w:val="24"/>
          <w:highlight w:val="yellow"/>
        </w:rPr>
        <w:t>Информация о стоимости работ</w:t>
      </w:r>
    </w:p>
    <w:p w:rsidR="00305A25" w:rsidRDefault="00305A25" w:rsidP="00305A25">
      <w:pPr>
        <w:spacing w:after="0" w:line="240" w:lineRule="auto"/>
        <w:jc w:val="center"/>
        <w:rPr>
          <w:b/>
          <w:sz w:val="24"/>
          <w:szCs w:val="24"/>
        </w:rPr>
      </w:pPr>
    </w:p>
    <w:p w:rsidR="00305A25" w:rsidRPr="00A653CA" w:rsidRDefault="00305A25" w:rsidP="00305A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3CA">
        <w:rPr>
          <w:b/>
          <w:sz w:val="24"/>
          <w:szCs w:val="24"/>
        </w:rPr>
        <w:t>Перечень работ, их периодичность, стоимость по содержанию и ремонту общего имущества многоквартирного дома по следующим адресам:</w:t>
      </w:r>
    </w:p>
    <w:p w:rsidR="00305A25" w:rsidRPr="003E5644" w:rsidRDefault="00305A25" w:rsidP="00305A2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E5644">
        <w:rPr>
          <w:rFonts w:ascii="Times New Roman" w:hAnsi="Times New Roman"/>
          <w:b/>
          <w:sz w:val="24"/>
          <w:szCs w:val="24"/>
        </w:rPr>
        <w:t xml:space="preserve">п. Зелёный: </w:t>
      </w:r>
      <w:r w:rsidRPr="00273963">
        <w:rPr>
          <w:rFonts w:ascii="Times New Roman" w:hAnsi="Times New Roman"/>
          <w:sz w:val="24"/>
          <w:szCs w:val="24"/>
        </w:rPr>
        <w:t>ул. Юбилейная, д.2, д.4, д.11, д.12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5A25" w:rsidRPr="00273963" w:rsidRDefault="00305A25" w:rsidP="00305A25">
      <w:pPr>
        <w:rPr>
          <w:rFonts w:ascii="Times New Roman" w:hAnsi="Times New Roman"/>
          <w:sz w:val="24"/>
          <w:szCs w:val="24"/>
        </w:rPr>
      </w:pPr>
      <w:proofErr w:type="gramStart"/>
      <w:r w:rsidRPr="003E5644">
        <w:rPr>
          <w:rFonts w:ascii="Times New Roman" w:hAnsi="Times New Roman"/>
          <w:b/>
          <w:sz w:val="24"/>
          <w:szCs w:val="24"/>
        </w:rPr>
        <w:t xml:space="preserve">с. Коряки: </w:t>
      </w:r>
      <w:r w:rsidRPr="00273963">
        <w:rPr>
          <w:rFonts w:ascii="Times New Roman" w:hAnsi="Times New Roman"/>
          <w:sz w:val="24"/>
          <w:szCs w:val="24"/>
        </w:rPr>
        <w:t>ул. Колхозная, д.18, д.26, д.27, д.28, д.30; ул. Геологов, д.3, д.18; ул. Вилкова, д.3; ул. Шоссейная, д.17; пер. Связи, д.3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5903"/>
        <w:gridCol w:w="2162"/>
        <w:gridCol w:w="1148"/>
      </w:tblGrid>
      <w:tr w:rsidR="00305A25" w:rsidRPr="00611752" w:rsidTr="00034C07">
        <w:trPr>
          <w:trHeight w:hRule="exact"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Стоимость на 1 кв. м общ</w:t>
            </w:r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лощади (рублей в месяц)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 - Содержание и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305A25" w:rsidRPr="00611752" w:rsidTr="00034C07">
        <w:trPr>
          <w:trHeight w:hRule="exact"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0,22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</w:tr>
      <w:tr w:rsidR="00305A25" w:rsidRPr="00611752" w:rsidTr="00034C07">
        <w:trPr>
          <w:trHeight w:hRule="exact" w:val="1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 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Внутренняя отделка мест общего пользования (ремонт подъезда)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5 лет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4,01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4,23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 - Содержание и текущий ремонт внутридомового инженерного оборудования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6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ind w:right="-880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 </w:t>
            </w:r>
            <w:r w:rsidRPr="00611752">
              <w:rPr>
                <w:rFonts w:ascii="Arial CYR" w:hAnsi="Arial CYR" w:cs="Arial CYR"/>
                <w:b/>
                <w:sz w:val="20"/>
                <w:szCs w:val="20"/>
              </w:rPr>
              <w:t>Итого: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</w:t>
            </w: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0,96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Техническое обслуживание электротехнических коммуникаций: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Проведение планово-предупредительных ремонтов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</w:t>
            </w: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0,25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2,57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</w:tr>
      <w:tr w:rsidR="00305A25" w:rsidRPr="00611752" w:rsidTr="00034C07">
        <w:trPr>
          <w:trHeight w:hRule="exact"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</w:tr>
      <w:tr w:rsidR="00305A25" w:rsidRPr="00611752" w:rsidTr="00034C07">
        <w:trPr>
          <w:trHeight w:hRule="exact"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1,47</w:t>
            </w:r>
          </w:p>
        </w:tc>
      </w:tr>
      <w:tr w:rsidR="00305A25" w:rsidRPr="00611752" w:rsidTr="00034C07">
        <w:trPr>
          <w:trHeight w:hRule="exact"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электротехнических устройств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3,84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7,62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III - Благоустройство и обеспечение санитарного состояния жилых зданий и придомовых территорий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сухая уборка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влажная уборка (</w:t>
            </w:r>
            <w:proofErr w:type="gramStart"/>
            <w:r w:rsidRPr="00611752">
              <w:rPr>
                <w:rFonts w:ascii="Arial CYR" w:hAnsi="Arial CYR" w:cs="Arial CYR"/>
                <w:sz w:val="20"/>
                <w:szCs w:val="20"/>
              </w:rPr>
              <w:t>при</w:t>
            </w:r>
            <w:proofErr w:type="gram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положительных температур.)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месяц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Содержание подвальных помещений (уборка,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дератация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>, дезинсекция)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Уборка придомовой территории, сдвижка и подметание снега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Посыпка территории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противогололёдным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Уборка мусора, подметание земельного участка в летний период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305A25" w:rsidRPr="00611752" w:rsidTr="00034C07">
        <w:trPr>
          <w:trHeight w:hRule="exact"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У</w:t>
            </w:r>
            <w:r w:rsidRPr="00611752">
              <w:rPr>
                <w:rFonts w:ascii="Arial CYR" w:hAnsi="Arial CYR" w:cs="Arial CYR"/>
                <w:sz w:val="20"/>
                <w:szCs w:val="20"/>
              </w:rPr>
              <w:t>борка мусора на контейнерных площадках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Транспортировка крупногабаритных бытовых отходов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неделю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2,73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13,51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IV - Плата за услуги и работы по управлению МКД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25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Услуги </w:t>
            </w:r>
            <w:proofErr w:type="spellStart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Энергосбыта</w:t>
            </w:r>
            <w:proofErr w:type="spellEnd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 (агентский договор)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1,82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0,41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Размер платы за управление МКД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3,58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3,60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всем разделам: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34,77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Из них: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20,72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Текущий ремонт общего имущества дома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10,42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3,60</w:t>
            </w:r>
          </w:p>
        </w:tc>
      </w:tr>
    </w:tbl>
    <w:p w:rsidR="00305A25" w:rsidRDefault="00305A25" w:rsidP="00305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3E5644">
        <w:rPr>
          <w:rFonts w:ascii="Times New Roman" w:hAnsi="Times New Roman"/>
          <w:b/>
          <w:sz w:val="24"/>
          <w:szCs w:val="24"/>
        </w:rPr>
        <w:lastRenderedPageBreak/>
        <w:t xml:space="preserve">ул. </w:t>
      </w:r>
      <w:proofErr w:type="gramStart"/>
      <w:r w:rsidRPr="003E5644">
        <w:rPr>
          <w:rFonts w:ascii="Times New Roman" w:hAnsi="Times New Roman"/>
          <w:b/>
          <w:sz w:val="24"/>
          <w:szCs w:val="24"/>
        </w:rPr>
        <w:t>Первомайская</w:t>
      </w:r>
      <w:proofErr w:type="gramEnd"/>
      <w:r w:rsidRPr="003E5644">
        <w:rPr>
          <w:rFonts w:ascii="Times New Roman" w:hAnsi="Times New Roman"/>
          <w:b/>
          <w:sz w:val="24"/>
          <w:szCs w:val="24"/>
        </w:rPr>
        <w:t>, д.7 (г. Елизово)</w:t>
      </w:r>
    </w:p>
    <w:p w:rsidR="00305A25" w:rsidRPr="003E5644" w:rsidRDefault="00305A25" w:rsidP="00305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5811"/>
        <w:gridCol w:w="2127"/>
        <w:gridCol w:w="1134"/>
      </w:tblGrid>
      <w:tr w:rsidR="00305A25" w:rsidRPr="00C96F2D" w:rsidTr="00034C07">
        <w:trPr>
          <w:trHeight w:hRule="exact"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C96F2D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C96F2D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C96F2D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C96F2D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Стоимость на 1 кв. м общ</w:t>
            </w:r>
            <w:proofErr w:type="gramStart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C96F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лощади (рублей в месяц) 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 - Содержание и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0,22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1,93</w:t>
            </w:r>
          </w:p>
        </w:tc>
      </w:tr>
      <w:tr w:rsidR="00305A25" w:rsidRPr="00611752" w:rsidTr="00034C07">
        <w:trPr>
          <w:trHeight w:hRule="exact" w:val="1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 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1,78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Внутренняя отделка мест общего пользования (ремонт подъезда)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5,01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5,23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 - Содержание и текущий ремонт внутридомового инженерного оборудования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Регулировка запорной и регулирующей арматуры, проведение планово-предупредительных ремонтов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0,41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ind w:right="-880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</w:t>
            </w:r>
            <w:r w:rsidRPr="00611752">
              <w:rPr>
                <w:rFonts w:ascii="Arial CYR" w:hAnsi="Arial CYR" w:cs="Arial CYR"/>
                <w:b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0,96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Техническое обслуживание электротехнических коммуникаций: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Проведение планово-предупредительных ремонтов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0,25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4,57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4,57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2,47</w:t>
            </w:r>
          </w:p>
        </w:tc>
      </w:tr>
      <w:tr w:rsidR="00305A25" w:rsidRPr="00611752" w:rsidTr="00034C07">
        <w:trPr>
          <w:trHeight w:hRule="exact"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1,13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6,65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12,43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III - Благоустройство и обеспечение санитарного состояния жилых зданий и придомовых территорий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сухая уборка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влажная уборка (</w:t>
            </w:r>
            <w:proofErr w:type="gramStart"/>
            <w:r w:rsidRPr="00611752">
              <w:rPr>
                <w:rFonts w:ascii="Arial CYR" w:hAnsi="Arial CYR" w:cs="Arial CYR"/>
                <w:sz w:val="20"/>
                <w:szCs w:val="20"/>
              </w:rPr>
              <w:t>при</w:t>
            </w:r>
            <w:proofErr w:type="gram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положительных температур.)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Содержание подвальных помещений (уборка,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дератация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>, дезинсекция)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Уборка придомовой территории, сдвижка и подметание снега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Посыпка территории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противогололёдным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Уборка мусора, подметание земельного участка в летний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305A25" w:rsidRPr="00611752" w:rsidTr="00034C07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У</w:t>
            </w:r>
            <w:r w:rsidRPr="00611752">
              <w:rPr>
                <w:rFonts w:ascii="Arial CYR" w:hAnsi="Arial CYR" w:cs="Arial CYR"/>
                <w:sz w:val="20"/>
                <w:szCs w:val="20"/>
              </w:rPr>
              <w:t>борка мусора на контейнерных площадках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Транспортировка крупногабаритных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1,73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7,15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IV - Плата за услуги и работы по управлению МКД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Услуги </w:t>
            </w:r>
            <w:proofErr w:type="spellStart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Энергосбыта</w:t>
            </w:r>
            <w:proofErr w:type="spellEnd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 (агентский договор)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3,60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Размер платы за услуги и работы по управлению МКД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4,18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всем разделам: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34,41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16,07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Текущий ремонт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14,74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3,60</w:t>
            </w:r>
          </w:p>
        </w:tc>
      </w:tr>
    </w:tbl>
    <w:p w:rsidR="00305A25" w:rsidRDefault="00305A25" w:rsidP="00305A25">
      <w:pPr>
        <w:pStyle w:val="a3"/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3E5644">
        <w:rPr>
          <w:rFonts w:ascii="Times New Roman" w:hAnsi="Times New Roman"/>
          <w:b/>
          <w:sz w:val="24"/>
          <w:szCs w:val="24"/>
        </w:rPr>
        <w:lastRenderedPageBreak/>
        <w:t xml:space="preserve">ул. </w:t>
      </w:r>
      <w:proofErr w:type="gramStart"/>
      <w:r w:rsidRPr="003E5644">
        <w:rPr>
          <w:rFonts w:ascii="Times New Roman" w:hAnsi="Times New Roman"/>
          <w:b/>
          <w:sz w:val="24"/>
          <w:szCs w:val="24"/>
        </w:rPr>
        <w:t>Весенняя</w:t>
      </w:r>
      <w:proofErr w:type="gramEnd"/>
      <w:r w:rsidRPr="003E5644">
        <w:rPr>
          <w:rFonts w:ascii="Times New Roman" w:hAnsi="Times New Roman"/>
          <w:b/>
          <w:sz w:val="24"/>
          <w:szCs w:val="24"/>
        </w:rPr>
        <w:t>, д.1А (г. Елизово)</w:t>
      </w:r>
    </w:p>
    <w:p w:rsidR="00305A25" w:rsidRPr="003E5644" w:rsidRDefault="00305A25" w:rsidP="00305A25">
      <w:pPr>
        <w:pStyle w:val="a3"/>
        <w:spacing w:after="0" w:line="240" w:lineRule="auto"/>
        <w:ind w:left="1080" w:hanging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5811"/>
        <w:gridCol w:w="2127"/>
        <w:gridCol w:w="1134"/>
      </w:tblGrid>
      <w:tr w:rsidR="00305A25" w:rsidRPr="00611752" w:rsidTr="00034C07">
        <w:trPr>
          <w:trHeight w:val="9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Стоимость на 1 кв. м общ</w:t>
            </w:r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61175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лощади (рублей в месяц) 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 - Содержание и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</w:tr>
      <w:tr w:rsidR="00305A25" w:rsidRPr="00611752" w:rsidTr="00034C07">
        <w:trPr>
          <w:trHeight w:val="6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305A25" w:rsidRPr="00611752" w:rsidTr="00034C07">
        <w:trPr>
          <w:trHeight w:val="4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val="4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0,22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</w:tr>
      <w:tr w:rsidR="00305A25" w:rsidRPr="00611752" w:rsidTr="00034C07">
        <w:trPr>
          <w:trHeight w:hRule="exact" w:val="9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1,93</w:t>
            </w:r>
          </w:p>
        </w:tc>
      </w:tr>
      <w:tr w:rsidR="00305A25" w:rsidRPr="00611752" w:rsidTr="00034C07">
        <w:trPr>
          <w:trHeight w:hRule="exact" w:val="12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Ремонт ограждающих  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1,78</w:t>
            </w:r>
          </w:p>
        </w:tc>
      </w:tr>
      <w:tr w:rsidR="00305A25" w:rsidRPr="00611752" w:rsidTr="00034C07">
        <w:trPr>
          <w:trHeight w:val="6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Внутренняя отделка мест общего пользования (ремонт подъезда)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5,01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5,23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 - Содержание и текущий ремонт внутридомового инженерного оборудования</w:t>
            </w:r>
          </w:p>
        </w:tc>
      </w:tr>
      <w:tr w:rsidR="00305A25" w:rsidRPr="00611752" w:rsidTr="00034C07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Регулировка запорной и регулирующей арматуры, проведение планово-предупредительных ремонтов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0,15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305A25" w:rsidRPr="00611752" w:rsidTr="00034C07">
        <w:trPr>
          <w:trHeight w:val="9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ind w:right="-880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</w:t>
            </w:r>
            <w:r w:rsidRPr="00611752">
              <w:rPr>
                <w:rFonts w:ascii="Arial CYR" w:hAnsi="Arial CYR" w:cs="Arial CYR"/>
                <w:b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0,96</w:t>
            </w:r>
          </w:p>
        </w:tc>
      </w:tr>
      <w:tr w:rsidR="00305A25" w:rsidRPr="00611752" w:rsidTr="00034C07">
        <w:trPr>
          <w:trHeight w:hRule="exact"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Техническое обслуживание электротехнических коммуникаций: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val="9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Замена электроламп на фасадах жилых домов и в подъездах МКД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Проведение планово-предупредительных ремонтов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0,25</w:t>
            </w:r>
          </w:p>
        </w:tc>
      </w:tr>
      <w:tr w:rsidR="00305A25" w:rsidRPr="00611752" w:rsidTr="00034C07">
        <w:trPr>
          <w:trHeight w:val="689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2,47</w:t>
            </w:r>
          </w:p>
        </w:tc>
      </w:tr>
      <w:tr w:rsidR="00305A25" w:rsidRPr="00611752" w:rsidTr="00034C07">
        <w:trPr>
          <w:trHeight w:val="6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 в течение 2-х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6,41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7,62</w:t>
            </w:r>
          </w:p>
        </w:tc>
      </w:tr>
      <w:tr w:rsidR="00305A25" w:rsidRPr="00611752" w:rsidTr="00034C07">
        <w:trPr>
          <w:trHeight w:val="58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III - Благоустройство и обеспечение санитарного состояния жилых зданий и придомовых территорий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сухая уборка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влажная уборка (</w:t>
            </w:r>
            <w:proofErr w:type="gramStart"/>
            <w:r w:rsidRPr="00611752">
              <w:rPr>
                <w:rFonts w:ascii="Arial CYR" w:hAnsi="Arial CYR" w:cs="Arial CYR"/>
                <w:sz w:val="20"/>
                <w:szCs w:val="20"/>
              </w:rPr>
              <w:t>при</w:t>
            </w:r>
            <w:proofErr w:type="gram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положительных температур.)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Содержание подвальных помещений (уборка,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дератация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>, дезинсекция)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</w:tr>
      <w:tr w:rsidR="00305A25" w:rsidRPr="00611752" w:rsidTr="00034C07">
        <w:trPr>
          <w:trHeight w:hRule="exact"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Уборка придомовой территории, сдвижка и подметание снега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Посыпка территории </w:t>
            </w:r>
            <w:proofErr w:type="spellStart"/>
            <w:r w:rsidRPr="00611752">
              <w:rPr>
                <w:rFonts w:ascii="Arial CYR" w:hAnsi="Arial CYR" w:cs="Arial CYR"/>
                <w:sz w:val="20"/>
                <w:szCs w:val="20"/>
              </w:rPr>
              <w:t>противогололёдным</w:t>
            </w:r>
            <w:proofErr w:type="spellEnd"/>
            <w:r w:rsidRPr="00611752">
              <w:rPr>
                <w:rFonts w:ascii="Arial CYR" w:hAnsi="Arial CYR" w:cs="Arial CYR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val="6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Уборка мусора, подметание земельного участка в летний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305A25" w:rsidRPr="00611752" w:rsidTr="00034C07">
        <w:trPr>
          <w:trHeight w:val="7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У</w:t>
            </w:r>
            <w:r w:rsidRPr="00611752">
              <w:rPr>
                <w:rFonts w:ascii="Arial CYR" w:hAnsi="Arial CYR" w:cs="Arial CYR"/>
                <w:sz w:val="20"/>
                <w:szCs w:val="20"/>
              </w:rPr>
              <w:t>борка мусора на контейнерных площадках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2,63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Транспортировка крупногабаритных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</w:tr>
      <w:tr w:rsidR="00305A25" w:rsidRPr="00611752" w:rsidTr="00034C07">
        <w:trPr>
          <w:trHeight w:val="3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2,73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16,21</w:t>
            </w:r>
          </w:p>
        </w:tc>
      </w:tr>
      <w:tr w:rsidR="00305A25" w:rsidRPr="00611752" w:rsidTr="00034C07">
        <w:trPr>
          <w:trHeight w:val="413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 IV - Плата за услуги и работы по управлению МКД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Услуги </w:t>
            </w:r>
            <w:proofErr w:type="spellStart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Энергосбыта</w:t>
            </w:r>
            <w:proofErr w:type="spellEnd"/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 xml:space="preserve"> (агентский договор)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0,41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Cs/>
                <w:sz w:val="20"/>
                <w:szCs w:val="20"/>
              </w:rPr>
              <w:t>3,60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всем разделам: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34,89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19,87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Текущий ремонт общего имущества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11,42</w:t>
            </w:r>
          </w:p>
        </w:tc>
      </w:tr>
      <w:tr w:rsidR="00305A25" w:rsidRPr="00611752" w:rsidTr="00034C07">
        <w:trPr>
          <w:trHeight w:hRule="exact"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A25" w:rsidRPr="00611752" w:rsidRDefault="00305A25" w:rsidP="00034C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1752">
              <w:rPr>
                <w:rFonts w:ascii="Arial CYR" w:hAnsi="Arial CYR" w:cs="Arial CYR"/>
                <w:b/>
                <w:bCs/>
                <w:sz w:val="20"/>
                <w:szCs w:val="20"/>
              </w:rPr>
              <w:t>3,60</w:t>
            </w:r>
          </w:p>
        </w:tc>
      </w:tr>
    </w:tbl>
    <w:p w:rsidR="00305A25" w:rsidRDefault="00305A25" w:rsidP="00305A2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6A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305A25"/>
    <w:rsid w:val="005C43B1"/>
    <w:rsid w:val="006A211D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2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2015-04-17T04:22:00Z</dcterms:modified>
</cp:coreProperties>
</file>