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58" w:rsidRDefault="007504C6" w:rsidP="007504C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7504C6" w:rsidRDefault="007504C6" w:rsidP="007504C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 администрации</w:t>
      </w:r>
    </w:p>
    <w:p w:rsidR="007504C6" w:rsidRDefault="007504C6" w:rsidP="007504C6">
      <w:pPr>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Елизовского</w:t>
      </w:r>
      <w:proofErr w:type="spellEnd"/>
      <w:r>
        <w:rPr>
          <w:rFonts w:ascii="Times New Roman" w:hAnsi="Times New Roman" w:cs="Times New Roman"/>
          <w:sz w:val="20"/>
          <w:szCs w:val="20"/>
        </w:rPr>
        <w:t xml:space="preserve"> городского поселения</w:t>
      </w:r>
    </w:p>
    <w:p w:rsidR="007504C6" w:rsidRPr="007504C6" w:rsidRDefault="00184103" w:rsidP="007504C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w:t>
      </w:r>
      <w:r w:rsidR="007504C6">
        <w:rPr>
          <w:rFonts w:ascii="Times New Roman" w:hAnsi="Times New Roman" w:cs="Times New Roman"/>
          <w:sz w:val="20"/>
          <w:szCs w:val="20"/>
        </w:rPr>
        <w:t>т «</w:t>
      </w:r>
      <w:r>
        <w:rPr>
          <w:rFonts w:ascii="Times New Roman" w:hAnsi="Times New Roman" w:cs="Times New Roman"/>
          <w:sz w:val="20"/>
          <w:szCs w:val="20"/>
          <w:u w:val="single"/>
        </w:rPr>
        <w:t>21</w:t>
      </w:r>
      <w:r w:rsidR="007504C6">
        <w:rPr>
          <w:rFonts w:ascii="Times New Roman" w:hAnsi="Times New Roman" w:cs="Times New Roman"/>
          <w:sz w:val="20"/>
          <w:szCs w:val="20"/>
        </w:rPr>
        <w:t xml:space="preserve">» </w:t>
      </w:r>
      <w:r>
        <w:rPr>
          <w:rFonts w:ascii="Times New Roman" w:hAnsi="Times New Roman" w:cs="Times New Roman"/>
          <w:sz w:val="20"/>
          <w:szCs w:val="20"/>
          <w:u w:val="single"/>
        </w:rPr>
        <w:t xml:space="preserve">   02   </w:t>
      </w:r>
      <w:r w:rsidR="007504C6">
        <w:rPr>
          <w:rFonts w:ascii="Times New Roman" w:hAnsi="Times New Roman" w:cs="Times New Roman"/>
          <w:sz w:val="20"/>
          <w:szCs w:val="20"/>
        </w:rPr>
        <w:t>2017 №</w:t>
      </w:r>
      <w:r>
        <w:rPr>
          <w:rFonts w:ascii="Times New Roman" w:hAnsi="Times New Roman" w:cs="Times New Roman"/>
          <w:sz w:val="20"/>
          <w:szCs w:val="20"/>
        </w:rPr>
        <w:t xml:space="preserve"> </w:t>
      </w:r>
      <w:r>
        <w:rPr>
          <w:rFonts w:ascii="Times New Roman" w:hAnsi="Times New Roman" w:cs="Times New Roman"/>
          <w:sz w:val="20"/>
          <w:szCs w:val="20"/>
          <w:u w:val="single"/>
        </w:rPr>
        <w:t>126 -</w:t>
      </w:r>
      <w:proofErr w:type="spellStart"/>
      <w:r>
        <w:rPr>
          <w:rFonts w:ascii="Times New Roman" w:hAnsi="Times New Roman" w:cs="Times New Roman"/>
          <w:sz w:val="20"/>
          <w:szCs w:val="20"/>
          <w:u w:val="single"/>
        </w:rPr>
        <w:t>п</w:t>
      </w:r>
      <w:proofErr w:type="spellEnd"/>
    </w:p>
    <w:p w:rsidR="007504C6" w:rsidRDefault="007504C6"/>
    <w:p w:rsidR="007504C6" w:rsidRPr="007504C6" w:rsidRDefault="007504C6" w:rsidP="007504C6">
      <w:pPr>
        <w:jc w:val="center"/>
        <w:rPr>
          <w:rFonts w:ascii="Times New Roman" w:hAnsi="Times New Roman" w:cs="Times New Roman"/>
          <w:sz w:val="24"/>
          <w:szCs w:val="24"/>
        </w:rPr>
      </w:pPr>
      <w:bookmarkStart w:id="0" w:name="_Toc468215494"/>
      <w:r w:rsidRPr="007504C6">
        <w:rPr>
          <w:rFonts w:ascii="Times New Roman" w:hAnsi="Times New Roman" w:cs="Times New Roman"/>
          <w:sz w:val="24"/>
          <w:szCs w:val="24"/>
        </w:rPr>
        <w:t>СОСТАВ ПРОЕКТА</w:t>
      </w:r>
      <w:bookmarkEnd w:id="0"/>
    </w:p>
    <w:tbl>
      <w:tblPr>
        <w:tblW w:w="10065" w:type="dxa"/>
        <w:tblInd w:w="-60" w:type="dxa"/>
        <w:tblLayout w:type="fixed"/>
        <w:tblLook w:val="04A0"/>
      </w:tblPr>
      <w:tblGrid>
        <w:gridCol w:w="640"/>
        <w:gridCol w:w="7"/>
        <w:gridCol w:w="7459"/>
        <w:gridCol w:w="1959"/>
      </w:tblGrid>
      <w:tr w:rsidR="007504C6" w:rsidRPr="007504C6" w:rsidTr="00A0560C">
        <w:trPr>
          <w:trHeight w:val="597"/>
        </w:trPr>
        <w:tc>
          <w:tcPr>
            <w:tcW w:w="640" w:type="dxa"/>
            <w:tcBorders>
              <w:top w:val="single" w:sz="4" w:space="0" w:color="000000"/>
              <w:left w:val="single" w:sz="4" w:space="0" w:color="000000"/>
              <w:bottom w:val="single" w:sz="4" w:space="0" w:color="000000"/>
              <w:right w:val="nil"/>
            </w:tcBorders>
            <w:vAlign w:val="center"/>
            <w:hideMark/>
          </w:tcPr>
          <w:p w:rsidR="007504C6" w:rsidRPr="007504C6" w:rsidRDefault="007504C6" w:rsidP="007504C6">
            <w:pPr>
              <w:rPr>
                <w:rFonts w:ascii="Times New Roman" w:hAnsi="Times New Roman" w:cs="Times New Roman"/>
                <w:sz w:val="24"/>
                <w:szCs w:val="24"/>
                <w:lang w:eastAsia="zh-CN"/>
              </w:rPr>
            </w:pPr>
            <w:r w:rsidRPr="007504C6">
              <w:rPr>
                <w:rFonts w:ascii="Times New Roman" w:hAnsi="Times New Roman" w:cs="Times New Roman"/>
                <w:sz w:val="24"/>
                <w:szCs w:val="24"/>
              </w:rPr>
              <w:t xml:space="preserve">№ </w:t>
            </w:r>
            <w:proofErr w:type="spellStart"/>
            <w:proofErr w:type="gramStart"/>
            <w:r w:rsidRPr="007504C6">
              <w:rPr>
                <w:rFonts w:ascii="Times New Roman" w:hAnsi="Times New Roman" w:cs="Times New Roman"/>
                <w:sz w:val="24"/>
                <w:szCs w:val="24"/>
              </w:rPr>
              <w:t>п</w:t>
            </w:r>
            <w:proofErr w:type="spellEnd"/>
            <w:proofErr w:type="gramEnd"/>
            <w:r w:rsidRPr="007504C6">
              <w:rPr>
                <w:rFonts w:ascii="Times New Roman" w:hAnsi="Times New Roman" w:cs="Times New Roman"/>
                <w:sz w:val="24"/>
                <w:szCs w:val="24"/>
              </w:rPr>
              <w:t>/</w:t>
            </w:r>
            <w:proofErr w:type="spellStart"/>
            <w:r w:rsidRPr="007504C6">
              <w:rPr>
                <w:rFonts w:ascii="Times New Roman" w:hAnsi="Times New Roman" w:cs="Times New Roman"/>
                <w:sz w:val="24"/>
                <w:szCs w:val="24"/>
              </w:rPr>
              <w:t>п</w:t>
            </w:r>
            <w:proofErr w:type="spellEnd"/>
          </w:p>
        </w:tc>
        <w:tc>
          <w:tcPr>
            <w:tcW w:w="7466" w:type="dxa"/>
            <w:gridSpan w:val="2"/>
            <w:tcBorders>
              <w:top w:val="single" w:sz="4" w:space="0" w:color="000000"/>
              <w:left w:val="single" w:sz="4" w:space="0" w:color="000000"/>
              <w:bottom w:val="single" w:sz="4" w:space="0" w:color="000000"/>
              <w:right w:val="nil"/>
            </w:tcBorders>
            <w:vAlign w:val="center"/>
            <w:hideMark/>
          </w:tcPr>
          <w:p w:rsidR="007504C6" w:rsidRPr="007504C6" w:rsidRDefault="007504C6" w:rsidP="007504C6">
            <w:pPr>
              <w:rPr>
                <w:rFonts w:ascii="Times New Roman" w:hAnsi="Times New Roman" w:cs="Times New Roman"/>
                <w:sz w:val="24"/>
                <w:szCs w:val="24"/>
                <w:lang w:eastAsia="zh-CN"/>
              </w:rPr>
            </w:pPr>
            <w:r w:rsidRPr="007504C6">
              <w:rPr>
                <w:rFonts w:ascii="Times New Roman" w:hAnsi="Times New Roman" w:cs="Times New Roman"/>
                <w:sz w:val="24"/>
                <w:szCs w:val="24"/>
              </w:rPr>
              <w:t>Название документа</w:t>
            </w:r>
          </w:p>
        </w:tc>
        <w:tc>
          <w:tcPr>
            <w:tcW w:w="1959" w:type="dxa"/>
            <w:tcBorders>
              <w:top w:val="single" w:sz="4" w:space="0" w:color="000000"/>
              <w:left w:val="single" w:sz="4" w:space="0" w:color="000000"/>
              <w:bottom w:val="single" w:sz="4" w:space="0" w:color="000000"/>
              <w:right w:val="single" w:sz="4" w:space="0" w:color="000000"/>
            </w:tcBorders>
            <w:vAlign w:val="center"/>
            <w:hideMark/>
          </w:tcPr>
          <w:p w:rsidR="007504C6" w:rsidRPr="007504C6" w:rsidRDefault="007504C6" w:rsidP="007504C6">
            <w:pPr>
              <w:rPr>
                <w:rFonts w:ascii="Times New Roman" w:hAnsi="Times New Roman" w:cs="Times New Roman"/>
                <w:sz w:val="24"/>
                <w:szCs w:val="24"/>
                <w:lang w:eastAsia="zh-CN"/>
              </w:rPr>
            </w:pPr>
            <w:r w:rsidRPr="007504C6">
              <w:rPr>
                <w:rFonts w:ascii="Times New Roman" w:hAnsi="Times New Roman" w:cs="Times New Roman"/>
                <w:sz w:val="24"/>
                <w:szCs w:val="24"/>
              </w:rPr>
              <w:t>Характеристика</w:t>
            </w:r>
          </w:p>
        </w:tc>
      </w:tr>
      <w:tr w:rsidR="007504C6" w:rsidRPr="00A0560C" w:rsidTr="00A0560C">
        <w:trPr>
          <w:trHeight w:val="311"/>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04C6" w:rsidRPr="00A0560C" w:rsidRDefault="007504C6" w:rsidP="007504C6">
            <w:pPr>
              <w:rPr>
                <w:rFonts w:ascii="Times New Roman" w:hAnsi="Times New Roman" w:cs="Times New Roman"/>
                <w:sz w:val="24"/>
                <w:szCs w:val="24"/>
                <w:lang w:eastAsia="zh-CN"/>
              </w:rPr>
            </w:pPr>
            <w:r w:rsidRPr="00A0560C">
              <w:rPr>
                <w:rFonts w:ascii="Times New Roman" w:hAnsi="Times New Roman" w:cs="Times New Roman"/>
                <w:sz w:val="24"/>
                <w:szCs w:val="24"/>
              </w:rPr>
              <w:t xml:space="preserve"> Текстовые материалы</w:t>
            </w:r>
          </w:p>
        </w:tc>
      </w:tr>
      <w:tr w:rsidR="007504C6" w:rsidRPr="007504C6" w:rsidTr="00A0560C">
        <w:trPr>
          <w:trHeight w:val="644"/>
        </w:trPr>
        <w:tc>
          <w:tcPr>
            <w:tcW w:w="640" w:type="dxa"/>
            <w:tcBorders>
              <w:top w:val="single" w:sz="4" w:space="0" w:color="000000"/>
              <w:left w:val="single" w:sz="4" w:space="0" w:color="000000"/>
              <w:bottom w:val="single" w:sz="4" w:space="0" w:color="000000"/>
              <w:right w:val="nil"/>
            </w:tcBorders>
            <w:vAlign w:val="center"/>
            <w:hideMark/>
          </w:tcPr>
          <w:p w:rsidR="007504C6" w:rsidRPr="007504C6" w:rsidRDefault="007504C6" w:rsidP="007504C6">
            <w:pPr>
              <w:rPr>
                <w:rFonts w:ascii="Times New Roman" w:hAnsi="Times New Roman" w:cs="Times New Roman"/>
                <w:sz w:val="24"/>
                <w:szCs w:val="24"/>
                <w:lang w:eastAsia="zh-CN"/>
              </w:rPr>
            </w:pPr>
            <w:r w:rsidRPr="007504C6">
              <w:rPr>
                <w:rFonts w:ascii="Times New Roman" w:hAnsi="Times New Roman" w:cs="Times New Roman"/>
                <w:sz w:val="24"/>
                <w:szCs w:val="24"/>
              </w:rPr>
              <w:t>1</w:t>
            </w:r>
          </w:p>
        </w:tc>
        <w:tc>
          <w:tcPr>
            <w:tcW w:w="7466" w:type="dxa"/>
            <w:gridSpan w:val="2"/>
            <w:tcBorders>
              <w:top w:val="single" w:sz="4" w:space="0" w:color="000000"/>
              <w:left w:val="single" w:sz="4" w:space="0" w:color="000000"/>
              <w:bottom w:val="single" w:sz="4" w:space="0" w:color="000000"/>
              <w:right w:val="nil"/>
            </w:tcBorders>
            <w:vAlign w:val="center"/>
            <w:hideMark/>
          </w:tcPr>
          <w:p w:rsidR="007504C6" w:rsidRPr="007504C6" w:rsidRDefault="00EA604A" w:rsidP="00846D87">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rPr>
              <w:t xml:space="preserve">Пояснительная записка </w:t>
            </w:r>
          </w:p>
        </w:tc>
        <w:tc>
          <w:tcPr>
            <w:tcW w:w="1959" w:type="dxa"/>
            <w:tcBorders>
              <w:top w:val="single" w:sz="4" w:space="0" w:color="000000"/>
              <w:left w:val="single" w:sz="4" w:space="0" w:color="000000"/>
              <w:bottom w:val="single" w:sz="4" w:space="0" w:color="000000"/>
              <w:right w:val="single" w:sz="4" w:space="0" w:color="000000"/>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p>
        </w:tc>
      </w:tr>
      <w:tr w:rsidR="007504C6" w:rsidRPr="007504C6" w:rsidTr="00A0560C">
        <w:trPr>
          <w:trHeight w:val="525"/>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04C6" w:rsidRPr="007504C6" w:rsidRDefault="007504C6" w:rsidP="00EA604A">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 xml:space="preserve">Графические материалы </w:t>
            </w:r>
            <w:r w:rsidR="00A0560C">
              <w:rPr>
                <w:rFonts w:ascii="Times New Roman" w:hAnsi="Times New Roman" w:cs="Times New Roman"/>
                <w:sz w:val="24"/>
                <w:szCs w:val="24"/>
              </w:rPr>
              <w:t>по утверждению</w:t>
            </w:r>
          </w:p>
        </w:tc>
      </w:tr>
      <w:tr w:rsidR="007504C6" w:rsidRPr="007504C6" w:rsidTr="00A0560C">
        <w:trPr>
          <w:trHeight w:val="290"/>
        </w:trPr>
        <w:tc>
          <w:tcPr>
            <w:tcW w:w="647" w:type="dxa"/>
            <w:gridSpan w:val="2"/>
            <w:tcBorders>
              <w:top w:val="single" w:sz="4" w:space="0" w:color="000000"/>
              <w:left w:val="single" w:sz="4" w:space="0" w:color="000000"/>
              <w:bottom w:val="single" w:sz="4" w:space="0" w:color="000000"/>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1</w:t>
            </w:r>
          </w:p>
        </w:tc>
        <w:tc>
          <w:tcPr>
            <w:tcW w:w="7459" w:type="dxa"/>
            <w:tcBorders>
              <w:top w:val="single" w:sz="4" w:space="0" w:color="000000"/>
              <w:left w:val="single" w:sz="4" w:space="0" w:color="000000"/>
              <w:bottom w:val="single" w:sz="4" w:space="0" w:color="000000"/>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ru-RU"/>
              </w:rPr>
            </w:pPr>
            <w:r w:rsidRPr="007504C6">
              <w:rPr>
                <w:rFonts w:ascii="Times New Roman" w:hAnsi="Times New Roman" w:cs="Times New Roman"/>
                <w:sz w:val="24"/>
                <w:szCs w:val="24"/>
              </w:rPr>
              <w:t>Чертеж красных линий</w:t>
            </w:r>
          </w:p>
        </w:tc>
        <w:tc>
          <w:tcPr>
            <w:tcW w:w="1959" w:type="dxa"/>
            <w:tcBorders>
              <w:top w:val="single" w:sz="4" w:space="0" w:color="000000"/>
              <w:left w:val="single" w:sz="4" w:space="0" w:color="000000"/>
              <w:bottom w:val="single" w:sz="4" w:space="0" w:color="000000"/>
              <w:right w:val="single" w:sz="4" w:space="0" w:color="000000"/>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М 1:1000</w:t>
            </w:r>
          </w:p>
        </w:tc>
      </w:tr>
      <w:tr w:rsidR="007504C6" w:rsidRPr="007504C6" w:rsidTr="00A0560C">
        <w:trPr>
          <w:trHeight w:val="623"/>
        </w:trPr>
        <w:tc>
          <w:tcPr>
            <w:tcW w:w="647" w:type="dxa"/>
            <w:gridSpan w:val="2"/>
            <w:tcBorders>
              <w:top w:val="single" w:sz="4" w:space="0" w:color="000000"/>
              <w:left w:val="single" w:sz="4" w:space="0" w:color="000000"/>
              <w:bottom w:val="single" w:sz="4" w:space="0" w:color="auto"/>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2</w:t>
            </w:r>
          </w:p>
        </w:tc>
        <w:tc>
          <w:tcPr>
            <w:tcW w:w="7459" w:type="dxa"/>
            <w:tcBorders>
              <w:top w:val="single" w:sz="4" w:space="0" w:color="000000"/>
              <w:left w:val="single" w:sz="4" w:space="0" w:color="000000"/>
              <w:bottom w:val="single" w:sz="4" w:space="0" w:color="auto"/>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ru-RU"/>
              </w:rPr>
            </w:pPr>
            <w:r w:rsidRPr="007504C6">
              <w:rPr>
                <w:rFonts w:ascii="Times New Roman" w:hAnsi="Times New Roman" w:cs="Times New Roman"/>
                <w:sz w:val="24"/>
                <w:szCs w:val="24"/>
              </w:rPr>
              <w:t>Чертеж линий, обозначающих дороги, улицы, проезды, объекты транспортной инфраструктуры</w:t>
            </w:r>
          </w:p>
        </w:tc>
        <w:tc>
          <w:tcPr>
            <w:tcW w:w="1959" w:type="dxa"/>
            <w:tcBorders>
              <w:top w:val="single" w:sz="4" w:space="0" w:color="000000"/>
              <w:left w:val="single" w:sz="4" w:space="0" w:color="000000"/>
              <w:bottom w:val="single" w:sz="4" w:space="0" w:color="auto"/>
              <w:right w:val="single" w:sz="4" w:space="0" w:color="000000"/>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М 1:1000</w:t>
            </w:r>
          </w:p>
        </w:tc>
      </w:tr>
      <w:tr w:rsidR="007504C6" w:rsidRPr="007504C6" w:rsidTr="00A0560C">
        <w:trPr>
          <w:trHeight w:val="635"/>
        </w:trPr>
        <w:tc>
          <w:tcPr>
            <w:tcW w:w="647" w:type="dxa"/>
            <w:gridSpan w:val="2"/>
            <w:tcBorders>
              <w:top w:val="single" w:sz="4" w:space="0" w:color="000000"/>
              <w:left w:val="single" w:sz="4" w:space="0" w:color="000000"/>
              <w:bottom w:val="single" w:sz="4" w:space="0" w:color="auto"/>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3</w:t>
            </w:r>
          </w:p>
        </w:tc>
        <w:tc>
          <w:tcPr>
            <w:tcW w:w="7459" w:type="dxa"/>
            <w:tcBorders>
              <w:top w:val="single" w:sz="4" w:space="0" w:color="000000"/>
              <w:left w:val="single" w:sz="4" w:space="0" w:color="000000"/>
              <w:bottom w:val="single" w:sz="4" w:space="0" w:color="auto"/>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ru-RU"/>
              </w:rPr>
            </w:pPr>
            <w:r w:rsidRPr="007504C6">
              <w:rPr>
                <w:rFonts w:ascii="Times New Roman" w:hAnsi="Times New Roman" w:cs="Times New Roman"/>
                <w:sz w:val="24"/>
                <w:szCs w:val="24"/>
              </w:rPr>
              <w:t>Чертеж линий, обозначающих линии связи, объекты инженерной инфраструктуры</w:t>
            </w:r>
          </w:p>
        </w:tc>
        <w:tc>
          <w:tcPr>
            <w:tcW w:w="1959" w:type="dxa"/>
            <w:tcBorders>
              <w:top w:val="single" w:sz="4" w:space="0" w:color="000000"/>
              <w:left w:val="single" w:sz="4" w:space="0" w:color="000000"/>
              <w:bottom w:val="single" w:sz="4" w:space="0" w:color="auto"/>
              <w:right w:val="single" w:sz="4" w:space="0" w:color="000000"/>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М 1:1000</w:t>
            </w:r>
          </w:p>
        </w:tc>
      </w:tr>
      <w:tr w:rsidR="007504C6" w:rsidRPr="007504C6" w:rsidTr="00A0560C">
        <w:trPr>
          <w:trHeight w:val="619"/>
        </w:trPr>
        <w:tc>
          <w:tcPr>
            <w:tcW w:w="647" w:type="dxa"/>
            <w:gridSpan w:val="2"/>
            <w:tcBorders>
              <w:top w:val="single" w:sz="4" w:space="0" w:color="000000"/>
              <w:left w:val="single" w:sz="4" w:space="0" w:color="000000"/>
              <w:bottom w:val="single" w:sz="4" w:space="0" w:color="auto"/>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4</w:t>
            </w:r>
          </w:p>
        </w:tc>
        <w:tc>
          <w:tcPr>
            <w:tcW w:w="7459" w:type="dxa"/>
            <w:tcBorders>
              <w:top w:val="single" w:sz="4" w:space="0" w:color="000000"/>
              <w:left w:val="single" w:sz="4" w:space="0" w:color="000000"/>
              <w:bottom w:val="single" w:sz="4" w:space="0" w:color="auto"/>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ru-RU"/>
              </w:rPr>
            </w:pPr>
            <w:r w:rsidRPr="007504C6">
              <w:rPr>
                <w:rFonts w:ascii="Times New Roman" w:hAnsi="Times New Roman" w:cs="Times New Roman"/>
                <w:sz w:val="24"/>
                <w:szCs w:val="24"/>
              </w:rPr>
              <w:t xml:space="preserve">Чертеж </w:t>
            </w:r>
            <w:proofErr w:type="gramStart"/>
            <w:r w:rsidRPr="007504C6">
              <w:rPr>
                <w:rFonts w:ascii="Times New Roman" w:hAnsi="Times New Roman" w:cs="Times New Roman"/>
                <w:sz w:val="24"/>
                <w:szCs w:val="24"/>
              </w:rPr>
              <w:t>границ зон планируемого размещения объектов капитального строительства</w:t>
            </w:r>
            <w:proofErr w:type="gramEnd"/>
          </w:p>
        </w:tc>
        <w:tc>
          <w:tcPr>
            <w:tcW w:w="1959" w:type="dxa"/>
            <w:tcBorders>
              <w:top w:val="single" w:sz="4" w:space="0" w:color="000000"/>
              <w:left w:val="single" w:sz="4" w:space="0" w:color="000000"/>
              <w:bottom w:val="single" w:sz="4" w:space="0" w:color="auto"/>
              <w:right w:val="single" w:sz="4" w:space="0" w:color="000000"/>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М 1:1000</w:t>
            </w:r>
          </w:p>
        </w:tc>
      </w:tr>
      <w:tr w:rsidR="007504C6" w:rsidRPr="007504C6" w:rsidTr="00A0560C">
        <w:trPr>
          <w:trHeight w:val="347"/>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Графические материалы по обоснованию</w:t>
            </w:r>
          </w:p>
        </w:tc>
      </w:tr>
      <w:tr w:rsidR="007504C6" w:rsidRPr="007504C6" w:rsidTr="00A0560C">
        <w:trPr>
          <w:trHeight w:val="227"/>
        </w:trPr>
        <w:tc>
          <w:tcPr>
            <w:tcW w:w="647" w:type="dxa"/>
            <w:gridSpan w:val="2"/>
            <w:tcBorders>
              <w:top w:val="single" w:sz="4" w:space="0" w:color="000000"/>
              <w:left w:val="single" w:sz="4" w:space="0" w:color="000000"/>
              <w:bottom w:val="single" w:sz="4" w:space="0" w:color="000000"/>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5</w:t>
            </w:r>
          </w:p>
        </w:tc>
        <w:tc>
          <w:tcPr>
            <w:tcW w:w="7459" w:type="dxa"/>
            <w:tcBorders>
              <w:top w:val="single" w:sz="4" w:space="0" w:color="000000"/>
              <w:left w:val="single" w:sz="4" w:space="0" w:color="000000"/>
              <w:bottom w:val="single" w:sz="4" w:space="0" w:color="000000"/>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 xml:space="preserve">Схема расположения территории проектирования в структуре </w:t>
            </w:r>
            <w:proofErr w:type="spellStart"/>
            <w:r w:rsidRPr="007504C6">
              <w:rPr>
                <w:rFonts w:ascii="Times New Roman" w:hAnsi="Times New Roman" w:cs="Times New Roman"/>
                <w:sz w:val="24"/>
                <w:szCs w:val="24"/>
              </w:rPr>
              <w:t>Елизовского</w:t>
            </w:r>
            <w:proofErr w:type="spellEnd"/>
            <w:r w:rsidRPr="007504C6">
              <w:rPr>
                <w:rFonts w:ascii="Times New Roman" w:hAnsi="Times New Roman" w:cs="Times New Roman"/>
                <w:sz w:val="24"/>
                <w:szCs w:val="24"/>
              </w:rPr>
              <w:t xml:space="preserve"> городского поселения</w:t>
            </w:r>
          </w:p>
        </w:tc>
        <w:tc>
          <w:tcPr>
            <w:tcW w:w="1959" w:type="dxa"/>
            <w:tcBorders>
              <w:top w:val="single" w:sz="4" w:space="0" w:color="000000"/>
              <w:left w:val="single" w:sz="4" w:space="0" w:color="000000"/>
              <w:bottom w:val="single" w:sz="4" w:space="0" w:color="000000"/>
              <w:right w:val="single" w:sz="4" w:space="0" w:color="000000"/>
            </w:tcBorders>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М 1:5000</w:t>
            </w:r>
          </w:p>
        </w:tc>
      </w:tr>
      <w:tr w:rsidR="007504C6" w:rsidRPr="007504C6" w:rsidTr="00A0560C">
        <w:trPr>
          <w:trHeight w:val="227"/>
        </w:trPr>
        <w:tc>
          <w:tcPr>
            <w:tcW w:w="647" w:type="dxa"/>
            <w:gridSpan w:val="2"/>
            <w:tcBorders>
              <w:top w:val="single" w:sz="4" w:space="0" w:color="000000"/>
              <w:left w:val="single" w:sz="4" w:space="0" w:color="000000"/>
              <w:bottom w:val="single" w:sz="4" w:space="0" w:color="000000"/>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6</w:t>
            </w:r>
          </w:p>
        </w:tc>
        <w:tc>
          <w:tcPr>
            <w:tcW w:w="7459" w:type="dxa"/>
            <w:tcBorders>
              <w:top w:val="single" w:sz="4" w:space="0" w:color="000000"/>
              <w:left w:val="single" w:sz="4" w:space="0" w:color="000000"/>
              <w:bottom w:val="single" w:sz="4" w:space="0" w:color="000000"/>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Схема использования территории в период подготовки проекта планировки</w:t>
            </w:r>
          </w:p>
        </w:tc>
        <w:tc>
          <w:tcPr>
            <w:tcW w:w="1959" w:type="dxa"/>
            <w:tcBorders>
              <w:top w:val="single" w:sz="4" w:space="0" w:color="000000"/>
              <w:left w:val="single" w:sz="4" w:space="0" w:color="000000"/>
              <w:bottom w:val="single" w:sz="4" w:space="0" w:color="000000"/>
              <w:right w:val="single" w:sz="4" w:space="0" w:color="000000"/>
            </w:tcBorders>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М 1:1000</w:t>
            </w:r>
          </w:p>
        </w:tc>
      </w:tr>
      <w:tr w:rsidR="007504C6" w:rsidRPr="007504C6" w:rsidTr="00A0560C">
        <w:trPr>
          <w:trHeight w:val="227"/>
        </w:trPr>
        <w:tc>
          <w:tcPr>
            <w:tcW w:w="647" w:type="dxa"/>
            <w:gridSpan w:val="2"/>
            <w:tcBorders>
              <w:top w:val="single" w:sz="4" w:space="0" w:color="000000"/>
              <w:left w:val="single" w:sz="4" w:space="0" w:color="000000"/>
              <w:bottom w:val="single" w:sz="4" w:space="0" w:color="000000"/>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7</w:t>
            </w:r>
          </w:p>
        </w:tc>
        <w:tc>
          <w:tcPr>
            <w:tcW w:w="7459" w:type="dxa"/>
            <w:tcBorders>
              <w:top w:val="single" w:sz="4" w:space="0" w:color="000000"/>
              <w:left w:val="single" w:sz="4" w:space="0" w:color="000000"/>
              <w:bottom w:val="single" w:sz="4" w:space="0" w:color="000000"/>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 xml:space="preserve">Схема границ зон с особыми условиями использования территории </w:t>
            </w:r>
          </w:p>
        </w:tc>
        <w:tc>
          <w:tcPr>
            <w:tcW w:w="1959" w:type="dxa"/>
            <w:tcBorders>
              <w:top w:val="single" w:sz="4" w:space="0" w:color="000000"/>
              <w:left w:val="single" w:sz="4" w:space="0" w:color="000000"/>
              <w:bottom w:val="single" w:sz="4" w:space="0" w:color="000000"/>
              <w:right w:val="single" w:sz="4" w:space="0" w:color="000000"/>
            </w:tcBorders>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М 1:1000</w:t>
            </w:r>
          </w:p>
        </w:tc>
      </w:tr>
      <w:tr w:rsidR="007504C6" w:rsidRPr="007504C6" w:rsidTr="00A0560C">
        <w:trPr>
          <w:trHeight w:val="227"/>
        </w:trPr>
        <w:tc>
          <w:tcPr>
            <w:tcW w:w="647" w:type="dxa"/>
            <w:gridSpan w:val="2"/>
            <w:tcBorders>
              <w:top w:val="single" w:sz="4" w:space="0" w:color="000000"/>
              <w:left w:val="single" w:sz="4" w:space="0" w:color="000000"/>
              <w:bottom w:val="single" w:sz="4" w:space="0" w:color="000000"/>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8</w:t>
            </w:r>
          </w:p>
        </w:tc>
        <w:tc>
          <w:tcPr>
            <w:tcW w:w="7459" w:type="dxa"/>
            <w:tcBorders>
              <w:top w:val="single" w:sz="4" w:space="0" w:color="000000"/>
              <w:left w:val="single" w:sz="4" w:space="0" w:color="000000"/>
              <w:bottom w:val="single" w:sz="4" w:space="0" w:color="000000"/>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Схема планировочного решения развития территории с указанием функционально-пространственной планировочной структуры, улично-дорожной сети, территорий, предлагаемых для размещения различных видов строительства. Вариант 2</w:t>
            </w:r>
          </w:p>
        </w:tc>
        <w:tc>
          <w:tcPr>
            <w:tcW w:w="1959" w:type="dxa"/>
            <w:tcBorders>
              <w:top w:val="single" w:sz="4" w:space="0" w:color="000000"/>
              <w:left w:val="single" w:sz="4" w:space="0" w:color="000000"/>
              <w:bottom w:val="single" w:sz="4" w:space="0" w:color="000000"/>
              <w:right w:val="single" w:sz="4" w:space="0" w:color="000000"/>
            </w:tcBorders>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М 1:1000</w:t>
            </w:r>
          </w:p>
        </w:tc>
      </w:tr>
      <w:tr w:rsidR="007504C6" w:rsidRPr="007504C6" w:rsidTr="00A0560C">
        <w:trPr>
          <w:trHeight w:val="227"/>
        </w:trPr>
        <w:tc>
          <w:tcPr>
            <w:tcW w:w="647" w:type="dxa"/>
            <w:gridSpan w:val="2"/>
            <w:tcBorders>
              <w:top w:val="single" w:sz="4" w:space="0" w:color="000000"/>
              <w:left w:val="single" w:sz="4" w:space="0" w:color="000000"/>
              <w:bottom w:val="single" w:sz="4" w:space="0" w:color="000000"/>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rPr>
              <w:t>9</w:t>
            </w:r>
          </w:p>
        </w:tc>
        <w:tc>
          <w:tcPr>
            <w:tcW w:w="7459" w:type="dxa"/>
            <w:tcBorders>
              <w:top w:val="single" w:sz="4" w:space="0" w:color="000000"/>
              <w:left w:val="single" w:sz="4" w:space="0" w:color="000000"/>
              <w:bottom w:val="single" w:sz="4" w:space="0" w:color="000000"/>
              <w:right w:val="nil"/>
            </w:tcBorders>
            <w:vAlign w:val="center"/>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 xml:space="preserve">Схема организации улично-дорожной сети и схема движения транспорта </w:t>
            </w:r>
          </w:p>
        </w:tc>
        <w:tc>
          <w:tcPr>
            <w:tcW w:w="1959" w:type="dxa"/>
            <w:tcBorders>
              <w:top w:val="single" w:sz="4" w:space="0" w:color="000000"/>
              <w:left w:val="single" w:sz="4" w:space="0" w:color="000000"/>
              <w:bottom w:val="single" w:sz="4" w:space="0" w:color="000000"/>
              <w:right w:val="single" w:sz="4" w:space="0" w:color="000000"/>
            </w:tcBorders>
            <w:hideMark/>
          </w:tcPr>
          <w:p w:rsidR="007504C6" w:rsidRPr="007504C6" w:rsidRDefault="007504C6" w:rsidP="00846D87">
            <w:pPr>
              <w:spacing w:after="0" w:line="240" w:lineRule="auto"/>
              <w:rPr>
                <w:rFonts w:ascii="Times New Roman" w:hAnsi="Times New Roman" w:cs="Times New Roman"/>
                <w:sz w:val="24"/>
                <w:szCs w:val="24"/>
                <w:lang w:eastAsia="zh-CN"/>
              </w:rPr>
            </w:pPr>
            <w:r w:rsidRPr="007504C6">
              <w:rPr>
                <w:rFonts w:ascii="Times New Roman" w:hAnsi="Times New Roman" w:cs="Times New Roman"/>
                <w:sz w:val="24"/>
                <w:szCs w:val="24"/>
              </w:rPr>
              <w:t>М 1:1000</w:t>
            </w:r>
          </w:p>
        </w:tc>
      </w:tr>
      <w:tr w:rsidR="007504C6" w:rsidRPr="007504C6" w:rsidTr="00A0560C">
        <w:trPr>
          <w:trHeight w:val="227"/>
        </w:trPr>
        <w:tc>
          <w:tcPr>
            <w:tcW w:w="647" w:type="dxa"/>
            <w:gridSpan w:val="2"/>
            <w:tcBorders>
              <w:top w:val="single" w:sz="4" w:space="0" w:color="000000"/>
              <w:left w:val="single" w:sz="4" w:space="0" w:color="000000"/>
              <w:bottom w:val="single" w:sz="4" w:space="0" w:color="000000"/>
              <w:right w:val="nil"/>
            </w:tcBorders>
            <w:vAlign w:val="center"/>
            <w:hideMark/>
          </w:tcPr>
          <w:p w:rsidR="007504C6" w:rsidRPr="007504C6" w:rsidRDefault="007504C6" w:rsidP="007504C6">
            <w:pPr>
              <w:rPr>
                <w:rFonts w:ascii="Times New Roman" w:hAnsi="Times New Roman" w:cs="Times New Roman"/>
                <w:sz w:val="24"/>
                <w:szCs w:val="24"/>
                <w:lang w:eastAsia="zh-CN"/>
              </w:rPr>
            </w:pPr>
            <w:r w:rsidRPr="007504C6">
              <w:rPr>
                <w:rFonts w:ascii="Times New Roman" w:hAnsi="Times New Roman" w:cs="Times New Roman"/>
                <w:sz w:val="24"/>
                <w:szCs w:val="24"/>
              </w:rPr>
              <w:t>1</w:t>
            </w:r>
            <w:r>
              <w:rPr>
                <w:rFonts w:ascii="Times New Roman" w:hAnsi="Times New Roman" w:cs="Times New Roman"/>
                <w:sz w:val="24"/>
                <w:szCs w:val="24"/>
              </w:rPr>
              <w:t>0</w:t>
            </w:r>
          </w:p>
        </w:tc>
        <w:tc>
          <w:tcPr>
            <w:tcW w:w="7459" w:type="dxa"/>
            <w:tcBorders>
              <w:top w:val="single" w:sz="4" w:space="0" w:color="000000"/>
              <w:left w:val="single" w:sz="4" w:space="0" w:color="000000"/>
              <w:bottom w:val="single" w:sz="4" w:space="0" w:color="000000"/>
              <w:right w:val="nil"/>
            </w:tcBorders>
            <w:vAlign w:val="center"/>
            <w:hideMark/>
          </w:tcPr>
          <w:p w:rsidR="007504C6" w:rsidRPr="007504C6" w:rsidRDefault="007504C6" w:rsidP="007504C6">
            <w:pPr>
              <w:rPr>
                <w:rFonts w:ascii="Times New Roman" w:hAnsi="Times New Roman" w:cs="Times New Roman"/>
                <w:sz w:val="24"/>
                <w:szCs w:val="24"/>
                <w:lang w:eastAsia="zh-CN"/>
              </w:rPr>
            </w:pPr>
            <w:r w:rsidRPr="007504C6">
              <w:rPr>
                <w:rFonts w:ascii="Times New Roman" w:hAnsi="Times New Roman" w:cs="Times New Roman"/>
                <w:sz w:val="24"/>
                <w:szCs w:val="24"/>
              </w:rPr>
              <w:t>Схема поперечных профилей улиц и проездов с инженерными сетями</w:t>
            </w:r>
          </w:p>
        </w:tc>
        <w:tc>
          <w:tcPr>
            <w:tcW w:w="1959" w:type="dxa"/>
            <w:tcBorders>
              <w:top w:val="single" w:sz="4" w:space="0" w:color="000000"/>
              <w:left w:val="single" w:sz="4" w:space="0" w:color="000000"/>
              <w:bottom w:val="single" w:sz="4" w:space="0" w:color="000000"/>
              <w:right w:val="single" w:sz="4" w:space="0" w:color="000000"/>
            </w:tcBorders>
            <w:hideMark/>
          </w:tcPr>
          <w:p w:rsidR="007504C6" w:rsidRPr="007504C6" w:rsidRDefault="007504C6" w:rsidP="007504C6">
            <w:pPr>
              <w:rPr>
                <w:rFonts w:ascii="Times New Roman" w:hAnsi="Times New Roman" w:cs="Times New Roman"/>
                <w:sz w:val="24"/>
                <w:szCs w:val="24"/>
                <w:lang w:eastAsia="zh-CN"/>
              </w:rPr>
            </w:pPr>
            <w:r w:rsidRPr="007504C6">
              <w:rPr>
                <w:rFonts w:ascii="Times New Roman" w:hAnsi="Times New Roman" w:cs="Times New Roman"/>
                <w:sz w:val="24"/>
                <w:szCs w:val="24"/>
              </w:rPr>
              <w:t>М 1:1000</w:t>
            </w:r>
          </w:p>
        </w:tc>
      </w:tr>
      <w:tr w:rsidR="007504C6" w:rsidRPr="007504C6" w:rsidTr="00A0560C">
        <w:trPr>
          <w:trHeight w:val="227"/>
        </w:trPr>
        <w:tc>
          <w:tcPr>
            <w:tcW w:w="647" w:type="dxa"/>
            <w:gridSpan w:val="2"/>
            <w:tcBorders>
              <w:top w:val="single" w:sz="4" w:space="0" w:color="000000"/>
              <w:left w:val="single" w:sz="4" w:space="0" w:color="000000"/>
              <w:bottom w:val="single" w:sz="4" w:space="0" w:color="000000"/>
              <w:right w:val="nil"/>
            </w:tcBorders>
            <w:vAlign w:val="center"/>
            <w:hideMark/>
          </w:tcPr>
          <w:p w:rsidR="007504C6" w:rsidRPr="007504C6" w:rsidRDefault="007504C6" w:rsidP="007504C6">
            <w:pPr>
              <w:rPr>
                <w:rFonts w:ascii="Times New Roman" w:hAnsi="Times New Roman" w:cs="Times New Roman"/>
                <w:sz w:val="24"/>
                <w:szCs w:val="24"/>
                <w:lang w:eastAsia="zh-CN"/>
              </w:rPr>
            </w:pPr>
            <w:r w:rsidRPr="007504C6">
              <w:rPr>
                <w:rFonts w:ascii="Times New Roman" w:hAnsi="Times New Roman" w:cs="Times New Roman"/>
                <w:sz w:val="24"/>
                <w:szCs w:val="24"/>
              </w:rPr>
              <w:t>1</w:t>
            </w:r>
            <w:r>
              <w:rPr>
                <w:rFonts w:ascii="Times New Roman" w:hAnsi="Times New Roman" w:cs="Times New Roman"/>
                <w:sz w:val="24"/>
                <w:szCs w:val="24"/>
              </w:rPr>
              <w:t>1</w:t>
            </w:r>
          </w:p>
        </w:tc>
        <w:tc>
          <w:tcPr>
            <w:tcW w:w="7459" w:type="dxa"/>
            <w:tcBorders>
              <w:top w:val="single" w:sz="4" w:space="0" w:color="000000"/>
              <w:left w:val="single" w:sz="4" w:space="0" w:color="000000"/>
              <w:bottom w:val="single" w:sz="4" w:space="0" w:color="000000"/>
              <w:right w:val="nil"/>
            </w:tcBorders>
            <w:vAlign w:val="center"/>
            <w:hideMark/>
          </w:tcPr>
          <w:p w:rsidR="007504C6" w:rsidRPr="007504C6" w:rsidRDefault="007504C6" w:rsidP="007504C6">
            <w:pPr>
              <w:rPr>
                <w:rFonts w:ascii="Times New Roman" w:hAnsi="Times New Roman" w:cs="Times New Roman"/>
                <w:sz w:val="24"/>
                <w:szCs w:val="24"/>
                <w:lang w:eastAsia="zh-CN"/>
              </w:rPr>
            </w:pPr>
            <w:r w:rsidRPr="007504C6">
              <w:rPr>
                <w:rFonts w:ascii="Times New Roman" w:hAnsi="Times New Roman" w:cs="Times New Roman"/>
                <w:sz w:val="24"/>
                <w:szCs w:val="24"/>
              </w:rPr>
              <w:t>Разбивочный чертеж красных линий</w:t>
            </w:r>
          </w:p>
        </w:tc>
        <w:tc>
          <w:tcPr>
            <w:tcW w:w="1959" w:type="dxa"/>
            <w:tcBorders>
              <w:top w:val="single" w:sz="4" w:space="0" w:color="000000"/>
              <w:left w:val="single" w:sz="4" w:space="0" w:color="000000"/>
              <w:bottom w:val="single" w:sz="4" w:space="0" w:color="000000"/>
              <w:right w:val="single" w:sz="4" w:space="0" w:color="000000"/>
            </w:tcBorders>
            <w:hideMark/>
          </w:tcPr>
          <w:p w:rsidR="007504C6" w:rsidRPr="007504C6" w:rsidRDefault="007504C6" w:rsidP="007504C6">
            <w:pPr>
              <w:rPr>
                <w:rFonts w:ascii="Times New Roman" w:hAnsi="Times New Roman" w:cs="Times New Roman"/>
                <w:sz w:val="24"/>
                <w:szCs w:val="24"/>
                <w:lang w:eastAsia="zh-CN"/>
              </w:rPr>
            </w:pPr>
            <w:r w:rsidRPr="007504C6">
              <w:rPr>
                <w:rFonts w:ascii="Times New Roman" w:hAnsi="Times New Roman" w:cs="Times New Roman"/>
                <w:sz w:val="24"/>
                <w:szCs w:val="24"/>
              </w:rPr>
              <w:t>М 1:1000</w:t>
            </w:r>
          </w:p>
        </w:tc>
      </w:tr>
      <w:tr w:rsidR="007504C6" w:rsidRPr="007504C6" w:rsidTr="00A0560C">
        <w:trPr>
          <w:trHeight w:val="227"/>
        </w:trPr>
        <w:tc>
          <w:tcPr>
            <w:tcW w:w="647" w:type="dxa"/>
            <w:gridSpan w:val="2"/>
            <w:tcBorders>
              <w:top w:val="single" w:sz="4" w:space="0" w:color="000000"/>
              <w:left w:val="single" w:sz="4" w:space="0" w:color="000000"/>
              <w:bottom w:val="single" w:sz="4" w:space="0" w:color="000000"/>
              <w:right w:val="nil"/>
            </w:tcBorders>
            <w:vAlign w:val="center"/>
            <w:hideMark/>
          </w:tcPr>
          <w:p w:rsidR="007504C6" w:rsidRPr="007504C6" w:rsidRDefault="007504C6" w:rsidP="007504C6">
            <w:pPr>
              <w:rPr>
                <w:rFonts w:ascii="Times New Roman" w:hAnsi="Times New Roman" w:cs="Times New Roman"/>
                <w:sz w:val="24"/>
                <w:szCs w:val="24"/>
                <w:lang w:eastAsia="zh-CN"/>
              </w:rPr>
            </w:pPr>
            <w:r w:rsidRPr="007504C6">
              <w:rPr>
                <w:rFonts w:ascii="Times New Roman" w:hAnsi="Times New Roman" w:cs="Times New Roman"/>
                <w:sz w:val="24"/>
                <w:szCs w:val="24"/>
              </w:rPr>
              <w:t>1</w:t>
            </w:r>
            <w:r>
              <w:rPr>
                <w:rFonts w:ascii="Times New Roman" w:hAnsi="Times New Roman" w:cs="Times New Roman"/>
                <w:sz w:val="24"/>
                <w:szCs w:val="24"/>
              </w:rPr>
              <w:t>2</w:t>
            </w:r>
          </w:p>
        </w:tc>
        <w:tc>
          <w:tcPr>
            <w:tcW w:w="7459" w:type="dxa"/>
            <w:tcBorders>
              <w:top w:val="single" w:sz="4" w:space="0" w:color="000000"/>
              <w:left w:val="single" w:sz="4" w:space="0" w:color="000000"/>
              <w:bottom w:val="single" w:sz="4" w:space="0" w:color="000000"/>
              <w:right w:val="nil"/>
            </w:tcBorders>
            <w:vAlign w:val="center"/>
            <w:hideMark/>
          </w:tcPr>
          <w:p w:rsidR="007504C6" w:rsidRPr="007504C6" w:rsidRDefault="007504C6" w:rsidP="007504C6">
            <w:pPr>
              <w:rPr>
                <w:rFonts w:ascii="Times New Roman" w:hAnsi="Times New Roman" w:cs="Times New Roman"/>
                <w:sz w:val="24"/>
                <w:szCs w:val="24"/>
                <w:lang w:eastAsia="zh-CN"/>
              </w:rPr>
            </w:pPr>
            <w:r w:rsidRPr="007504C6">
              <w:rPr>
                <w:rFonts w:ascii="Times New Roman" w:hAnsi="Times New Roman" w:cs="Times New Roman"/>
                <w:sz w:val="24"/>
                <w:szCs w:val="24"/>
              </w:rPr>
              <w:t>Схема вертикальной планировки и инженерной подготовки территории</w:t>
            </w:r>
          </w:p>
        </w:tc>
        <w:tc>
          <w:tcPr>
            <w:tcW w:w="1959" w:type="dxa"/>
            <w:tcBorders>
              <w:top w:val="single" w:sz="4" w:space="0" w:color="000000"/>
              <w:left w:val="single" w:sz="4" w:space="0" w:color="000000"/>
              <w:bottom w:val="single" w:sz="4" w:space="0" w:color="000000"/>
              <w:right w:val="single" w:sz="4" w:space="0" w:color="000000"/>
            </w:tcBorders>
            <w:hideMark/>
          </w:tcPr>
          <w:p w:rsidR="007504C6" w:rsidRPr="007504C6" w:rsidRDefault="007504C6" w:rsidP="007504C6">
            <w:pPr>
              <w:rPr>
                <w:rFonts w:ascii="Times New Roman" w:hAnsi="Times New Roman" w:cs="Times New Roman"/>
                <w:sz w:val="24"/>
                <w:szCs w:val="24"/>
                <w:lang w:eastAsia="zh-CN"/>
              </w:rPr>
            </w:pPr>
            <w:r w:rsidRPr="007504C6">
              <w:rPr>
                <w:rFonts w:ascii="Times New Roman" w:hAnsi="Times New Roman" w:cs="Times New Roman"/>
                <w:sz w:val="24"/>
                <w:szCs w:val="24"/>
              </w:rPr>
              <w:t>М 1:1000</w:t>
            </w:r>
          </w:p>
        </w:tc>
      </w:tr>
    </w:tbl>
    <w:p w:rsidR="007504C6" w:rsidRPr="007504C6" w:rsidRDefault="007504C6" w:rsidP="007504C6">
      <w:pPr>
        <w:rPr>
          <w:rFonts w:ascii="Times New Roman" w:hAnsi="Times New Roman" w:cs="Times New Roman"/>
          <w:sz w:val="24"/>
          <w:szCs w:val="24"/>
        </w:rPr>
        <w:sectPr w:rsidR="007504C6" w:rsidRPr="007504C6">
          <w:footnotePr>
            <w:pos w:val="beneathText"/>
          </w:footnotePr>
          <w:pgSz w:w="11905" w:h="16837"/>
          <w:pgMar w:top="1134" w:right="731" w:bottom="1134" w:left="1480" w:header="709" w:footer="709" w:gutter="0"/>
          <w:cols w:space="720"/>
        </w:sectPr>
      </w:pPr>
    </w:p>
    <w:p w:rsidR="007504C6" w:rsidRPr="00846D87" w:rsidRDefault="007504C6" w:rsidP="00846D87">
      <w:pPr>
        <w:spacing w:after="0" w:line="240" w:lineRule="auto"/>
        <w:jc w:val="center"/>
        <w:rPr>
          <w:rFonts w:ascii="Times New Roman" w:hAnsi="Times New Roman" w:cs="Times New Roman"/>
          <w:sz w:val="24"/>
          <w:szCs w:val="24"/>
        </w:rPr>
      </w:pPr>
      <w:bookmarkStart w:id="1" w:name="_Toc468215495"/>
      <w:r w:rsidRPr="00846D87">
        <w:rPr>
          <w:rFonts w:ascii="Times New Roman" w:hAnsi="Times New Roman" w:cs="Times New Roman"/>
          <w:sz w:val="24"/>
          <w:szCs w:val="24"/>
        </w:rPr>
        <w:lastRenderedPageBreak/>
        <w:t>ВВЕДЕНИЕ</w:t>
      </w:r>
      <w:bookmarkEnd w:id="1"/>
    </w:p>
    <w:p w:rsidR="007504C6" w:rsidRPr="00846D87" w:rsidRDefault="007504C6" w:rsidP="00846D87">
      <w:pPr>
        <w:spacing w:after="0" w:line="240" w:lineRule="auto"/>
        <w:jc w:val="both"/>
        <w:rPr>
          <w:rFonts w:ascii="Times New Roman" w:hAnsi="Times New Roman" w:cs="Times New Roman"/>
          <w:sz w:val="24"/>
          <w:szCs w:val="24"/>
        </w:rPr>
      </w:pPr>
    </w:p>
    <w:p w:rsidR="007504C6" w:rsidRPr="00846D87" w:rsidRDefault="007504C6" w:rsidP="00846D87">
      <w:pPr>
        <w:spacing w:after="0" w:line="240" w:lineRule="auto"/>
        <w:ind w:firstLine="708"/>
        <w:jc w:val="both"/>
        <w:rPr>
          <w:rFonts w:ascii="Times New Roman" w:hAnsi="Times New Roman" w:cs="Times New Roman"/>
          <w:sz w:val="24"/>
          <w:szCs w:val="24"/>
        </w:rPr>
      </w:pPr>
      <w:proofErr w:type="gramStart"/>
      <w:r w:rsidRPr="00846D87">
        <w:rPr>
          <w:rFonts w:ascii="Times New Roman" w:hAnsi="Times New Roman" w:cs="Times New Roman"/>
          <w:sz w:val="24"/>
          <w:szCs w:val="24"/>
        </w:rPr>
        <w:t xml:space="preserve">В 2016 году, в целях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а также в целях обеспечения устойчивого развития территории </w:t>
      </w:r>
      <w:proofErr w:type="spellStart"/>
      <w:r w:rsidRPr="00846D87">
        <w:rPr>
          <w:rFonts w:ascii="Times New Roman" w:hAnsi="Times New Roman" w:cs="Times New Roman"/>
          <w:sz w:val="24"/>
          <w:szCs w:val="24"/>
        </w:rPr>
        <w:t>Елизовского</w:t>
      </w:r>
      <w:proofErr w:type="spellEnd"/>
      <w:r w:rsidRPr="00846D87">
        <w:rPr>
          <w:rFonts w:ascii="Times New Roman" w:hAnsi="Times New Roman" w:cs="Times New Roman"/>
          <w:sz w:val="24"/>
          <w:szCs w:val="24"/>
        </w:rPr>
        <w:t xml:space="preserve"> городского поселения (далее также – поселение, муниципальное образование) подготовлен проект планировки территории и проект межевания территории города Елизово (далее также – градостроительная документация).</w:t>
      </w:r>
      <w:proofErr w:type="gramEnd"/>
    </w:p>
    <w:p w:rsidR="007504C6" w:rsidRPr="00846D87" w:rsidRDefault="007504C6" w:rsidP="00C327AD">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Градостроительная документация подготовлена обществом с ограниченной ответственностью «Сфера проектов» (</w:t>
      </w:r>
      <w:proofErr w:type="gramStart"/>
      <w:r w:rsidRPr="00846D87">
        <w:rPr>
          <w:rFonts w:ascii="Times New Roman" w:hAnsi="Times New Roman" w:cs="Times New Roman"/>
          <w:sz w:val="24"/>
          <w:szCs w:val="24"/>
        </w:rPr>
        <w:t>г</w:t>
      </w:r>
      <w:proofErr w:type="gramEnd"/>
      <w:r w:rsidRPr="00846D87">
        <w:rPr>
          <w:rFonts w:ascii="Times New Roman" w:hAnsi="Times New Roman" w:cs="Times New Roman"/>
          <w:sz w:val="24"/>
          <w:szCs w:val="24"/>
        </w:rPr>
        <w:t xml:space="preserve">. Нижний Новгород) в соответствии с муниципальным контрактом и техническим заданием, </w:t>
      </w:r>
      <w:hyperlink r:id="rId5" w:history="1">
        <w:r w:rsidRPr="00846D87">
          <w:rPr>
            <w:rFonts w:ascii="Times New Roman" w:hAnsi="Times New Roman" w:cs="Times New Roman"/>
            <w:sz w:val="24"/>
            <w:szCs w:val="24"/>
          </w:rPr>
          <w:t>Градостроительным кодексом</w:t>
        </w:r>
      </w:hyperlink>
      <w:r w:rsidRPr="00846D87">
        <w:rPr>
          <w:rFonts w:ascii="Times New Roman" w:hAnsi="Times New Roman" w:cs="Times New Roman"/>
          <w:sz w:val="24"/>
          <w:szCs w:val="24"/>
        </w:rPr>
        <w:t xml:space="preserve"> Российской Федерации, </w:t>
      </w:r>
      <w:hyperlink r:id="rId6" w:history="1">
        <w:r w:rsidRPr="00846D87">
          <w:rPr>
            <w:rFonts w:ascii="Times New Roman" w:hAnsi="Times New Roman" w:cs="Times New Roman"/>
            <w:sz w:val="24"/>
            <w:szCs w:val="24"/>
          </w:rPr>
          <w:t>Земельным кодексом</w:t>
        </w:r>
      </w:hyperlink>
      <w:r w:rsidRPr="00846D87">
        <w:rPr>
          <w:rFonts w:ascii="Times New Roman" w:hAnsi="Times New Roman" w:cs="Times New Roman"/>
          <w:sz w:val="24"/>
          <w:szCs w:val="24"/>
        </w:rPr>
        <w:t xml:space="preserve"> Российской Федерации, иными федеральными законами, нормативными правовыми актами Камчатского края, </w:t>
      </w:r>
      <w:hyperlink r:id="rId7" w:history="1">
        <w:r w:rsidRPr="00846D87">
          <w:rPr>
            <w:rFonts w:ascii="Times New Roman" w:hAnsi="Times New Roman" w:cs="Times New Roman"/>
            <w:sz w:val="24"/>
            <w:szCs w:val="24"/>
          </w:rPr>
          <w:t>Уставом</w:t>
        </w:r>
      </w:hyperlink>
      <w:r w:rsidRPr="00846D87">
        <w:rPr>
          <w:rFonts w:ascii="Times New Roman" w:hAnsi="Times New Roman" w:cs="Times New Roman"/>
          <w:sz w:val="24"/>
          <w:szCs w:val="24"/>
        </w:rPr>
        <w:t xml:space="preserve"> </w:t>
      </w:r>
      <w:proofErr w:type="spellStart"/>
      <w:r w:rsidRPr="00846D87">
        <w:rPr>
          <w:rFonts w:ascii="Times New Roman" w:hAnsi="Times New Roman" w:cs="Times New Roman"/>
          <w:sz w:val="24"/>
          <w:szCs w:val="24"/>
        </w:rPr>
        <w:t>Елизовского</w:t>
      </w:r>
      <w:proofErr w:type="spellEnd"/>
      <w:r w:rsidRPr="00846D87">
        <w:rPr>
          <w:rFonts w:ascii="Times New Roman" w:hAnsi="Times New Roman" w:cs="Times New Roman"/>
          <w:sz w:val="24"/>
          <w:szCs w:val="24"/>
        </w:rPr>
        <w:t xml:space="preserve"> городского поселения и иными муниципальными правовыми актами поселения.</w:t>
      </w:r>
    </w:p>
    <w:p w:rsidR="007504C6" w:rsidRPr="00846D87" w:rsidRDefault="007504C6" w:rsidP="00C327AD">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В настоящей пояснительной записке используются следующие основные понятия: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w:t>
      </w:r>
      <w:proofErr w:type="spellStart"/>
      <w:r w:rsidRPr="00846D87">
        <w:rPr>
          <w:rFonts w:ascii="Times New Roman" w:hAnsi="Times New Roman" w:cs="Times New Roman"/>
          <w:sz w:val="24"/>
          <w:szCs w:val="24"/>
        </w:rPr>
        <w:t>водоохранные</w:t>
      </w:r>
      <w:proofErr w:type="spellEnd"/>
      <w:r w:rsidRPr="00846D87">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w:t>
      </w:r>
      <w:hyperlink r:id="rId8" w:history="1">
        <w:r w:rsidRPr="00846D87">
          <w:rPr>
            <w:rFonts w:ascii="Times New Roman" w:hAnsi="Times New Roman" w:cs="Times New Roman"/>
            <w:sz w:val="24"/>
            <w:szCs w:val="24"/>
          </w:rPr>
          <w:t>законодательством</w:t>
        </w:r>
      </w:hyperlink>
      <w:r w:rsidRPr="00846D87">
        <w:rPr>
          <w:rFonts w:ascii="Times New Roman" w:hAnsi="Times New Roman" w:cs="Times New Roman"/>
          <w:sz w:val="24"/>
          <w:szCs w:val="24"/>
        </w:rPr>
        <w:t xml:space="preserve"> Российской Федерации;</w:t>
      </w:r>
    </w:p>
    <w:p w:rsidR="007504C6" w:rsidRPr="00846D87" w:rsidRDefault="007504C6" w:rsidP="00846D87">
      <w:pPr>
        <w:spacing w:after="0" w:line="240" w:lineRule="auto"/>
        <w:jc w:val="both"/>
        <w:rPr>
          <w:rFonts w:ascii="Times New Roman" w:hAnsi="Times New Roman" w:cs="Times New Roman"/>
          <w:sz w:val="24"/>
          <w:szCs w:val="24"/>
          <w:lang w:eastAsia="ru-RU"/>
        </w:rPr>
      </w:pPr>
      <w:bookmarkStart w:id="2" w:name="sub_310"/>
      <w:proofErr w:type="gramStart"/>
      <w:r w:rsidRPr="00846D87">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7504C6" w:rsidRPr="00846D87" w:rsidRDefault="007504C6" w:rsidP="00846D87">
      <w:pPr>
        <w:spacing w:after="0" w:line="240" w:lineRule="auto"/>
        <w:jc w:val="both"/>
        <w:rPr>
          <w:rFonts w:ascii="Times New Roman" w:hAnsi="Times New Roman" w:cs="Times New Roman"/>
          <w:sz w:val="24"/>
          <w:szCs w:val="24"/>
        </w:rPr>
      </w:pPr>
      <w:bookmarkStart w:id="3" w:name="sub_314"/>
      <w:r w:rsidRPr="00846D87">
        <w:rPr>
          <w:rFonts w:ascii="Times New Roman" w:hAnsi="Times New Roman" w:cs="Times New Roman"/>
          <w:sz w:val="24"/>
          <w:szCs w:val="24"/>
        </w:rPr>
        <w:t>объект капитального строительства –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bookmarkEnd w:id="3"/>
    <w:p w:rsidR="007504C6" w:rsidRPr="00846D87" w:rsidRDefault="007504C6" w:rsidP="00846D87">
      <w:pPr>
        <w:spacing w:after="0" w:line="240" w:lineRule="auto"/>
        <w:jc w:val="both"/>
        <w:rPr>
          <w:rFonts w:ascii="Times New Roman" w:hAnsi="Times New Roman" w:cs="Times New Roman"/>
          <w:sz w:val="24"/>
          <w:szCs w:val="24"/>
        </w:rPr>
      </w:pPr>
      <w:proofErr w:type="gramStart"/>
      <w:r w:rsidRPr="00846D87">
        <w:rPr>
          <w:rFonts w:ascii="Times New Roman" w:hAnsi="Times New Roman" w:cs="Times New Roman"/>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 w:history="1">
        <w:r w:rsidRPr="00846D87">
          <w:rPr>
            <w:rFonts w:ascii="Times New Roman" w:hAnsi="Times New Roman" w:cs="Times New Roman"/>
            <w:sz w:val="24"/>
            <w:szCs w:val="24"/>
          </w:rPr>
          <w:t>Конституцией</w:t>
        </w:r>
      </w:hyperlink>
      <w:r w:rsidRPr="00846D87">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bookmarkEnd w:id="2"/>
    <w:p w:rsidR="007504C6" w:rsidRPr="00846D87" w:rsidRDefault="007504C6" w:rsidP="00846D87">
      <w:pPr>
        <w:spacing w:after="0" w:line="240" w:lineRule="auto"/>
        <w:jc w:val="both"/>
        <w:rPr>
          <w:rFonts w:ascii="Times New Roman" w:hAnsi="Times New Roman" w:cs="Times New Roman"/>
          <w:sz w:val="24"/>
          <w:szCs w:val="24"/>
        </w:rPr>
      </w:pPr>
      <w:proofErr w:type="gramStart"/>
      <w:r w:rsidRPr="00846D87">
        <w:rPr>
          <w:rFonts w:ascii="Times New Roman" w:hAnsi="Times New Roman" w:cs="Times New Roman"/>
          <w:sz w:val="24"/>
          <w:szCs w:val="24"/>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 w:history="1">
        <w:r w:rsidRPr="00846D87">
          <w:rPr>
            <w:rFonts w:ascii="Times New Roman" w:hAnsi="Times New Roman" w:cs="Times New Roman"/>
            <w:sz w:val="24"/>
            <w:szCs w:val="24"/>
          </w:rPr>
          <w:t>Конституцией</w:t>
        </w:r>
      </w:hyperlink>
      <w:r w:rsidRPr="00846D87">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решениями Президента </w:t>
      </w:r>
      <w:r w:rsidRPr="00846D87">
        <w:rPr>
          <w:rFonts w:ascii="Times New Roman" w:hAnsi="Times New Roman" w:cs="Times New Roman"/>
          <w:sz w:val="24"/>
          <w:szCs w:val="24"/>
        </w:rPr>
        <w:lastRenderedPageBreak/>
        <w:t>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p>
    <w:p w:rsidR="007504C6" w:rsidRPr="00846D87" w:rsidRDefault="007504C6" w:rsidP="00846D87">
      <w:pPr>
        <w:spacing w:after="0" w:line="240" w:lineRule="auto"/>
        <w:jc w:val="both"/>
        <w:rPr>
          <w:rFonts w:ascii="Times New Roman" w:hAnsi="Times New Roman" w:cs="Times New Roman"/>
          <w:sz w:val="24"/>
          <w:szCs w:val="24"/>
          <w:lang w:eastAsia="ru-RU"/>
        </w:rPr>
      </w:pPr>
      <w:r w:rsidRPr="00846D87">
        <w:rPr>
          <w:rFonts w:ascii="Times New Roman" w:hAnsi="Times New Roman" w:cs="Times New Roman"/>
          <w:sz w:val="24"/>
          <w:szCs w:val="24"/>
        </w:rPr>
        <w:t>проект планировки территории – вид документации по планировке территории, в результате подготовки которой, выделяются элементы планировочной структуры, устанавливаются параметры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504C6" w:rsidRPr="00846D87" w:rsidRDefault="007504C6" w:rsidP="00846D87">
      <w:pPr>
        <w:spacing w:after="0" w:line="240" w:lineRule="auto"/>
        <w:jc w:val="both"/>
        <w:rPr>
          <w:rFonts w:ascii="Times New Roman" w:hAnsi="Times New Roman" w:cs="Times New Roman"/>
          <w:sz w:val="24"/>
          <w:szCs w:val="24"/>
        </w:rPr>
      </w:pPr>
      <w:bookmarkStart w:id="4" w:name="sub_320"/>
      <w:r w:rsidRPr="00846D87">
        <w:rPr>
          <w:rFonts w:ascii="Times New Roman" w:hAnsi="Times New Roman" w:cs="Times New Roman"/>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bookmarkEnd w:id="4"/>
      <w:r w:rsidRPr="00846D87">
        <w:rPr>
          <w:rFonts w:ascii="Times New Roman" w:hAnsi="Times New Roman" w:cs="Times New Roman"/>
          <w:sz w:val="24"/>
          <w:szCs w:val="24"/>
        </w:rPr>
        <w:t>.</w:t>
      </w:r>
    </w:p>
    <w:p w:rsidR="00A0560C" w:rsidRDefault="00A0560C" w:rsidP="00846D87">
      <w:pPr>
        <w:spacing w:after="0" w:line="240" w:lineRule="auto"/>
        <w:jc w:val="both"/>
        <w:rPr>
          <w:rFonts w:ascii="Times New Roman" w:hAnsi="Times New Roman" w:cs="Times New Roman"/>
          <w:sz w:val="24"/>
          <w:szCs w:val="24"/>
        </w:rPr>
      </w:pPr>
      <w:bookmarkStart w:id="5" w:name="_Toc468215497"/>
    </w:p>
    <w:p w:rsidR="007504C6" w:rsidRPr="00846D87" w:rsidRDefault="00C327AD" w:rsidP="00A056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7504C6" w:rsidRPr="00846D87">
        <w:rPr>
          <w:rFonts w:ascii="Times New Roman" w:hAnsi="Times New Roman" w:cs="Times New Roman"/>
          <w:sz w:val="24"/>
          <w:szCs w:val="24"/>
        </w:rPr>
        <w:t>. АРХИТЕКТУРНО-ПЛАНИРОВОЧНАЯ ОРГАНИЗАЦИЯ ТЕРРИТОРИИ</w:t>
      </w:r>
      <w:bookmarkEnd w:id="5"/>
    </w:p>
    <w:p w:rsidR="007504C6" w:rsidRPr="00846D87" w:rsidRDefault="007504C6" w:rsidP="00C327AD">
      <w:pPr>
        <w:spacing w:after="0" w:line="240" w:lineRule="auto"/>
        <w:ind w:firstLine="708"/>
        <w:jc w:val="both"/>
        <w:rPr>
          <w:rFonts w:ascii="Times New Roman" w:hAnsi="Times New Roman" w:cs="Times New Roman"/>
          <w:sz w:val="24"/>
          <w:szCs w:val="24"/>
          <w:lang w:eastAsia="zh-CN"/>
        </w:rPr>
      </w:pPr>
      <w:r w:rsidRPr="00846D87">
        <w:rPr>
          <w:rFonts w:ascii="Times New Roman" w:hAnsi="Times New Roman" w:cs="Times New Roman"/>
          <w:sz w:val="24"/>
          <w:szCs w:val="24"/>
        </w:rPr>
        <w:t>Проектируемая территория группы жилой застройки расположена в северо-западной части г. Елизово, между Северо-Западным микрорайоном и р</w:t>
      </w:r>
      <w:proofErr w:type="gramStart"/>
      <w:r w:rsidRPr="00846D87">
        <w:rPr>
          <w:rFonts w:ascii="Times New Roman" w:hAnsi="Times New Roman" w:cs="Times New Roman"/>
          <w:sz w:val="24"/>
          <w:szCs w:val="24"/>
        </w:rPr>
        <w:t>.П</w:t>
      </w:r>
      <w:proofErr w:type="gramEnd"/>
      <w:r w:rsidRPr="00846D87">
        <w:rPr>
          <w:rFonts w:ascii="Times New Roman" w:hAnsi="Times New Roman" w:cs="Times New Roman"/>
          <w:sz w:val="24"/>
          <w:szCs w:val="24"/>
        </w:rPr>
        <w:t>оловинка, на территории, окаймленной улицами:</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с севера – ул. В.Кручины;</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 с запада – ул. </w:t>
      </w:r>
      <w:proofErr w:type="gramStart"/>
      <w:r w:rsidRPr="00846D87">
        <w:rPr>
          <w:rFonts w:ascii="Times New Roman" w:hAnsi="Times New Roman" w:cs="Times New Roman"/>
          <w:sz w:val="24"/>
          <w:szCs w:val="24"/>
        </w:rPr>
        <w:t>Геофизическая</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 с востока – ул. </w:t>
      </w:r>
      <w:proofErr w:type="gramStart"/>
      <w:r w:rsidRPr="00846D87">
        <w:rPr>
          <w:rFonts w:ascii="Times New Roman" w:hAnsi="Times New Roman" w:cs="Times New Roman"/>
          <w:sz w:val="24"/>
          <w:szCs w:val="24"/>
        </w:rPr>
        <w:t>Жупановская</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 с юга – ул. </w:t>
      </w:r>
      <w:proofErr w:type="gramStart"/>
      <w:r w:rsidRPr="00846D87">
        <w:rPr>
          <w:rFonts w:ascii="Times New Roman" w:hAnsi="Times New Roman" w:cs="Times New Roman"/>
          <w:sz w:val="24"/>
          <w:szCs w:val="24"/>
        </w:rPr>
        <w:t>Вилюйская</w:t>
      </w:r>
      <w:proofErr w:type="gramEnd"/>
      <w:r w:rsidRPr="00846D87">
        <w:rPr>
          <w:rFonts w:ascii="Times New Roman" w:hAnsi="Times New Roman" w:cs="Times New Roman"/>
          <w:sz w:val="24"/>
          <w:szCs w:val="24"/>
        </w:rPr>
        <w:t>.</w:t>
      </w:r>
    </w:p>
    <w:p w:rsidR="007504C6" w:rsidRPr="00846D87" w:rsidRDefault="007504C6" w:rsidP="00C327AD">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Также с юго-запада к территории проектирования примыкает рекреационная зона спортивного назначения со стадионом.</w:t>
      </w:r>
    </w:p>
    <w:p w:rsidR="007504C6" w:rsidRPr="00846D87" w:rsidRDefault="007504C6" w:rsidP="00C327AD">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 xml:space="preserve">Проектируемая территория состоит из двух неравных по площади частей, образуемых ул. Деркачева, переходящей после пересечения с ул. Геофизическая в ул. Спортивная и делящих территорию </w:t>
      </w:r>
      <w:proofErr w:type="gramStart"/>
      <w:r w:rsidRPr="00846D87">
        <w:rPr>
          <w:rFonts w:ascii="Times New Roman" w:hAnsi="Times New Roman" w:cs="Times New Roman"/>
          <w:sz w:val="24"/>
          <w:szCs w:val="24"/>
        </w:rPr>
        <w:t>на</w:t>
      </w:r>
      <w:proofErr w:type="gramEnd"/>
      <w:r w:rsidRPr="00846D87">
        <w:rPr>
          <w:rFonts w:ascii="Times New Roman" w:hAnsi="Times New Roman" w:cs="Times New Roman"/>
          <w:sz w:val="24"/>
          <w:szCs w:val="24"/>
        </w:rPr>
        <w:t xml:space="preserve"> западную и восточную. </w:t>
      </w:r>
    </w:p>
    <w:p w:rsidR="007504C6" w:rsidRPr="00846D87" w:rsidRDefault="007504C6" w:rsidP="00C327AD">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Проектом планировки территории предусмотрено размещение:</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 </w:t>
      </w:r>
      <w:r w:rsidR="00C327AD">
        <w:rPr>
          <w:rFonts w:ascii="Times New Roman" w:hAnsi="Times New Roman" w:cs="Times New Roman"/>
          <w:sz w:val="24"/>
          <w:szCs w:val="24"/>
        </w:rPr>
        <w:t xml:space="preserve">   </w:t>
      </w:r>
      <w:r w:rsidRPr="00846D87">
        <w:rPr>
          <w:rFonts w:ascii="Times New Roman" w:hAnsi="Times New Roman" w:cs="Times New Roman"/>
          <w:sz w:val="24"/>
          <w:szCs w:val="24"/>
        </w:rPr>
        <w:t>пятиэтажной жилой застройки (дома социального стандарта);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девятиэтажной жилой застройки с подземным паркингом (дома повышенной комфортности);</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 социальной инфраструктуры - в западной части – детского сада на 260 мест и в юго-восточной части – пятиэтажного гостиничного комплекса на 50 мест. </w:t>
      </w:r>
    </w:p>
    <w:p w:rsidR="00C327AD" w:rsidRDefault="007504C6" w:rsidP="00C327AD">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 xml:space="preserve">Предприятия торговли (товары повседневного спроса), объекты культурно-бытового обслуживания местного значения предполагается разместить на первых этажах проектируемых жилых домов. </w:t>
      </w:r>
    </w:p>
    <w:p w:rsidR="007504C6" w:rsidRPr="00846D87" w:rsidRDefault="007504C6" w:rsidP="00C327AD">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На сегодняшний день застройка представлена индивидуальными и многоквартирными домами разной этажности, среди которых размещены административные и многофункциональные здания. Проектом предполагается снос ветхих, с высоким уровнем износа жилых индивидуальных и многоквартирных одно, - двух, - трехэтажных домов. Размещение новых жилых домов выполнено с учётом создания комфортных условий проживания. Новая жилая застройка должна соответствовать 3 степени огнестойкости и быть не ниже класса С</w:t>
      </w:r>
      <w:proofErr w:type="gramStart"/>
      <w:r w:rsidRPr="00846D87">
        <w:rPr>
          <w:rFonts w:ascii="Times New Roman" w:hAnsi="Times New Roman" w:cs="Times New Roman"/>
          <w:sz w:val="24"/>
          <w:szCs w:val="24"/>
        </w:rPr>
        <w:t>1</w:t>
      </w:r>
      <w:proofErr w:type="gramEnd"/>
      <w:r w:rsidRPr="00846D87">
        <w:rPr>
          <w:rFonts w:ascii="Times New Roman" w:hAnsi="Times New Roman" w:cs="Times New Roman"/>
          <w:sz w:val="24"/>
          <w:szCs w:val="24"/>
        </w:rPr>
        <w:t xml:space="preserve"> по конструктивной пожарной опасности.</w:t>
      </w:r>
    </w:p>
    <w:p w:rsidR="007504C6" w:rsidRPr="00846D87" w:rsidRDefault="007504C6" w:rsidP="00C327AD">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 xml:space="preserve">На данный момент планировочная схема микрорайона выглядит следующим образом: жилые дома расположены строго параллельно друг другу, торцами к улице, четко ориентированы с севера на юг или с востока на запад. Такой прием застройки характерен для 20-30-х годов прошлого века как ответ на требование </w:t>
      </w:r>
      <w:proofErr w:type="gramStart"/>
      <w:r w:rsidRPr="00846D87">
        <w:rPr>
          <w:rFonts w:ascii="Times New Roman" w:hAnsi="Times New Roman" w:cs="Times New Roman"/>
          <w:sz w:val="24"/>
          <w:szCs w:val="24"/>
        </w:rPr>
        <w:t>удалить</w:t>
      </w:r>
      <w:proofErr w:type="gramEnd"/>
      <w:r w:rsidRPr="00846D87">
        <w:rPr>
          <w:rFonts w:ascii="Times New Roman" w:hAnsi="Times New Roman" w:cs="Times New Roman"/>
          <w:sz w:val="24"/>
          <w:szCs w:val="24"/>
        </w:rPr>
        <w:t xml:space="preserve"> жилые дома от уличного шума и загрязненного воздуха.</w:t>
      </w:r>
    </w:p>
    <w:p w:rsidR="007504C6" w:rsidRPr="00846D87" w:rsidRDefault="007504C6" w:rsidP="00C327AD">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lastRenderedPageBreak/>
        <w:t xml:space="preserve">Проектом планировки предлагается смешанный прием планировки: </w:t>
      </w:r>
      <w:proofErr w:type="spellStart"/>
      <w:r w:rsidRPr="00846D87">
        <w:rPr>
          <w:rFonts w:ascii="Times New Roman" w:hAnsi="Times New Roman" w:cs="Times New Roman"/>
          <w:sz w:val="24"/>
          <w:szCs w:val="24"/>
        </w:rPr>
        <w:t>периметральный</w:t>
      </w:r>
      <w:proofErr w:type="spellEnd"/>
      <w:r w:rsidRPr="00846D87">
        <w:rPr>
          <w:rFonts w:ascii="Times New Roman" w:hAnsi="Times New Roman" w:cs="Times New Roman"/>
          <w:sz w:val="24"/>
          <w:szCs w:val="24"/>
        </w:rPr>
        <w:t xml:space="preserve"> и свободный. Это обусловлено несколькими параметрами. С севера территория проектирования примыкает к шумной магистрали, что диктует закрытый прием планировочной структуры. Здесь по периметру основных магистралей запроектировано размещение пятиэтажной застройки. В этом случае сама застройка является средством защиты внутреннего пространства микрорайона от шума, пыли и ветра. В центральной же части проектной территории предусмотрено размещение односекционных 9-ти этажных жилых домов, что позволяет увеличить свободное внутреннее пространство микрорайона, не снижая плотности жилого фонда. Дает возможность раскрыть и связать его с окружающим ландшафтом, создавая при этом прекрасный вид на реку, на рекреационную зону. В художественном отношении создается совершенно новый облик микрорайона. Эстетическое значение такой планировки основано на взаимосвязи внутреннего пространства застройки с окружающей ее природой и сопоставлением масштаба архитектуры жилища с масштабом окружающего пространства. А соотношение между высотой жилых домов и размерами дворов придает правильный масштаб всему комплексу. Динамичные вертикали односекционных 9-ти этажных домов среди более низкой застройки формируют активный силуэт панорамы, создавая крупные метрические членения, выявляя композиционный центр планировочного района. </w:t>
      </w:r>
      <w:bookmarkStart w:id="6" w:name="more"/>
      <w:bookmarkEnd w:id="6"/>
    </w:p>
    <w:p w:rsidR="007504C6" w:rsidRPr="00846D87" w:rsidRDefault="007504C6" w:rsidP="00C327AD">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Проектом планировки территории под группу жилой застройки представлено решение внутренних транспортных связей, обеспечивающих выход дорог на уже сформировавшуюся улично-дорожную сеть, а также подъезды к планируемым под строительство территориям. В проекте планировки линии регулирования застройки предусмотрены на расстоянии не менее 3 м от красных линий для жилой застройки</w:t>
      </w:r>
      <w:bookmarkStart w:id="7" w:name="_Toc171484256"/>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С целью охраны окружающей среды, формирования условий для здоровой и комфортной среды жизнедеятельности населения предлагается комплекс мероприятий по благоустройству и озеленению. Это в первую очередь непрерывная система озеленения территории вдоль улиц и проездов, а также организация детских игровых площадок, площадок для отдыха взрослого населения и спортивных площадок с установкой декоративного освещения.</w:t>
      </w:r>
    </w:p>
    <w:bookmarkEnd w:id="7"/>
    <w:p w:rsidR="007504C6" w:rsidRPr="00846D87" w:rsidRDefault="007504C6" w:rsidP="00E90C11">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 xml:space="preserve">В озеленении территории рекомендуется использовать деревья, кустарники и цветники в соответствии с особенностями климата. Видовой состав растений формировать из быстрорастущих, </w:t>
      </w:r>
      <w:proofErr w:type="spellStart"/>
      <w:r w:rsidRPr="00846D87">
        <w:rPr>
          <w:rFonts w:ascii="Times New Roman" w:hAnsi="Times New Roman" w:cs="Times New Roman"/>
          <w:sz w:val="24"/>
          <w:szCs w:val="24"/>
        </w:rPr>
        <w:t>газо</w:t>
      </w:r>
      <w:proofErr w:type="spellEnd"/>
      <w:r w:rsidRPr="00846D87">
        <w:rPr>
          <w:rFonts w:ascii="Times New Roman" w:hAnsi="Times New Roman" w:cs="Times New Roman"/>
          <w:sz w:val="24"/>
          <w:szCs w:val="24"/>
        </w:rPr>
        <w:t>- и дымоустойчивых пород деревьев и кустарников. Обилие зеленых насаждений создаст благоприятную атмосферу, украсит территорию микрорайона и будет выполнять защитную функцию.</w:t>
      </w:r>
    </w:p>
    <w:p w:rsidR="007504C6" w:rsidRPr="00846D87" w:rsidRDefault="007504C6" w:rsidP="00846D87">
      <w:pPr>
        <w:spacing w:after="0" w:line="240" w:lineRule="auto"/>
        <w:jc w:val="both"/>
        <w:rPr>
          <w:rFonts w:ascii="Times New Roman" w:hAnsi="Times New Roman" w:cs="Times New Roman"/>
          <w:sz w:val="24"/>
          <w:szCs w:val="24"/>
        </w:rPr>
      </w:pPr>
    </w:p>
    <w:p w:rsidR="007504C6" w:rsidRPr="00846D87" w:rsidRDefault="007504C6" w:rsidP="00E90C11">
      <w:pPr>
        <w:spacing w:after="0" w:line="240" w:lineRule="auto"/>
        <w:jc w:val="center"/>
        <w:rPr>
          <w:rFonts w:ascii="Times New Roman" w:hAnsi="Times New Roman" w:cs="Times New Roman"/>
          <w:sz w:val="24"/>
          <w:szCs w:val="24"/>
        </w:rPr>
      </w:pPr>
      <w:bookmarkStart w:id="8" w:name="_Toc468215498"/>
      <w:r w:rsidRPr="00846D87">
        <w:rPr>
          <w:rFonts w:ascii="Times New Roman" w:hAnsi="Times New Roman" w:cs="Times New Roman"/>
          <w:sz w:val="24"/>
          <w:szCs w:val="24"/>
        </w:rPr>
        <w:t>3. ОБОСНОВАНИЕ ПАРАМЕТРОВ ПЛАНИРУЕМОГО СТРОИТЕЛЬСТВА</w:t>
      </w:r>
      <w:bookmarkEnd w:id="8"/>
    </w:p>
    <w:p w:rsidR="007504C6" w:rsidRPr="00846D87" w:rsidRDefault="007504C6" w:rsidP="00846D87">
      <w:pPr>
        <w:spacing w:after="0" w:line="240" w:lineRule="auto"/>
        <w:jc w:val="both"/>
        <w:rPr>
          <w:rFonts w:ascii="Times New Roman" w:hAnsi="Times New Roman" w:cs="Times New Roman"/>
          <w:sz w:val="24"/>
          <w:szCs w:val="24"/>
        </w:rPr>
      </w:pPr>
      <w:bookmarkStart w:id="9" w:name="_Toc468215499"/>
      <w:r w:rsidRPr="00846D87">
        <w:rPr>
          <w:rFonts w:ascii="Times New Roman" w:hAnsi="Times New Roman" w:cs="Times New Roman"/>
          <w:sz w:val="24"/>
          <w:szCs w:val="24"/>
        </w:rPr>
        <w:t>3.1 Жилищная сфера</w:t>
      </w:r>
      <w:bookmarkEnd w:id="9"/>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На территории проектирования расположен существующий жилищный фонд. На момент обследования участка жилищный фонд сформирован следующими объектами:</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 1. Одноквартирные индивидуальные жилые дома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1</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13 объектов;</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896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717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 Многоквартирные жилые дома, в том числе:</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1</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4 объекта;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539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431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2</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25 объекта;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lastRenderedPageBreak/>
        <w:tab/>
        <w:t>- площадь застройки: 6799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10878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3</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1 объекта;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364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874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4</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2 объект;</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1913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6122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5</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1 объект;</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1063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4254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p>
    <w:p w:rsidR="007504C6" w:rsidRPr="00846D87" w:rsidRDefault="007504C6" w:rsidP="00E90C11">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Таким образом, существующая общая площадь жилищного фонда составляет 23,3 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 (площадь застройки 11,6 тыс.м2). Всего домов на рассматриваемой территории 46. В значительной степени преобладает многоквартирная жилая застройка, которая составляет 92,3%. Жилая застройка относится к I группе этажности (до 5 этажей). Средняя этажность составляет 2,5.</w:t>
      </w:r>
    </w:p>
    <w:p w:rsidR="007504C6" w:rsidRPr="00846D87" w:rsidRDefault="007504C6" w:rsidP="00E90C11">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 xml:space="preserve">Существующий жилищный фонд в процессе его эксплуатации за последнее десятилетие претерпел значительный моральный и физический износ. Значительная часть его устарела и нуждается в реконструкции. Процент физического износа колеблется от 21-60%, что обуславливает принадлежность рассматриваемой жилой застройки ко II и III группам износа. В условиях проектируемой территории актуальным является вопрос проведения мероприятий по реконструкции жилой застройки, ориентированной на ликвидацию зданий непригодных для проживания (ветхих) и многократный прирост площадей жилья за счет увеличения этажности застройки. В результате проектных решений повысится жилищная обеспеченность населения и использование земельных ресурсов города. </w:t>
      </w:r>
    </w:p>
    <w:p w:rsidR="007504C6" w:rsidRPr="00846D87" w:rsidRDefault="007504C6" w:rsidP="00E90C11">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Таким образом, проектом планировки предлагается осуществить ликвидацию следующих объектов жилищного фонда: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 Одноквартирные индивидуальные жилые дома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1</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10 объектов;</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654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523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 Многоквартирные жилые дома, в том числе:</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1</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4 объект;</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539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общая площадь: 431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2</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23 объект;</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6550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10480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E90C11">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Таким образом, общая площадь ликвидируемого жилья - 11,4 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 xml:space="preserve">2, что составляет 49,1% от существующего жилищного фонда территории проектирования. В результате проектных решений необходимо осуществить работы по сносу 37 домов. Дальнейшее градостроительное развитие рассматриваемой территории с существующей сохраняемой жилой застройкой будет осуществляться по интенсивному пути. К размещению на месте ликвидируемых домов, утративших свою потребительскую </w:t>
      </w:r>
      <w:r w:rsidRPr="00846D87">
        <w:rPr>
          <w:rFonts w:ascii="Times New Roman" w:hAnsi="Times New Roman" w:cs="Times New Roman"/>
          <w:sz w:val="24"/>
          <w:szCs w:val="24"/>
        </w:rPr>
        <w:lastRenderedPageBreak/>
        <w:t>привлекательность, общий срок службы которых подошел к завершению, предлагаются многоквартирные жилые дома, в том числе:</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На расчётный срок реализации (до 2036 года):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5</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15 объектов;</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5602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общая площадь: 22409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9</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3 объекта;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2109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15185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На первую очередь реализации (до 2026 года):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5</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9 объектов;</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3361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общая площадь: 13445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9</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3 объекта;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площадь застройки: 2109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15185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E90C11">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Объем нового строительства на территории проектирования на расчетный срок реализации составляет 37,6 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 (площадь застройки 7,7 тыс.м2). Всего размещено 18 многоквартирных домов. Существующий сохраняемый объем жилищного фонда составляет 11,8 тыс.м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 Таким образом, общий жилищный фонд проектируемой территории достигнет 49,4 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 (площадь застройки 11,5 тыс.м2). В результате планировочных решений на рассматриваемом участке количество домов снизилось до 27 объектов (на 19 объектов меньше) при увеличении общего жилищного фонда на 25,9 тыс.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 На участке размещены следующие жилые объекты:</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 Одноквартирные индивидуальные жилые дома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1</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3 объекта;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242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194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 Многоквартирные жилые дома, в том числе:</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2</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2 объекта;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249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398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3</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1 объект;</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364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874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4</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2 объекта;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1913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6122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5</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16 объектов;</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6665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26663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9</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3 объекта;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lastRenderedPageBreak/>
        <w:tab/>
        <w:t>- площадь застройки: 2109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15185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E90C11">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Объем нового строительства на территории проектирования на первую очередь реализации составляет 28,6 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 (площадь застройки 5,5 тыс.м2). Всего размещено 12 многоквартирных домов. Существующий сохраняемый объем жилищного фонда составляет 11,8 тыс.м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 Таким образом, общий жилищный фонд проектируемой территории достигнет 40,4 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 (площадь застройки 9,3 тыс.м2). В результате планировочных решений на рассматриваемом участке количество домов снизилось до 21 объектов (на 21 объект меньше) при увеличении общего жилищного фонда на 16,9 тыс.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 На участке размещены следующие жилые объекты:</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 Одноквартирные индивидуальные жилые дома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1</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3 объекта;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242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194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 Многоквартирные жилые дома, в том числе:</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2</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2 объекта;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249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398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3</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1 объект;</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364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874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4</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2 объекта;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1913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6122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5</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10 объектов;</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4424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17699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9</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3 объекта;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2109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15185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p>
    <w:p w:rsidR="007504C6" w:rsidRPr="00846D87" w:rsidRDefault="007504C6" w:rsidP="00E90C11">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Многоквартирная жилая застройка достигла 99,6%. Средняя этажность увеличилась и составила 5,6. Проектная численность населения рассматриваемого участка жилой застройки составляет на расчетный срок 1585 человек, в том числе на первую очередь реализации 1295 чел. Средняя жилищная обеспеченность – 31,2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/чел.</w:t>
      </w:r>
    </w:p>
    <w:p w:rsidR="00E90C11" w:rsidRDefault="00E90C11" w:rsidP="00846D87">
      <w:pPr>
        <w:spacing w:after="0" w:line="240" w:lineRule="auto"/>
        <w:jc w:val="both"/>
        <w:rPr>
          <w:rFonts w:ascii="Times New Roman" w:hAnsi="Times New Roman" w:cs="Times New Roman"/>
          <w:sz w:val="24"/>
          <w:szCs w:val="24"/>
        </w:rPr>
      </w:pPr>
      <w:bookmarkStart w:id="10" w:name="_Toc468215500"/>
    </w:p>
    <w:p w:rsidR="007504C6" w:rsidRPr="00846D87" w:rsidRDefault="007504C6" w:rsidP="00E90C11">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3.2 Социальное обслуживание</w:t>
      </w:r>
      <w:bookmarkEnd w:id="10"/>
    </w:p>
    <w:p w:rsidR="007504C6" w:rsidRPr="00846D87" w:rsidRDefault="007504C6" w:rsidP="00846D87">
      <w:pPr>
        <w:spacing w:after="0" w:line="240" w:lineRule="auto"/>
        <w:jc w:val="both"/>
        <w:rPr>
          <w:rFonts w:ascii="Times New Roman" w:hAnsi="Times New Roman" w:cs="Times New Roman"/>
          <w:sz w:val="24"/>
          <w:szCs w:val="24"/>
          <w:lang w:eastAsia="zh-CN"/>
        </w:rPr>
      </w:pPr>
      <w:bookmarkStart w:id="11" w:name="_Toc202193419"/>
      <w:r w:rsidRPr="00846D87">
        <w:rPr>
          <w:rFonts w:ascii="Times New Roman" w:hAnsi="Times New Roman" w:cs="Times New Roman"/>
          <w:sz w:val="24"/>
          <w:szCs w:val="24"/>
        </w:rPr>
        <w:tab/>
        <w:t>На современном этапе развития социальной инфраструктуры микрорайона на территории проектирования размещены следующие объекты капитального строительства: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 Административное здание</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количество: 4 объекта;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2090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4304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 Детский клуб</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1;</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455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lastRenderedPageBreak/>
        <w:tab/>
        <w:t>- общая площадь: 364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 Объект торговли</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1;</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310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248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4. Многофункциональное здание </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1;</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250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200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5. Церковь Полного Евангелия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1;</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450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360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p>
    <w:p w:rsidR="007504C6" w:rsidRPr="00846D87" w:rsidRDefault="007504C6" w:rsidP="00E90C11">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Учитывая большую степень физического износа здания детского клуба, а также его недостаточную мощность проектом планировки предложено осуществить ликвидацию данного объекта. Освободившаяся в результате проведенных мероприятий территория будет использована для размещения необходимых объектов социальной инфраструктуры. На территории проектирования на расчётный срок, в том числе на первую очередь реализации к размещению предложены следующие объекты:</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1. Детский сад </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2;</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мощность объекта: 260 мест;</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2225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4005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 Гостиница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этажность: 5;</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мощность объекта: 50 мест;</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площадь застройки: 1500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общая площадь: 5376 м</w:t>
      </w:r>
      <w:proofErr w:type="gramStart"/>
      <w:r w:rsidRPr="00846D87">
        <w:rPr>
          <w:rFonts w:ascii="Times New Roman" w:hAnsi="Times New Roman" w:cs="Times New Roman"/>
          <w:sz w:val="24"/>
          <w:szCs w:val="24"/>
        </w:rPr>
        <w:t>2</w:t>
      </w:r>
      <w:proofErr w:type="gramEnd"/>
      <w:r w:rsidRPr="00846D87">
        <w:rPr>
          <w:rFonts w:ascii="Times New Roman" w:hAnsi="Times New Roman" w:cs="Times New Roman"/>
          <w:sz w:val="24"/>
          <w:szCs w:val="24"/>
        </w:rPr>
        <w:t>.</w:t>
      </w:r>
    </w:p>
    <w:p w:rsidR="007504C6" w:rsidRPr="00846D87" w:rsidRDefault="007504C6" w:rsidP="00E90C11">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Размещение иных объектов социального обслуживания на территории проектирования проектом планировки не предусмотрено. Обеспечение населения необходимыми услугами учреждений и предприятий социального назначения будет осуществляться за счёт объектов, расположенных в близлежащих микрорайонах. Радиусы обслуживания населения удовлетворяют нормативным требованиям СП 42.13330.2011 «</w:t>
      </w:r>
      <w:proofErr w:type="spellStart"/>
      <w:r w:rsidRPr="00846D87">
        <w:rPr>
          <w:rFonts w:ascii="Times New Roman" w:hAnsi="Times New Roman" w:cs="Times New Roman"/>
          <w:sz w:val="24"/>
          <w:szCs w:val="24"/>
        </w:rPr>
        <w:t>СНиП</w:t>
      </w:r>
      <w:proofErr w:type="spellEnd"/>
      <w:r w:rsidRPr="00846D87">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E90C11"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 </w:t>
      </w:r>
      <w:r w:rsidRPr="00846D87">
        <w:rPr>
          <w:rFonts w:ascii="Times New Roman" w:hAnsi="Times New Roman" w:cs="Times New Roman"/>
          <w:sz w:val="24"/>
          <w:szCs w:val="24"/>
        </w:rPr>
        <w:tab/>
      </w:r>
      <w:bookmarkStart w:id="12" w:name="_Toc468215501"/>
      <w:bookmarkStart w:id="13" w:name="_Toc358628648"/>
      <w:bookmarkStart w:id="14" w:name="_Toc280869448"/>
      <w:bookmarkEnd w:id="11"/>
    </w:p>
    <w:p w:rsidR="007504C6" w:rsidRPr="00846D87" w:rsidRDefault="007504C6" w:rsidP="00E90C11">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3.3 Транспортное обслуживание</w:t>
      </w:r>
      <w:bookmarkEnd w:id="12"/>
      <w:bookmarkEnd w:id="13"/>
    </w:p>
    <w:p w:rsidR="007504C6" w:rsidRPr="00846D87" w:rsidRDefault="007504C6" w:rsidP="00846D87">
      <w:pPr>
        <w:spacing w:after="0" w:line="240" w:lineRule="auto"/>
        <w:jc w:val="both"/>
        <w:rPr>
          <w:rFonts w:ascii="Times New Roman" w:hAnsi="Times New Roman" w:cs="Times New Roman"/>
          <w:sz w:val="24"/>
          <w:szCs w:val="24"/>
          <w:lang w:eastAsia="zh-CN"/>
        </w:rPr>
      </w:pPr>
      <w:bookmarkStart w:id="15" w:name="_Toc335060268"/>
      <w:bookmarkStart w:id="16" w:name="_Toc280869444"/>
      <w:r w:rsidRPr="00846D87">
        <w:rPr>
          <w:rFonts w:ascii="Times New Roman" w:hAnsi="Times New Roman" w:cs="Times New Roman"/>
          <w:sz w:val="24"/>
          <w:szCs w:val="24"/>
        </w:rPr>
        <w:t>Улично-дорожная сеть</w:t>
      </w:r>
      <w:bookmarkEnd w:id="15"/>
      <w:bookmarkEnd w:id="16"/>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При проектировании улично-дорожной сети учтены решения генерального плана города Елизово. Введена четкая дифференциация улиц по категориям.</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В проекте принята классификация улично-дорожной сети с учетом функционального назначения улиц и дорог, интенсивности движения транспорта на отдельных участках и положения улиц в транспортной схеме города.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Ниже приведена таблица, обобщающая сведения по улично-дорожной сети.</w:t>
      </w:r>
    </w:p>
    <w:p w:rsidR="007504C6" w:rsidRPr="00846D87" w:rsidRDefault="007504C6" w:rsidP="00846D87">
      <w:pPr>
        <w:spacing w:after="0" w:line="240" w:lineRule="auto"/>
        <w:jc w:val="both"/>
        <w:rPr>
          <w:rFonts w:ascii="Times New Roman" w:hAnsi="Times New Roman" w:cs="Times New Roman"/>
          <w:sz w:val="24"/>
          <w:szCs w:val="24"/>
        </w:rPr>
      </w:pPr>
    </w:p>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 xml:space="preserve"> Таблица </w:t>
      </w:r>
      <w:r w:rsidR="001917F3" w:rsidRPr="00846D87">
        <w:rPr>
          <w:rFonts w:ascii="Times New Roman" w:hAnsi="Times New Roman" w:cs="Times New Roman"/>
          <w:sz w:val="24"/>
          <w:szCs w:val="24"/>
        </w:rPr>
        <w:fldChar w:fldCharType="begin"/>
      </w:r>
      <w:r w:rsidRPr="00846D87">
        <w:rPr>
          <w:rFonts w:ascii="Times New Roman" w:hAnsi="Times New Roman" w:cs="Times New Roman"/>
          <w:sz w:val="24"/>
          <w:szCs w:val="24"/>
        </w:rPr>
        <w:instrText xml:space="preserve"> SEQ Таблица \* ARABIC </w:instrText>
      </w:r>
      <w:r w:rsidR="001917F3" w:rsidRPr="00846D87">
        <w:rPr>
          <w:rFonts w:ascii="Times New Roman" w:hAnsi="Times New Roman" w:cs="Times New Roman"/>
          <w:sz w:val="24"/>
          <w:szCs w:val="24"/>
        </w:rPr>
        <w:fldChar w:fldCharType="separate"/>
      </w:r>
      <w:r w:rsidR="0043710C">
        <w:rPr>
          <w:rFonts w:ascii="Times New Roman" w:hAnsi="Times New Roman" w:cs="Times New Roman"/>
          <w:noProof/>
          <w:sz w:val="24"/>
          <w:szCs w:val="24"/>
        </w:rPr>
        <w:t>1</w:t>
      </w:r>
      <w:r w:rsidR="001917F3" w:rsidRPr="00846D87">
        <w:rPr>
          <w:rFonts w:ascii="Times New Roman" w:hAnsi="Times New Roman" w:cs="Times New Roman"/>
          <w:sz w:val="24"/>
          <w:szCs w:val="24"/>
        </w:rPr>
        <w:fldChar w:fldCharType="end"/>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Основные показатели улично-дорожной сети</w:t>
      </w:r>
    </w:p>
    <w:p w:rsidR="007504C6" w:rsidRPr="00846D87" w:rsidRDefault="007504C6" w:rsidP="00846D87">
      <w:pPr>
        <w:spacing w:after="0" w:line="240" w:lineRule="auto"/>
        <w:jc w:val="both"/>
        <w:rPr>
          <w:rFonts w:ascii="Times New Roman" w:hAnsi="Times New Roman" w:cs="Times New Roman"/>
          <w:sz w:val="24"/>
          <w:szCs w:val="24"/>
        </w:rPr>
      </w:pPr>
    </w:p>
    <w:tbl>
      <w:tblPr>
        <w:tblW w:w="0" w:type="auto"/>
        <w:jc w:val="center"/>
        <w:tblLayout w:type="fixed"/>
        <w:tblLook w:val="04A0"/>
      </w:tblPr>
      <w:tblGrid>
        <w:gridCol w:w="520"/>
        <w:gridCol w:w="5640"/>
        <w:gridCol w:w="1370"/>
        <w:gridCol w:w="1810"/>
      </w:tblGrid>
      <w:tr w:rsidR="007504C6" w:rsidRPr="00846D87" w:rsidTr="007504C6">
        <w:trPr>
          <w:trHeight w:val="545"/>
          <w:jc w:val="center"/>
        </w:trPr>
        <w:tc>
          <w:tcPr>
            <w:tcW w:w="520" w:type="dxa"/>
            <w:tcBorders>
              <w:top w:val="single" w:sz="4" w:space="0" w:color="000000"/>
              <w:left w:val="single" w:sz="4" w:space="0" w:color="000000"/>
              <w:bottom w:val="single" w:sz="4" w:space="0" w:color="000000"/>
              <w:right w:val="nil"/>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w:t>
            </w:r>
          </w:p>
        </w:tc>
        <w:tc>
          <w:tcPr>
            <w:tcW w:w="5640" w:type="dxa"/>
            <w:tcBorders>
              <w:top w:val="single" w:sz="4" w:space="0" w:color="000000"/>
              <w:left w:val="single" w:sz="4" w:space="0" w:color="000000"/>
              <w:bottom w:val="single" w:sz="4" w:space="0" w:color="000000"/>
              <w:right w:val="nil"/>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Показатели</w:t>
            </w:r>
          </w:p>
        </w:tc>
        <w:tc>
          <w:tcPr>
            <w:tcW w:w="1370" w:type="dxa"/>
            <w:tcBorders>
              <w:top w:val="single" w:sz="4" w:space="0" w:color="000000"/>
              <w:left w:val="single" w:sz="4" w:space="0" w:color="000000"/>
              <w:bottom w:val="single" w:sz="4" w:space="0" w:color="000000"/>
              <w:right w:val="nil"/>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 xml:space="preserve">Ед. </w:t>
            </w:r>
            <w:proofErr w:type="spellStart"/>
            <w:r w:rsidRPr="00846D87">
              <w:rPr>
                <w:rFonts w:ascii="Times New Roman" w:hAnsi="Times New Roman" w:cs="Times New Roman"/>
                <w:sz w:val="24"/>
                <w:szCs w:val="24"/>
              </w:rPr>
              <w:t>изм</w:t>
            </w:r>
            <w:proofErr w:type="spellEnd"/>
            <w:r w:rsidRPr="00846D87">
              <w:rPr>
                <w:rFonts w:ascii="Times New Roman" w:hAnsi="Times New Roman" w:cs="Times New Roman"/>
                <w:sz w:val="24"/>
                <w:szCs w:val="24"/>
              </w:rPr>
              <w:t>.</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Количество</w:t>
            </w:r>
          </w:p>
        </w:tc>
      </w:tr>
      <w:tr w:rsidR="007504C6" w:rsidRPr="00846D87" w:rsidTr="007504C6">
        <w:trPr>
          <w:trHeight w:val="357"/>
          <w:jc w:val="center"/>
        </w:trPr>
        <w:tc>
          <w:tcPr>
            <w:tcW w:w="520" w:type="dxa"/>
            <w:tcBorders>
              <w:top w:val="single" w:sz="4" w:space="0" w:color="000000"/>
              <w:left w:val="single" w:sz="4" w:space="0" w:color="000000"/>
              <w:bottom w:val="single" w:sz="4" w:space="0" w:color="000000"/>
              <w:right w:val="nil"/>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lastRenderedPageBreak/>
              <w:t>1</w:t>
            </w:r>
          </w:p>
        </w:tc>
        <w:tc>
          <w:tcPr>
            <w:tcW w:w="5640" w:type="dxa"/>
            <w:tcBorders>
              <w:top w:val="single" w:sz="4" w:space="0" w:color="000000"/>
              <w:left w:val="single" w:sz="4" w:space="0" w:color="000000"/>
              <w:bottom w:val="single" w:sz="4" w:space="0" w:color="000000"/>
              <w:right w:val="nil"/>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Улично-дорожная сеть всего</w:t>
            </w:r>
          </w:p>
        </w:tc>
        <w:tc>
          <w:tcPr>
            <w:tcW w:w="1370" w:type="dxa"/>
            <w:tcBorders>
              <w:top w:val="single" w:sz="4" w:space="0" w:color="000000"/>
              <w:left w:val="single" w:sz="4" w:space="0" w:color="000000"/>
              <w:bottom w:val="single" w:sz="4" w:space="0" w:color="000000"/>
              <w:right w:val="nil"/>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км / м</w:t>
            </w:r>
            <w:proofErr w:type="gramStart"/>
            <w:r w:rsidRPr="00846D87">
              <w:rPr>
                <w:rFonts w:ascii="Times New Roman" w:hAnsi="Times New Roman" w:cs="Times New Roman"/>
                <w:sz w:val="24"/>
                <w:szCs w:val="24"/>
              </w:rPr>
              <w:t>2</w:t>
            </w:r>
            <w:proofErr w:type="gramEnd"/>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3,86 / 25693</w:t>
            </w:r>
          </w:p>
        </w:tc>
      </w:tr>
      <w:tr w:rsidR="007504C6" w:rsidRPr="00846D87" w:rsidTr="007504C6">
        <w:trPr>
          <w:trHeight w:val="2052"/>
          <w:jc w:val="center"/>
        </w:trPr>
        <w:tc>
          <w:tcPr>
            <w:tcW w:w="520" w:type="dxa"/>
            <w:tcBorders>
              <w:top w:val="single" w:sz="4" w:space="0" w:color="000000"/>
              <w:left w:val="single" w:sz="4" w:space="0" w:color="000000"/>
              <w:bottom w:val="single" w:sz="4" w:space="0" w:color="000000"/>
              <w:right w:val="nil"/>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2</w:t>
            </w:r>
          </w:p>
        </w:tc>
        <w:tc>
          <w:tcPr>
            <w:tcW w:w="5640" w:type="dxa"/>
            <w:tcBorders>
              <w:top w:val="single" w:sz="4" w:space="0" w:color="000000"/>
              <w:left w:val="single" w:sz="4" w:space="0" w:color="000000"/>
              <w:bottom w:val="single" w:sz="4" w:space="0" w:color="000000"/>
              <w:right w:val="nil"/>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В том числе:</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Магистральные улицы общегородского значения регулируемого движения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Магистральные улицы районного значения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Улицы и дороги местного значения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Проезды</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сохраняемый</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реконструируемый</w:t>
            </w:r>
          </w:p>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проектируемый</w:t>
            </w:r>
          </w:p>
        </w:tc>
        <w:tc>
          <w:tcPr>
            <w:tcW w:w="1370" w:type="dxa"/>
            <w:tcBorders>
              <w:top w:val="single" w:sz="4" w:space="0" w:color="000000"/>
              <w:left w:val="single" w:sz="4" w:space="0" w:color="000000"/>
              <w:bottom w:val="single" w:sz="4" w:space="0" w:color="000000"/>
              <w:right w:val="nil"/>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км / м</w:t>
            </w:r>
            <w:proofErr w:type="gramStart"/>
            <w:r w:rsidRPr="00846D87">
              <w:rPr>
                <w:rFonts w:ascii="Times New Roman" w:hAnsi="Times New Roman" w:cs="Times New Roman"/>
                <w:sz w:val="24"/>
                <w:szCs w:val="24"/>
              </w:rPr>
              <w:t>2</w:t>
            </w:r>
            <w:proofErr w:type="gramEnd"/>
          </w:p>
        </w:tc>
        <w:tc>
          <w:tcPr>
            <w:tcW w:w="1810" w:type="dxa"/>
            <w:tcBorders>
              <w:top w:val="single" w:sz="4" w:space="0" w:color="000000"/>
              <w:left w:val="single" w:sz="4" w:space="0" w:color="000000"/>
              <w:bottom w:val="single" w:sz="4" w:space="0" w:color="000000"/>
              <w:right w:val="single" w:sz="4" w:space="0" w:color="000000"/>
            </w:tcBorders>
            <w:vAlign w:val="center"/>
          </w:tcPr>
          <w:p w:rsidR="007504C6" w:rsidRPr="00846D87" w:rsidRDefault="007504C6" w:rsidP="00846D87">
            <w:pPr>
              <w:spacing w:after="0" w:line="240" w:lineRule="auto"/>
              <w:jc w:val="both"/>
              <w:rPr>
                <w:rFonts w:ascii="Times New Roman" w:hAnsi="Times New Roman" w:cs="Times New Roman"/>
                <w:sz w:val="24"/>
                <w:szCs w:val="24"/>
                <w:lang w:eastAsia="zh-CN"/>
              </w:rPr>
            </w:pP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0,418 / 5636</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0,708 / 5661</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0,393 / 2358</w:t>
            </w:r>
          </w:p>
          <w:p w:rsidR="007504C6" w:rsidRPr="00846D87" w:rsidRDefault="007504C6" w:rsidP="00846D87">
            <w:pPr>
              <w:spacing w:after="0" w:line="240" w:lineRule="auto"/>
              <w:jc w:val="both"/>
              <w:rPr>
                <w:rFonts w:ascii="Times New Roman" w:hAnsi="Times New Roman" w:cs="Times New Roman"/>
                <w:sz w:val="24"/>
                <w:szCs w:val="24"/>
              </w:rPr>
            </w:pPr>
          </w:p>
          <w:p w:rsidR="007504C6" w:rsidRPr="00846D87" w:rsidRDefault="007504C6" w:rsidP="00846D87">
            <w:pPr>
              <w:spacing w:after="0" w:line="240" w:lineRule="auto"/>
              <w:jc w:val="both"/>
              <w:rPr>
                <w:rFonts w:ascii="Times New Roman" w:hAnsi="Times New Roman" w:cs="Times New Roman"/>
                <w:sz w:val="24"/>
                <w:szCs w:val="24"/>
              </w:rPr>
            </w:pP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0,657/ 2759</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0,156 / 858</w:t>
            </w:r>
          </w:p>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1,53 / 8421</w:t>
            </w:r>
          </w:p>
        </w:tc>
      </w:tr>
    </w:tbl>
    <w:p w:rsidR="007504C6" w:rsidRPr="00846D87" w:rsidRDefault="007504C6" w:rsidP="00846D87">
      <w:pPr>
        <w:spacing w:after="0" w:line="240" w:lineRule="auto"/>
        <w:jc w:val="both"/>
        <w:rPr>
          <w:rFonts w:ascii="Times New Roman" w:hAnsi="Times New Roman" w:cs="Times New Roman"/>
          <w:sz w:val="24"/>
          <w:szCs w:val="24"/>
          <w:lang w:eastAsia="zh-CN"/>
        </w:rPr>
      </w:pP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Проектом планировки предлагается вариант улично-дорожной сети с капитальным типом покрытия (</w:t>
      </w:r>
      <w:proofErr w:type="gramStart"/>
      <w:r w:rsidRPr="00846D87">
        <w:rPr>
          <w:rFonts w:ascii="Times New Roman" w:hAnsi="Times New Roman" w:cs="Times New Roman"/>
          <w:sz w:val="24"/>
          <w:szCs w:val="24"/>
        </w:rPr>
        <w:t>асфальтобетонное</w:t>
      </w:r>
      <w:proofErr w:type="gramEnd"/>
      <w:r w:rsidRPr="00846D87">
        <w:rPr>
          <w:rFonts w:ascii="Times New Roman" w:hAnsi="Times New Roman" w:cs="Times New Roman"/>
          <w:sz w:val="24"/>
          <w:szCs w:val="24"/>
        </w:rPr>
        <w:t xml:space="preserve">). </w:t>
      </w:r>
    </w:p>
    <w:p w:rsidR="007504C6" w:rsidRPr="00846D87" w:rsidRDefault="007504C6" w:rsidP="00E90C11">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Для движения пешеходов проектом предусмотрены тротуары из тротуарной плитки с бордюрным камнем, шириной 2,25 и 1,5 метра.</w:t>
      </w:r>
    </w:p>
    <w:p w:rsidR="007504C6" w:rsidRPr="00846D87" w:rsidRDefault="007504C6" w:rsidP="00846D87">
      <w:pPr>
        <w:spacing w:after="0" w:line="240" w:lineRule="auto"/>
        <w:jc w:val="both"/>
        <w:rPr>
          <w:rFonts w:ascii="Times New Roman" w:hAnsi="Times New Roman" w:cs="Times New Roman"/>
          <w:sz w:val="24"/>
          <w:szCs w:val="24"/>
        </w:rPr>
      </w:pPr>
    </w:p>
    <w:p w:rsidR="007504C6" w:rsidRPr="00846D87" w:rsidRDefault="007504C6" w:rsidP="00E90C11">
      <w:pPr>
        <w:spacing w:after="0" w:line="240" w:lineRule="auto"/>
        <w:ind w:firstLine="708"/>
        <w:jc w:val="both"/>
        <w:rPr>
          <w:rFonts w:ascii="Times New Roman" w:hAnsi="Times New Roman" w:cs="Times New Roman"/>
          <w:sz w:val="24"/>
          <w:szCs w:val="24"/>
        </w:rPr>
      </w:pPr>
      <w:bookmarkStart w:id="17" w:name="_Toc335060269"/>
      <w:bookmarkStart w:id="18" w:name="_Toc280869445"/>
      <w:r w:rsidRPr="00846D87">
        <w:rPr>
          <w:rFonts w:ascii="Times New Roman" w:hAnsi="Times New Roman" w:cs="Times New Roman"/>
          <w:sz w:val="24"/>
          <w:szCs w:val="24"/>
        </w:rPr>
        <w:t>Объекты транспортного обслуживания</w:t>
      </w:r>
      <w:bookmarkEnd w:id="17"/>
      <w:bookmarkEnd w:id="18"/>
      <w:r w:rsidRPr="00846D87">
        <w:rPr>
          <w:rFonts w:ascii="Times New Roman" w:hAnsi="Times New Roman" w:cs="Times New Roman"/>
          <w:sz w:val="24"/>
          <w:szCs w:val="24"/>
        </w:rPr>
        <w:t xml:space="preserve"> </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Проектом планировки предусмотрена организация парковочных мест перед гостиницей и по сторонам от нее. </w:t>
      </w:r>
    </w:p>
    <w:p w:rsidR="007504C6" w:rsidRPr="00846D87" w:rsidRDefault="007504C6" w:rsidP="00E90C11">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 xml:space="preserve">Хранение индивидуального транспорта предлагается осуществлять на открытых стоянках, на придомовых территориях (эконом-класс). Для жилых домов </w:t>
      </w:r>
      <w:proofErr w:type="spellStart"/>
      <w:proofErr w:type="gramStart"/>
      <w:r w:rsidRPr="00846D87">
        <w:rPr>
          <w:rFonts w:ascii="Times New Roman" w:hAnsi="Times New Roman" w:cs="Times New Roman"/>
          <w:sz w:val="24"/>
          <w:szCs w:val="24"/>
        </w:rPr>
        <w:t>бизнес-класса</w:t>
      </w:r>
      <w:proofErr w:type="spellEnd"/>
      <w:proofErr w:type="gramEnd"/>
      <w:r w:rsidRPr="00846D87">
        <w:rPr>
          <w:rFonts w:ascii="Times New Roman" w:hAnsi="Times New Roman" w:cs="Times New Roman"/>
          <w:sz w:val="24"/>
          <w:szCs w:val="24"/>
        </w:rPr>
        <w:t xml:space="preserve"> постоянное хранение индивидуального транспорта предусмотрено в подземных гаражах, временное - на гостевых парковках, на придомовых территориях.</w:t>
      </w:r>
    </w:p>
    <w:p w:rsidR="007504C6" w:rsidRPr="00846D87" w:rsidRDefault="007504C6" w:rsidP="00846D87">
      <w:pPr>
        <w:spacing w:after="0" w:line="240" w:lineRule="auto"/>
        <w:jc w:val="both"/>
        <w:rPr>
          <w:rFonts w:ascii="Times New Roman" w:hAnsi="Times New Roman" w:cs="Times New Roman"/>
          <w:sz w:val="24"/>
          <w:szCs w:val="24"/>
        </w:rPr>
      </w:pPr>
    </w:p>
    <w:p w:rsidR="007504C6" w:rsidRPr="00846D87" w:rsidRDefault="007504C6" w:rsidP="00E90C11">
      <w:pPr>
        <w:spacing w:after="0" w:line="240" w:lineRule="auto"/>
        <w:ind w:firstLine="708"/>
        <w:jc w:val="both"/>
        <w:rPr>
          <w:rFonts w:ascii="Times New Roman" w:hAnsi="Times New Roman" w:cs="Times New Roman"/>
          <w:sz w:val="24"/>
          <w:szCs w:val="24"/>
        </w:rPr>
      </w:pPr>
      <w:bookmarkStart w:id="19" w:name="_Toc468215502"/>
      <w:r w:rsidRPr="00846D87">
        <w:rPr>
          <w:rFonts w:ascii="Times New Roman" w:hAnsi="Times New Roman" w:cs="Times New Roman"/>
          <w:sz w:val="24"/>
          <w:szCs w:val="24"/>
        </w:rPr>
        <w:t>3.4 Инженерное обслуживание территории</w:t>
      </w:r>
      <w:bookmarkEnd w:id="19"/>
    </w:p>
    <w:p w:rsidR="007504C6" w:rsidRPr="00846D87" w:rsidRDefault="007504C6" w:rsidP="00E90C11">
      <w:pPr>
        <w:spacing w:after="0" w:line="240" w:lineRule="auto"/>
        <w:ind w:firstLine="708"/>
        <w:jc w:val="both"/>
        <w:rPr>
          <w:rFonts w:ascii="Times New Roman" w:hAnsi="Times New Roman" w:cs="Times New Roman"/>
          <w:sz w:val="24"/>
          <w:szCs w:val="24"/>
        </w:rPr>
      </w:pPr>
      <w:bookmarkStart w:id="20" w:name="_Toc468215503"/>
      <w:bookmarkStart w:id="21" w:name="_Toc360634029"/>
      <w:bookmarkEnd w:id="14"/>
      <w:r w:rsidRPr="00846D87">
        <w:rPr>
          <w:rFonts w:ascii="Times New Roman" w:hAnsi="Times New Roman" w:cs="Times New Roman"/>
          <w:sz w:val="24"/>
          <w:szCs w:val="24"/>
        </w:rPr>
        <w:t>3.4.1 Водоснабжение</w:t>
      </w:r>
      <w:bookmarkEnd w:id="20"/>
      <w:bookmarkEnd w:id="21"/>
    </w:p>
    <w:p w:rsidR="007504C6" w:rsidRPr="00846D87" w:rsidRDefault="007504C6" w:rsidP="00E90C11">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Для обеспечения устойчивого развития территории проектом планировки предусматривается сохранение централизованной системы водоснабжения. Схема трубопроводов водопровода принята кольцевой.</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Качество воды, подаваемой на хозяйственно-питьевые нужды, должно соответствовать требованиям ГОСТ </w:t>
      </w:r>
      <w:proofErr w:type="gramStart"/>
      <w:r w:rsidRPr="00846D87">
        <w:rPr>
          <w:rFonts w:ascii="Times New Roman" w:hAnsi="Times New Roman" w:cs="Times New Roman"/>
          <w:sz w:val="24"/>
          <w:szCs w:val="24"/>
        </w:rPr>
        <w:t>Р</w:t>
      </w:r>
      <w:proofErr w:type="gramEnd"/>
      <w:r w:rsidRPr="00846D87">
        <w:rPr>
          <w:rFonts w:ascii="Times New Roman" w:hAnsi="Times New Roman" w:cs="Times New Roman"/>
          <w:sz w:val="24"/>
          <w:szCs w:val="24"/>
        </w:rPr>
        <w:t xml:space="preserve"> 51232-98 «Вода питьевая. Общие требования к организации и методам контроля качества» и </w:t>
      </w:r>
      <w:proofErr w:type="spellStart"/>
      <w:r w:rsidRPr="00846D87">
        <w:rPr>
          <w:rFonts w:ascii="Times New Roman" w:hAnsi="Times New Roman" w:cs="Times New Roman"/>
          <w:sz w:val="24"/>
          <w:szCs w:val="24"/>
        </w:rPr>
        <w:t>СанПиН</w:t>
      </w:r>
      <w:proofErr w:type="spellEnd"/>
      <w:r w:rsidRPr="00846D87">
        <w:rPr>
          <w:rFonts w:ascii="Times New Roman" w:hAnsi="Times New Roman" w:cs="Times New Roman"/>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w:t>
      </w:r>
      <w:r w:rsidR="00E33977">
        <w:rPr>
          <w:rFonts w:ascii="Times New Roman" w:hAnsi="Times New Roman" w:cs="Times New Roman"/>
          <w:sz w:val="24"/>
          <w:szCs w:val="24"/>
        </w:rPr>
        <w:t xml:space="preserve"> </w:t>
      </w:r>
      <w:r w:rsidRPr="00846D87">
        <w:rPr>
          <w:rFonts w:ascii="Times New Roman" w:hAnsi="Times New Roman" w:cs="Times New Roman"/>
          <w:sz w:val="24"/>
          <w:szCs w:val="24"/>
        </w:rPr>
        <w:t>Удельное среднесуточное (за год) водопотребление на хозяйственно-питьевые нужды населения принять в соответствии с СП 31.13330.2012 – 280 л/</w:t>
      </w:r>
      <w:proofErr w:type="spellStart"/>
      <w:r w:rsidRPr="00846D87">
        <w:rPr>
          <w:rFonts w:ascii="Times New Roman" w:hAnsi="Times New Roman" w:cs="Times New Roman"/>
          <w:sz w:val="24"/>
          <w:szCs w:val="24"/>
        </w:rPr>
        <w:t>сут</w:t>
      </w:r>
      <w:proofErr w:type="spellEnd"/>
      <w:r w:rsidRPr="00846D87">
        <w:rPr>
          <w:rFonts w:ascii="Times New Roman" w:hAnsi="Times New Roman" w:cs="Times New Roman"/>
          <w:sz w:val="24"/>
          <w:szCs w:val="24"/>
        </w:rPr>
        <w:t>.</w:t>
      </w:r>
    </w:p>
    <w:p w:rsidR="007504C6" w:rsidRPr="00846D87" w:rsidRDefault="007504C6" w:rsidP="00E33977">
      <w:pPr>
        <w:spacing w:after="0" w:line="240" w:lineRule="auto"/>
        <w:ind w:firstLine="708"/>
        <w:jc w:val="both"/>
        <w:rPr>
          <w:rFonts w:ascii="Times New Roman" w:hAnsi="Times New Roman" w:cs="Times New Roman"/>
          <w:sz w:val="24"/>
          <w:szCs w:val="24"/>
        </w:rPr>
      </w:pPr>
      <w:proofErr w:type="gramStart"/>
      <w:r w:rsidRPr="00846D87">
        <w:rPr>
          <w:rFonts w:ascii="Times New Roman" w:hAnsi="Times New Roman" w:cs="Times New Roman"/>
          <w:sz w:val="24"/>
          <w:szCs w:val="24"/>
        </w:rPr>
        <w:t xml:space="preserve">Сети хозяйственно питьевого водопровода запроектированы общей протяженностью 2,5 км., размещение линейных объектов предусмотрено по ул. Виталия Кручины, ул. Геофизическая, ул. Деркачева, ул. Спортивная, ул. Вилюйская, ул. Жупановская. </w:t>
      </w:r>
      <w:proofErr w:type="gramEnd"/>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Противопожарные мероприятия. </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В проекте планировки территории предусмотрены противопожарные мероприятия в соответствии с СП 8.13130.2009 «Системы противопожарной защиты. Источники наружного противопожарного водоснабжения. Требования пожарной безопасности» (далее также – СП 8.13130.2009). Противопожарный водопровод объединен с </w:t>
      </w:r>
      <w:proofErr w:type="gramStart"/>
      <w:r w:rsidRPr="00846D87">
        <w:rPr>
          <w:rFonts w:ascii="Times New Roman" w:hAnsi="Times New Roman" w:cs="Times New Roman"/>
          <w:sz w:val="24"/>
          <w:szCs w:val="24"/>
        </w:rPr>
        <w:t>хозяйственно-питьевым</w:t>
      </w:r>
      <w:proofErr w:type="gramEnd"/>
      <w:r w:rsidRPr="00846D87">
        <w:rPr>
          <w:rFonts w:ascii="Times New Roman" w:hAnsi="Times New Roman" w:cs="Times New Roman"/>
          <w:sz w:val="24"/>
          <w:szCs w:val="24"/>
        </w:rPr>
        <w:t>. Для наружного пожаротушения на водопроводных сетях предлагается установить пожарные гидранты и гидрант - колонки.</w:t>
      </w:r>
    </w:p>
    <w:p w:rsidR="007504C6" w:rsidRPr="00846D87" w:rsidRDefault="007504C6" w:rsidP="00E33977">
      <w:pPr>
        <w:spacing w:after="0" w:line="240" w:lineRule="auto"/>
        <w:ind w:firstLine="708"/>
        <w:jc w:val="both"/>
        <w:rPr>
          <w:rFonts w:ascii="Times New Roman" w:hAnsi="Times New Roman" w:cs="Times New Roman"/>
          <w:sz w:val="24"/>
          <w:szCs w:val="24"/>
        </w:rPr>
      </w:pPr>
      <w:bookmarkStart w:id="22" w:name="_Toc468215504"/>
      <w:bookmarkStart w:id="23" w:name="_Toc360634030"/>
      <w:r w:rsidRPr="00846D87">
        <w:rPr>
          <w:rFonts w:ascii="Times New Roman" w:hAnsi="Times New Roman" w:cs="Times New Roman"/>
          <w:sz w:val="24"/>
          <w:szCs w:val="24"/>
        </w:rPr>
        <w:t>3.4.2 Водоотведение (канализация)</w:t>
      </w:r>
      <w:bookmarkEnd w:id="22"/>
      <w:bookmarkEnd w:id="23"/>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Для обеспечения устойчивого развития территории и создания условий для комфортного проживания населения проектом предусматривается централизованная система водоотведения. Стоки от всех зданий отводятся по самотечным канализационным сетям в общую канализационную сеть города Елизово.</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lastRenderedPageBreak/>
        <w:t>Протяженность водоотводящих сетей составляет 1,6 км</w:t>
      </w:r>
      <w:proofErr w:type="gramStart"/>
      <w:r w:rsidRPr="00846D87">
        <w:rPr>
          <w:rFonts w:ascii="Times New Roman" w:hAnsi="Times New Roman" w:cs="Times New Roman"/>
          <w:sz w:val="24"/>
          <w:szCs w:val="24"/>
        </w:rPr>
        <w:t xml:space="preserve">., </w:t>
      </w:r>
      <w:proofErr w:type="gramEnd"/>
      <w:r w:rsidRPr="00846D87">
        <w:rPr>
          <w:rFonts w:ascii="Times New Roman" w:hAnsi="Times New Roman" w:cs="Times New Roman"/>
          <w:sz w:val="24"/>
          <w:szCs w:val="24"/>
        </w:rPr>
        <w:t>размещение линейных объектов предусмотрено по улицам: Виталия Кручины, Геофизическая, Деркачева, Жупановская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Объём водоотведения с проектируемой территории по укрупненным показателям составляет 954 м3/</w:t>
      </w:r>
      <w:proofErr w:type="spellStart"/>
      <w:r w:rsidRPr="00846D87">
        <w:rPr>
          <w:rFonts w:ascii="Times New Roman" w:hAnsi="Times New Roman" w:cs="Times New Roman"/>
          <w:sz w:val="24"/>
          <w:szCs w:val="24"/>
        </w:rPr>
        <w:t>сут</w:t>
      </w:r>
      <w:proofErr w:type="spellEnd"/>
      <w:r w:rsidRPr="00846D87">
        <w:rPr>
          <w:rFonts w:ascii="Times New Roman" w:hAnsi="Times New Roman" w:cs="Times New Roman"/>
          <w:sz w:val="24"/>
          <w:szCs w:val="24"/>
        </w:rPr>
        <w:t>. (уточняется на стадии рабочего проектирования).</w:t>
      </w:r>
    </w:p>
    <w:p w:rsidR="007504C6" w:rsidRPr="00846D87" w:rsidRDefault="007504C6" w:rsidP="00E33977">
      <w:pPr>
        <w:spacing w:after="0" w:line="240" w:lineRule="auto"/>
        <w:ind w:firstLine="708"/>
        <w:jc w:val="both"/>
        <w:rPr>
          <w:rFonts w:ascii="Times New Roman" w:hAnsi="Times New Roman" w:cs="Times New Roman"/>
          <w:sz w:val="24"/>
          <w:szCs w:val="24"/>
        </w:rPr>
      </w:pPr>
      <w:bookmarkStart w:id="24" w:name="_Toc468215505"/>
      <w:bookmarkStart w:id="25" w:name="_Toc360634031"/>
      <w:r w:rsidRPr="00846D87">
        <w:rPr>
          <w:rFonts w:ascii="Times New Roman" w:hAnsi="Times New Roman" w:cs="Times New Roman"/>
          <w:sz w:val="24"/>
          <w:szCs w:val="24"/>
        </w:rPr>
        <w:t>3.4.3 Теплоснабжение</w:t>
      </w:r>
      <w:bookmarkEnd w:id="24"/>
    </w:p>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Существующее положение</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Теплоснабжение существующих зданий и объектов культурно-бытового назначения осуществляется от котельной № 10 и котельной №20. Котельная №10 оборудована 2 котлами КВХ-3 и 1 котлом ТВГУ-2, общей мощностью 1,9 Гкал/</w:t>
      </w:r>
      <w:proofErr w:type="gramStart"/>
      <w:r w:rsidRPr="00846D87">
        <w:rPr>
          <w:rFonts w:ascii="Times New Roman" w:hAnsi="Times New Roman" w:cs="Times New Roman"/>
          <w:sz w:val="24"/>
          <w:szCs w:val="24"/>
        </w:rPr>
        <w:t>ч</w:t>
      </w:r>
      <w:proofErr w:type="gramEnd"/>
      <w:r w:rsidRPr="00846D87">
        <w:rPr>
          <w:rFonts w:ascii="Times New Roman" w:hAnsi="Times New Roman" w:cs="Times New Roman"/>
          <w:sz w:val="24"/>
          <w:szCs w:val="24"/>
        </w:rPr>
        <w:t>, топливо – уголь, система теплоснабжения 2-х трубная. Протяженность тепловых сетей 0,604 км. Котельная №20 оборудована 5 котлами ТВГУ-2, общей мощностью 5,1 Гкал/</w:t>
      </w:r>
      <w:proofErr w:type="gramStart"/>
      <w:r w:rsidRPr="00846D87">
        <w:rPr>
          <w:rFonts w:ascii="Times New Roman" w:hAnsi="Times New Roman" w:cs="Times New Roman"/>
          <w:sz w:val="24"/>
          <w:szCs w:val="24"/>
        </w:rPr>
        <w:t>ч</w:t>
      </w:r>
      <w:proofErr w:type="gramEnd"/>
      <w:r w:rsidRPr="00846D87">
        <w:rPr>
          <w:rFonts w:ascii="Times New Roman" w:hAnsi="Times New Roman" w:cs="Times New Roman"/>
          <w:sz w:val="24"/>
          <w:szCs w:val="24"/>
        </w:rPr>
        <w:t xml:space="preserve">, топливо – уголь, система теплоснабжения 4-х трубная. Протяженность тепловых сетей 2,542 км. </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Проектные предложения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Согласно «Перспективной схеме теплоснабжения </w:t>
      </w:r>
      <w:proofErr w:type="spellStart"/>
      <w:r w:rsidRPr="00846D87">
        <w:rPr>
          <w:rFonts w:ascii="Times New Roman" w:hAnsi="Times New Roman" w:cs="Times New Roman"/>
          <w:sz w:val="24"/>
          <w:szCs w:val="24"/>
        </w:rPr>
        <w:t>Елизовского</w:t>
      </w:r>
      <w:proofErr w:type="spellEnd"/>
      <w:r w:rsidRPr="00846D87">
        <w:rPr>
          <w:rFonts w:ascii="Times New Roman" w:hAnsi="Times New Roman" w:cs="Times New Roman"/>
          <w:sz w:val="24"/>
          <w:szCs w:val="24"/>
        </w:rPr>
        <w:t xml:space="preserve"> городского поселения на 2014-2029 годы», выполненной ООО «</w:t>
      </w:r>
      <w:proofErr w:type="spellStart"/>
      <w:r w:rsidRPr="00846D87">
        <w:rPr>
          <w:rFonts w:ascii="Times New Roman" w:hAnsi="Times New Roman" w:cs="Times New Roman"/>
          <w:sz w:val="24"/>
          <w:szCs w:val="24"/>
        </w:rPr>
        <w:t>КонцессКом</w:t>
      </w:r>
      <w:proofErr w:type="spellEnd"/>
      <w:r w:rsidRPr="00846D87">
        <w:rPr>
          <w:rFonts w:ascii="Times New Roman" w:hAnsi="Times New Roman" w:cs="Times New Roman"/>
          <w:sz w:val="24"/>
          <w:szCs w:val="24"/>
        </w:rPr>
        <w:t>», предусматривается ликвидация котельной №10 и реконструкция котельной №20</w:t>
      </w:r>
      <w:r w:rsidR="00E33977">
        <w:rPr>
          <w:rFonts w:ascii="Times New Roman" w:hAnsi="Times New Roman" w:cs="Times New Roman"/>
          <w:sz w:val="24"/>
          <w:szCs w:val="24"/>
        </w:rPr>
        <w:t xml:space="preserve"> </w:t>
      </w:r>
      <w:r w:rsidRPr="00846D87">
        <w:rPr>
          <w:rFonts w:ascii="Times New Roman" w:hAnsi="Times New Roman" w:cs="Times New Roman"/>
          <w:sz w:val="24"/>
          <w:szCs w:val="24"/>
        </w:rPr>
        <w:t>с увеличением ее мощности до 12,0 Гкал/</w:t>
      </w:r>
      <w:proofErr w:type="gramStart"/>
      <w:r w:rsidRPr="00846D87">
        <w:rPr>
          <w:rFonts w:ascii="Times New Roman" w:hAnsi="Times New Roman" w:cs="Times New Roman"/>
          <w:sz w:val="24"/>
          <w:szCs w:val="24"/>
        </w:rPr>
        <w:t>ч</w:t>
      </w:r>
      <w:proofErr w:type="gramEnd"/>
      <w:r w:rsidRPr="00846D87">
        <w:rPr>
          <w:rFonts w:ascii="Times New Roman" w:hAnsi="Times New Roman" w:cs="Times New Roman"/>
          <w:sz w:val="24"/>
          <w:szCs w:val="24"/>
        </w:rPr>
        <w:t xml:space="preserve"> и переводом на газовое топливо. Годовой расход газа на расчетный срок 3542,4 тм3/год. Проектируемые здания будут подключаться к тепловым сетям, идущим от котельной №20. </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Протяженность проектируемых тепловых сетей 1,56 км на расчетный срок, в том числе на первую очередь 1,5 км. Количество ликвидируемых тепловых сетей 1,5 км. </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Тепловые нагрузки на отопление, вентиляцию и горячее водоснабжение проектируемых жилых и общественных зданий определены по укрупненным показателям и составят 5,41 Гкал/час на расчетный срок, в том числе на первую очередь 4,46 Гкал/ч</w:t>
      </w:r>
      <w:proofErr w:type="gramStart"/>
      <w:r w:rsidRPr="00846D87">
        <w:rPr>
          <w:rFonts w:ascii="Times New Roman" w:hAnsi="Times New Roman" w:cs="Times New Roman"/>
          <w:sz w:val="24"/>
          <w:szCs w:val="24"/>
        </w:rPr>
        <w:t xml:space="preserve"> .</w:t>
      </w:r>
      <w:proofErr w:type="gramEnd"/>
    </w:p>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 xml:space="preserve">Таблица </w:t>
      </w:r>
      <w:r w:rsidR="00E33977">
        <w:rPr>
          <w:rFonts w:ascii="Times New Roman" w:hAnsi="Times New Roman" w:cs="Times New Roman"/>
          <w:sz w:val="24"/>
          <w:szCs w:val="24"/>
        </w:rPr>
        <w:t>1</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Расчет тепловых нагрузок</w:t>
      </w:r>
    </w:p>
    <w:p w:rsidR="007504C6" w:rsidRPr="00846D87" w:rsidRDefault="007504C6" w:rsidP="00846D87">
      <w:pPr>
        <w:spacing w:after="0" w:line="240" w:lineRule="auto"/>
        <w:jc w:val="both"/>
        <w:rPr>
          <w:rFonts w:ascii="Times New Roman" w:hAnsi="Times New Roman" w:cs="Times New Roman"/>
          <w:sz w:val="24"/>
          <w:szCs w:val="24"/>
        </w:rPr>
      </w:pPr>
    </w:p>
    <w:tbl>
      <w:tblPr>
        <w:tblW w:w="10375" w:type="dxa"/>
        <w:tblInd w:w="103" w:type="dxa"/>
        <w:tblLook w:val="04A0"/>
      </w:tblPr>
      <w:tblGrid>
        <w:gridCol w:w="516"/>
        <w:gridCol w:w="3033"/>
        <w:gridCol w:w="812"/>
        <w:gridCol w:w="1437"/>
        <w:gridCol w:w="1437"/>
        <w:gridCol w:w="1417"/>
        <w:gridCol w:w="1723"/>
      </w:tblGrid>
      <w:tr w:rsidR="007504C6" w:rsidRPr="00846D87" w:rsidTr="007504C6">
        <w:trPr>
          <w:trHeight w:val="645"/>
        </w:trPr>
        <w:tc>
          <w:tcPr>
            <w:tcW w:w="516" w:type="dxa"/>
            <w:vMerge w:val="restart"/>
            <w:tcBorders>
              <w:top w:val="single" w:sz="4" w:space="0" w:color="auto"/>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w:t>
            </w:r>
          </w:p>
        </w:tc>
        <w:tc>
          <w:tcPr>
            <w:tcW w:w="3033" w:type="dxa"/>
            <w:vMerge w:val="restart"/>
            <w:tcBorders>
              <w:top w:val="single" w:sz="4" w:space="0" w:color="auto"/>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Наименование здания</w:t>
            </w:r>
          </w:p>
        </w:tc>
        <w:tc>
          <w:tcPr>
            <w:tcW w:w="812" w:type="dxa"/>
            <w:vMerge w:val="restart"/>
            <w:tcBorders>
              <w:top w:val="single" w:sz="4" w:space="0" w:color="auto"/>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Этаж</w:t>
            </w:r>
          </w:p>
        </w:tc>
        <w:tc>
          <w:tcPr>
            <w:tcW w:w="2874" w:type="dxa"/>
            <w:gridSpan w:val="2"/>
            <w:tcBorders>
              <w:top w:val="single" w:sz="4" w:space="0" w:color="auto"/>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Площадь общая здания, м</w:t>
            </w:r>
            <w:proofErr w:type="gramStart"/>
            <w:r w:rsidRPr="00846D87">
              <w:rPr>
                <w:rFonts w:ascii="Times New Roman" w:hAnsi="Times New Roman" w:cs="Times New Roman"/>
                <w:sz w:val="24"/>
                <w:szCs w:val="24"/>
              </w:rPr>
              <w:t>2</w:t>
            </w:r>
            <w:proofErr w:type="gramEnd"/>
          </w:p>
        </w:tc>
        <w:tc>
          <w:tcPr>
            <w:tcW w:w="3140" w:type="dxa"/>
            <w:gridSpan w:val="2"/>
            <w:tcBorders>
              <w:top w:val="single" w:sz="4" w:space="0" w:color="auto"/>
              <w:left w:val="nil"/>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Теплопотребление, Гкал/</w:t>
            </w:r>
            <w:proofErr w:type="gramStart"/>
            <w:r w:rsidRPr="00846D87">
              <w:rPr>
                <w:rFonts w:ascii="Times New Roman" w:hAnsi="Times New Roman" w:cs="Times New Roman"/>
                <w:sz w:val="24"/>
                <w:szCs w:val="24"/>
              </w:rPr>
              <w:t>ч</w:t>
            </w:r>
            <w:proofErr w:type="gramEnd"/>
          </w:p>
        </w:tc>
      </w:tr>
      <w:tr w:rsidR="007504C6" w:rsidRPr="00846D87" w:rsidTr="007504C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Расчетный срок</w:t>
            </w:r>
          </w:p>
        </w:tc>
        <w:tc>
          <w:tcPr>
            <w:tcW w:w="1437"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roofErr w:type="spellStart"/>
            <w:r w:rsidRPr="00846D87">
              <w:rPr>
                <w:rFonts w:ascii="Times New Roman" w:hAnsi="Times New Roman" w:cs="Times New Roman"/>
                <w:sz w:val="24"/>
                <w:szCs w:val="24"/>
              </w:rPr>
              <w:t>I-ая</w:t>
            </w:r>
            <w:proofErr w:type="spellEnd"/>
            <w:r w:rsidRPr="00846D87">
              <w:rPr>
                <w:rFonts w:ascii="Times New Roman" w:hAnsi="Times New Roman" w:cs="Times New Roman"/>
                <w:sz w:val="24"/>
                <w:szCs w:val="24"/>
              </w:rPr>
              <w:t xml:space="preserve"> очередь</w:t>
            </w:r>
          </w:p>
        </w:tc>
        <w:tc>
          <w:tcPr>
            <w:tcW w:w="1417" w:type="dxa"/>
            <w:tcBorders>
              <w:top w:val="single" w:sz="4" w:space="0" w:color="auto"/>
              <w:left w:val="nil"/>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Расчетный срок</w:t>
            </w:r>
          </w:p>
        </w:tc>
        <w:tc>
          <w:tcPr>
            <w:tcW w:w="1723" w:type="dxa"/>
            <w:tcBorders>
              <w:top w:val="single" w:sz="4" w:space="0" w:color="auto"/>
              <w:left w:val="nil"/>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roofErr w:type="spellStart"/>
            <w:r w:rsidRPr="00846D87">
              <w:rPr>
                <w:rFonts w:ascii="Times New Roman" w:hAnsi="Times New Roman" w:cs="Times New Roman"/>
                <w:sz w:val="24"/>
                <w:szCs w:val="24"/>
              </w:rPr>
              <w:t>I-ая</w:t>
            </w:r>
            <w:proofErr w:type="spellEnd"/>
            <w:r w:rsidRPr="00846D87">
              <w:rPr>
                <w:rFonts w:ascii="Times New Roman" w:hAnsi="Times New Roman" w:cs="Times New Roman"/>
                <w:sz w:val="24"/>
                <w:szCs w:val="24"/>
              </w:rPr>
              <w:t xml:space="preserve"> очередь</w:t>
            </w:r>
          </w:p>
        </w:tc>
      </w:tr>
      <w:tr w:rsidR="007504C6" w:rsidRPr="00846D87" w:rsidTr="007504C6">
        <w:trPr>
          <w:trHeight w:val="28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w:t>
            </w:r>
          </w:p>
        </w:tc>
        <w:tc>
          <w:tcPr>
            <w:tcW w:w="812"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3</w:t>
            </w:r>
          </w:p>
        </w:tc>
        <w:tc>
          <w:tcPr>
            <w:tcW w:w="1437"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4</w:t>
            </w:r>
          </w:p>
        </w:tc>
        <w:tc>
          <w:tcPr>
            <w:tcW w:w="1437" w:type="dxa"/>
            <w:tcBorders>
              <w:top w:val="single" w:sz="4" w:space="0" w:color="auto"/>
              <w:left w:val="nil"/>
              <w:bottom w:val="single" w:sz="4" w:space="0" w:color="auto"/>
              <w:right w:val="single" w:sz="4" w:space="0" w:color="auto"/>
            </w:tcBorders>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5</w:t>
            </w:r>
          </w:p>
        </w:tc>
        <w:tc>
          <w:tcPr>
            <w:tcW w:w="1417"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6</w:t>
            </w:r>
          </w:p>
        </w:tc>
        <w:tc>
          <w:tcPr>
            <w:tcW w:w="172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7</w:t>
            </w:r>
          </w:p>
        </w:tc>
      </w:tr>
      <w:tr w:rsidR="007504C6" w:rsidRPr="00846D87" w:rsidTr="007504C6">
        <w:trPr>
          <w:trHeight w:val="31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 xml:space="preserve">Многоквартирный жилой дом (3 </w:t>
            </w:r>
            <w:proofErr w:type="spellStart"/>
            <w:proofErr w:type="gramStart"/>
            <w:r w:rsidRPr="00846D87">
              <w:rPr>
                <w:rFonts w:ascii="Times New Roman" w:hAnsi="Times New Roman" w:cs="Times New Roman"/>
                <w:sz w:val="24"/>
                <w:szCs w:val="24"/>
              </w:rPr>
              <w:t>шт</w:t>
            </w:r>
            <w:proofErr w:type="spellEnd"/>
            <w:proofErr w:type="gramEnd"/>
            <w:r w:rsidRPr="00846D87">
              <w:rPr>
                <w:rFonts w:ascii="Times New Roman" w:hAnsi="Times New Roman" w:cs="Times New Roman"/>
                <w:sz w:val="24"/>
                <w:szCs w:val="24"/>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9</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15185,0</w:t>
            </w:r>
          </w:p>
        </w:tc>
        <w:tc>
          <w:tcPr>
            <w:tcW w:w="1437" w:type="dxa"/>
            <w:tcBorders>
              <w:top w:val="single" w:sz="4" w:space="0" w:color="auto"/>
              <w:left w:val="single" w:sz="4" w:space="0" w:color="auto"/>
              <w:bottom w:val="single" w:sz="4" w:space="0" w:color="auto"/>
              <w:right w:val="single" w:sz="4" w:space="0" w:color="auto"/>
            </w:tcBorders>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15185,0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1,69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1,69</w:t>
            </w:r>
          </w:p>
        </w:tc>
      </w:tr>
      <w:tr w:rsidR="007504C6" w:rsidRPr="00846D87" w:rsidTr="007504C6">
        <w:trPr>
          <w:trHeight w:val="300"/>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 xml:space="preserve">Многоквартирный жилой дом (15 </w:t>
            </w:r>
            <w:proofErr w:type="spellStart"/>
            <w:proofErr w:type="gramStart"/>
            <w:r w:rsidRPr="00846D87">
              <w:rPr>
                <w:rFonts w:ascii="Times New Roman" w:hAnsi="Times New Roman" w:cs="Times New Roman"/>
                <w:sz w:val="24"/>
                <w:szCs w:val="24"/>
              </w:rPr>
              <w:t>шт</w:t>
            </w:r>
            <w:proofErr w:type="spellEnd"/>
            <w:proofErr w:type="gramEnd"/>
            <w:r w:rsidRPr="00846D87">
              <w:rPr>
                <w:rFonts w:ascii="Times New Roman" w:hAnsi="Times New Roman" w:cs="Times New Roman"/>
                <w:sz w:val="24"/>
                <w:szCs w:val="24"/>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5</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22409,0</w:t>
            </w:r>
          </w:p>
        </w:tc>
        <w:tc>
          <w:tcPr>
            <w:tcW w:w="1437" w:type="dxa"/>
            <w:tcBorders>
              <w:top w:val="single" w:sz="4" w:space="0" w:color="auto"/>
              <w:left w:val="single" w:sz="4" w:space="0" w:color="auto"/>
              <w:bottom w:val="single" w:sz="4" w:space="0" w:color="auto"/>
              <w:right w:val="single" w:sz="4" w:space="0" w:color="auto"/>
            </w:tcBorders>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13445,0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2,52</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1,57</w:t>
            </w:r>
          </w:p>
        </w:tc>
      </w:tr>
      <w:tr w:rsidR="007504C6" w:rsidRPr="00846D87" w:rsidTr="007504C6">
        <w:trPr>
          <w:trHeight w:val="300"/>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3</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Гостиница на 50 мест</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5</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5376,0</w:t>
            </w:r>
          </w:p>
        </w:tc>
        <w:tc>
          <w:tcPr>
            <w:tcW w:w="1437" w:type="dxa"/>
            <w:tcBorders>
              <w:top w:val="single" w:sz="4" w:space="0" w:color="auto"/>
              <w:left w:val="single" w:sz="4" w:space="0" w:color="auto"/>
              <w:bottom w:val="single" w:sz="4" w:space="0" w:color="auto"/>
              <w:right w:val="single" w:sz="4" w:space="0" w:color="auto"/>
            </w:tcBorders>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5376,0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0,59</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0,59</w:t>
            </w:r>
          </w:p>
        </w:tc>
      </w:tr>
      <w:tr w:rsidR="007504C6" w:rsidRPr="00846D87" w:rsidTr="007504C6">
        <w:trPr>
          <w:trHeight w:val="31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4</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Детский сад на 260 мест</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4005,0</w:t>
            </w:r>
          </w:p>
        </w:tc>
        <w:tc>
          <w:tcPr>
            <w:tcW w:w="1437" w:type="dxa"/>
            <w:tcBorders>
              <w:top w:val="single" w:sz="4" w:space="0" w:color="auto"/>
              <w:left w:val="single" w:sz="4" w:space="0" w:color="auto"/>
              <w:bottom w:val="single" w:sz="4" w:space="0" w:color="auto"/>
              <w:right w:val="single" w:sz="4" w:space="0" w:color="auto"/>
            </w:tcBorders>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4005,0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0,61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0,61</w:t>
            </w:r>
          </w:p>
        </w:tc>
      </w:tr>
      <w:tr w:rsidR="007504C6" w:rsidRPr="00846D87" w:rsidTr="007504C6">
        <w:trPr>
          <w:trHeight w:val="25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 </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Всего:</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vAlign w:val="bottom"/>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5,41</w:t>
            </w:r>
          </w:p>
        </w:tc>
        <w:tc>
          <w:tcPr>
            <w:tcW w:w="172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4,46</w:t>
            </w:r>
          </w:p>
        </w:tc>
      </w:tr>
    </w:tbl>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 xml:space="preserve"> Таблица 3</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Ориентировочный объем работ по срокам строительства</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4816"/>
        <w:gridCol w:w="709"/>
        <w:gridCol w:w="2126"/>
        <w:gridCol w:w="2126"/>
      </w:tblGrid>
      <w:tr w:rsidR="007504C6" w:rsidRPr="00846D87" w:rsidTr="00A0560C">
        <w:tc>
          <w:tcPr>
            <w:tcW w:w="573" w:type="dxa"/>
            <w:vMerge w:val="restart"/>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 №№</w:t>
            </w:r>
          </w:p>
          <w:p w:rsidR="007504C6" w:rsidRPr="00846D87" w:rsidRDefault="007504C6" w:rsidP="00846D87">
            <w:pPr>
              <w:spacing w:after="0" w:line="240" w:lineRule="auto"/>
              <w:jc w:val="both"/>
              <w:rPr>
                <w:rFonts w:ascii="Times New Roman" w:hAnsi="Times New Roman" w:cs="Times New Roman"/>
                <w:sz w:val="24"/>
                <w:szCs w:val="24"/>
              </w:rPr>
            </w:pPr>
            <w:proofErr w:type="spellStart"/>
            <w:proofErr w:type="gramStart"/>
            <w:r w:rsidRPr="00846D87">
              <w:rPr>
                <w:rFonts w:ascii="Times New Roman" w:hAnsi="Times New Roman" w:cs="Times New Roman"/>
                <w:sz w:val="24"/>
                <w:szCs w:val="24"/>
              </w:rPr>
              <w:t>п</w:t>
            </w:r>
            <w:proofErr w:type="spellEnd"/>
            <w:proofErr w:type="gramEnd"/>
            <w:r w:rsidRPr="00846D87">
              <w:rPr>
                <w:rFonts w:ascii="Times New Roman" w:hAnsi="Times New Roman" w:cs="Times New Roman"/>
                <w:sz w:val="24"/>
                <w:szCs w:val="24"/>
              </w:rPr>
              <w:t>/</w:t>
            </w:r>
            <w:proofErr w:type="spellStart"/>
            <w:r w:rsidRPr="00846D87">
              <w:rPr>
                <w:rFonts w:ascii="Times New Roman" w:hAnsi="Times New Roman" w:cs="Times New Roman"/>
                <w:sz w:val="24"/>
                <w:szCs w:val="24"/>
              </w:rPr>
              <w:t>п</w:t>
            </w:r>
            <w:proofErr w:type="spellEnd"/>
          </w:p>
        </w:tc>
        <w:tc>
          <w:tcPr>
            <w:tcW w:w="4816" w:type="dxa"/>
            <w:vMerge w:val="restart"/>
            <w:tcBorders>
              <w:top w:val="single" w:sz="4" w:space="0" w:color="auto"/>
              <w:left w:val="single" w:sz="4" w:space="0" w:color="auto"/>
              <w:bottom w:val="single" w:sz="4" w:space="0" w:color="auto"/>
              <w:right w:val="single" w:sz="4" w:space="0" w:color="auto"/>
            </w:tcBorders>
          </w:tcPr>
          <w:p w:rsidR="007504C6" w:rsidRPr="00846D87" w:rsidRDefault="007504C6" w:rsidP="00846D87">
            <w:pPr>
              <w:spacing w:after="0" w:line="240" w:lineRule="auto"/>
              <w:jc w:val="both"/>
              <w:rPr>
                <w:rFonts w:ascii="Times New Roman" w:hAnsi="Times New Roman" w:cs="Times New Roman"/>
                <w:sz w:val="24"/>
                <w:szCs w:val="24"/>
              </w:rPr>
            </w:pP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Наименование работ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Ед.</w:t>
            </w:r>
          </w:p>
          <w:p w:rsidR="007504C6" w:rsidRPr="00846D87" w:rsidRDefault="007504C6" w:rsidP="00846D87">
            <w:pPr>
              <w:spacing w:after="0" w:line="240" w:lineRule="auto"/>
              <w:jc w:val="both"/>
              <w:rPr>
                <w:rFonts w:ascii="Times New Roman" w:hAnsi="Times New Roman" w:cs="Times New Roman"/>
                <w:sz w:val="24"/>
                <w:szCs w:val="24"/>
              </w:rPr>
            </w:pPr>
            <w:proofErr w:type="spellStart"/>
            <w:r w:rsidRPr="00846D87">
              <w:rPr>
                <w:rFonts w:ascii="Times New Roman" w:hAnsi="Times New Roman" w:cs="Times New Roman"/>
                <w:sz w:val="24"/>
                <w:szCs w:val="24"/>
              </w:rPr>
              <w:t>Изм</w:t>
            </w:r>
            <w:proofErr w:type="spellEnd"/>
            <w:r w:rsidRPr="00846D87">
              <w:rPr>
                <w:rFonts w:ascii="Times New Roman" w:hAnsi="Times New Roman" w:cs="Times New Roman"/>
                <w:sz w:val="24"/>
                <w:szCs w:val="24"/>
              </w:rPr>
              <w:t>.</w:t>
            </w:r>
          </w:p>
        </w:tc>
        <w:tc>
          <w:tcPr>
            <w:tcW w:w="4252" w:type="dxa"/>
            <w:gridSpan w:val="2"/>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Количество</w:t>
            </w:r>
          </w:p>
        </w:tc>
      </w:tr>
      <w:tr w:rsidR="007504C6" w:rsidRPr="00846D87" w:rsidTr="00A0560C">
        <w:tc>
          <w:tcPr>
            <w:tcW w:w="573"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p>
        </w:tc>
        <w:tc>
          <w:tcPr>
            <w:tcW w:w="4816"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Расчетный срок </w:t>
            </w:r>
          </w:p>
        </w:tc>
        <w:tc>
          <w:tcPr>
            <w:tcW w:w="2126"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proofErr w:type="spellStart"/>
            <w:r w:rsidRPr="00846D87">
              <w:rPr>
                <w:rFonts w:ascii="Times New Roman" w:hAnsi="Times New Roman" w:cs="Times New Roman"/>
                <w:sz w:val="24"/>
                <w:szCs w:val="24"/>
              </w:rPr>
              <w:t>I-ая</w:t>
            </w:r>
            <w:proofErr w:type="spellEnd"/>
            <w:r w:rsidRPr="00846D87">
              <w:rPr>
                <w:rFonts w:ascii="Times New Roman" w:hAnsi="Times New Roman" w:cs="Times New Roman"/>
                <w:sz w:val="24"/>
                <w:szCs w:val="24"/>
              </w:rPr>
              <w:t xml:space="preserve"> очередь </w:t>
            </w:r>
          </w:p>
        </w:tc>
      </w:tr>
      <w:tr w:rsidR="007504C6" w:rsidRPr="00846D87" w:rsidTr="00A0560C">
        <w:tc>
          <w:tcPr>
            <w:tcW w:w="573"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w:t>
            </w:r>
          </w:p>
        </w:tc>
        <w:tc>
          <w:tcPr>
            <w:tcW w:w="4816"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5</w:t>
            </w:r>
          </w:p>
        </w:tc>
      </w:tr>
      <w:tr w:rsidR="007504C6" w:rsidRPr="00846D87" w:rsidTr="00A0560C">
        <w:tc>
          <w:tcPr>
            <w:tcW w:w="573"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w:t>
            </w:r>
          </w:p>
        </w:tc>
        <w:tc>
          <w:tcPr>
            <w:tcW w:w="4816"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Реконструкция котельной №20</w:t>
            </w:r>
          </w:p>
        </w:tc>
        <w:tc>
          <w:tcPr>
            <w:tcW w:w="709"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Ед.</w:t>
            </w:r>
          </w:p>
        </w:tc>
        <w:tc>
          <w:tcPr>
            <w:tcW w:w="2126" w:type="dxa"/>
            <w:tcBorders>
              <w:top w:val="single" w:sz="4" w:space="0" w:color="auto"/>
              <w:left w:val="single" w:sz="4" w:space="0" w:color="auto"/>
              <w:bottom w:val="single" w:sz="4" w:space="0" w:color="auto"/>
              <w:right w:val="single" w:sz="4" w:space="0" w:color="auto"/>
            </w:tcBorders>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w:t>
            </w:r>
          </w:p>
          <w:p w:rsidR="007504C6" w:rsidRPr="00846D87" w:rsidRDefault="007504C6" w:rsidP="00846D87">
            <w:pPr>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w:t>
            </w:r>
          </w:p>
          <w:p w:rsidR="007504C6" w:rsidRPr="00846D87" w:rsidRDefault="007504C6" w:rsidP="00846D87">
            <w:pPr>
              <w:spacing w:after="0" w:line="240" w:lineRule="auto"/>
              <w:jc w:val="both"/>
              <w:rPr>
                <w:rFonts w:ascii="Times New Roman" w:hAnsi="Times New Roman" w:cs="Times New Roman"/>
                <w:sz w:val="24"/>
                <w:szCs w:val="24"/>
              </w:rPr>
            </w:pPr>
          </w:p>
        </w:tc>
      </w:tr>
      <w:tr w:rsidR="007504C6" w:rsidRPr="00846D87" w:rsidTr="00A0560C">
        <w:tc>
          <w:tcPr>
            <w:tcW w:w="573"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w:t>
            </w:r>
          </w:p>
        </w:tc>
        <w:tc>
          <w:tcPr>
            <w:tcW w:w="4816"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Ликвидация котельной № 10</w:t>
            </w:r>
          </w:p>
        </w:tc>
        <w:tc>
          <w:tcPr>
            <w:tcW w:w="709"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Ед.</w:t>
            </w:r>
          </w:p>
        </w:tc>
        <w:tc>
          <w:tcPr>
            <w:tcW w:w="2126"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w:t>
            </w:r>
          </w:p>
        </w:tc>
      </w:tr>
      <w:tr w:rsidR="007504C6" w:rsidRPr="00846D87" w:rsidTr="00A0560C">
        <w:tc>
          <w:tcPr>
            <w:tcW w:w="573"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w:t>
            </w:r>
          </w:p>
        </w:tc>
        <w:tc>
          <w:tcPr>
            <w:tcW w:w="4816"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Строительство тепловых сетей</w:t>
            </w:r>
          </w:p>
        </w:tc>
        <w:tc>
          <w:tcPr>
            <w:tcW w:w="709"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км</w:t>
            </w:r>
          </w:p>
        </w:tc>
        <w:tc>
          <w:tcPr>
            <w:tcW w:w="2126"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1,56</w:t>
            </w:r>
          </w:p>
        </w:tc>
        <w:tc>
          <w:tcPr>
            <w:tcW w:w="2126"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1,5</w:t>
            </w:r>
          </w:p>
        </w:tc>
      </w:tr>
      <w:tr w:rsidR="007504C6" w:rsidRPr="00846D87" w:rsidTr="00A0560C">
        <w:tc>
          <w:tcPr>
            <w:tcW w:w="573"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4.</w:t>
            </w:r>
          </w:p>
        </w:tc>
        <w:tc>
          <w:tcPr>
            <w:tcW w:w="4816"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Ликвидация тепловых сетей</w:t>
            </w:r>
          </w:p>
        </w:tc>
        <w:tc>
          <w:tcPr>
            <w:tcW w:w="709"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км</w:t>
            </w:r>
          </w:p>
        </w:tc>
        <w:tc>
          <w:tcPr>
            <w:tcW w:w="2126"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1,5</w:t>
            </w:r>
          </w:p>
        </w:tc>
      </w:tr>
      <w:bookmarkEnd w:id="25"/>
    </w:tbl>
    <w:p w:rsidR="00E33977" w:rsidRDefault="00E33977" w:rsidP="00846D87">
      <w:pPr>
        <w:spacing w:after="0" w:line="240" w:lineRule="auto"/>
        <w:jc w:val="both"/>
        <w:rPr>
          <w:rFonts w:ascii="Times New Roman" w:hAnsi="Times New Roman" w:cs="Times New Roman"/>
          <w:sz w:val="24"/>
          <w:szCs w:val="24"/>
        </w:rPr>
      </w:pPr>
    </w:p>
    <w:p w:rsidR="007504C6" w:rsidRPr="00846D87" w:rsidRDefault="007504C6" w:rsidP="00E33977">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Протяженность проектируемых тепловых сетей 1,1 км</w:t>
      </w:r>
      <w:proofErr w:type="gramStart"/>
      <w:r w:rsidRPr="00846D87">
        <w:rPr>
          <w:rFonts w:ascii="Times New Roman" w:hAnsi="Times New Roman" w:cs="Times New Roman"/>
          <w:sz w:val="24"/>
          <w:szCs w:val="24"/>
        </w:rPr>
        <w:t>.</w:t>
      </w:r>
      <w:proofErr w:type="gramEnd"/>
      <w:r w:rsidRPr="00846D87">
        <w:rPr>
          <w:rFonts w:ascii="Times New Roman" w:hAnsi="Times New Roman" w:cs="Times New Roman"/>
          <w:sz w:val="24"/>
          <w:szCs w:val="24"/>
        </w:rPr>
        <w:t xml:space="preserve"> </w:t>
      </w:r>
      <w:proofErr w:type="gramStart"/>
      <w:r w:rsidRPr="00846D87">
        <w:rPr>
          <w:rFonts w:ascii="Times New Roman" w:hAnsi="Times New Roman" w:cs="Times New Roman"/>
          <w:sz w:val="24"/>
          <w:szCs w:val="24"/>
        </w:rPr>
        <w:t>р</w:t>
      </w:r>
      <w:proofErr w:type="gramEnd"/>
      <w:r w:rsidRPr="00846D87">
        <w:rPr>
          <w:rFonts w:ascii="Times New Roman" w:hAnsi="Times New Roman" w:cs="Times New Roman"/>
          <w:sz w:val="24"/>
          <w:szCs w:val="24"/>
        </w:rPr>
        <w:t>азмещение линейных объектов предусмотрено по улицам: Геофизическая, Деркачева, Спортивная.</w:t>
      </w:r>
    </w:p>
    <w:p w:rsidR="007504C6" w:rsidRPr="00846D87" w:rsidRDefault="007504C6" w:rsidP="00E33977">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Тепловые нагрузки на отопление, вентиляцию и горячее водоснабжение жилых и общественных зданий определены по укрупненным показателям и составят 6,5 Гкал/час (27070 Гкал/год).</w:t>
      </w:r>
    </w:p>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 xml:space="preserve">Таблица </w:t>
      </w:r>
      <w:r w:rsidR="001917F3" w:rsidRPr="00846D87">
        <w:rPr>
          <w:rFonts w:ascii="Times New Roman" w:hAnsi="Times New Roman" w:cs="Times New Roman"/>
          <w:sz w:val="24"/>
          <w:szCs w:val="24"/>
        </w:rPr>
        <w:fldChar w:fldCharType="begin"/>
      </w:r>
      <w:r w:rsidRPr="00846D87">
        <w:rPr>
          <w:rFonts w:ascii="Times New Roman" w:hAnsi="Times New Roman" w:cs="Times New Roman"/>
          <w:sz w:val="24"/>
          <w:szCs w:val="24"/>
        </w:rPr>
        <w:instrText xml:space="preserve"> SEQ Таблица \* ARABIC </w:instrText>
      </w:r>
      <w:r w:rsidR="001917F3" w:rsidRPr="00846D87">
        <w:rPr>
          <w:rFonts w:ascii="Times New Roman" w:hAnsi="Times New Roman" w:cs="Times New Roman"/>
          <w:sz w:val="24"/>
          <w:szCs w:val="24"/>
        </w:rPr>
        <w:fldChar w:fldCharType="separate"/>
      </w:r>
      <w:r w:rsidR="0043710C">
        <w:rPr>
          <w:rFonts w:ascii="Times New Roman" w:hAnsi="Times New Roman" w:cs="Times New Roman"/>
          <w:noProof/>
          <w:sz w:val="24"/>
          <w:szCs w:val="24"/>
        </w:rPr>
        <w:t>2</w:t>
      </w:r>
      <w:r w:rsidR="001917F3" w:rsidRPr="00846D87">
        <w:rPr>
          <w:rFonts w:ascii="Times New Roman" w:hAnsi="Times New Roman" w:cs="Times New Roman"/>
          <w:sz w:val="24"/>
          <w:szCs w:val="24"/>
        </w:rPr>
        <w:fldChar w:fldCharType="end"/>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Расчет тепловых нагрузок</w:t>
      </w:r>
    </w:p>
    <w:p w:rsidR="007504C6" w:rsidRPr="00846D87" w:rsidRDefault="007504C6" w:rsidP="00846D87">
      <w:pPr>
        <w:spacing w:after="0" w:line="240" w:lineRule="auto"/>
        <w:jc w:val="both"/>
        <w:rPr>
          <w:rFonts w:ascii="Times New Roman" w:hAnsi="Times New Roman" w:cs="Times New Roman"/>
          <w:sz w:val="24"/>
          <w:szCs w:val="24"/>
        </w:rPr>
      </w:pPr>
    </w:p>
    <w:tbl>
      <w:tblPr>
        <w:tblW w:w="10375" w:type="dxa"/>
        <w:tblInd w:w="103" w:type="dxa"/>
        <w:tblLook w:val="04A0"/>
      </w:tblPr>
      <w:tblGrid>
        <w:gridCol w:w="516"/>
        <w:gridCol w:w="3033"/>
        <w:gridCol w:w="812"/>
        <w:gridCol w:w="1456"/>
        <w:gridCol w:w="1333"/>
        <w:gridCol w:w="1442"/>
        <w:gridCol w:w="876"/>
        <w:gridCol w:w="907"/>
      </w:tblGrid>
      <w:tr w:rsidR="007504C6" w:rsidRPr="00846D87" w:rsidTr="007504C6">
        <w:trPr>
          <w:trHeight w:val="645"/>
        </w:trPr>
        <w:tc>
          <w:tcPr>
            <w:tcW w:w="516" w:type="dxa"/>
            <w:vMerge w:val="restart"/>
            <w:tcBorders>
              <w:top w:val="single" w:sz="4" w:space="0" w:color="auto"/>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w:t>
            </w:r>
          </w:p>
        </w:tc>
        <w:tc>
          <w:tcPr>
            <w:tcW w:w="3033" w:type="dxa"/>
            <w:vMerge w:val="restart"/>
            <w:tcBorders>
              <w:top w:val="single" w:sz="4" w:space="0" w:color="auto"/>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Наименование здания</w:t>
            </w:r>
          </w:p>
        </w:tc>
        <w:tc>
          <w:tcPr>
            <w:tcW w:w="812" w:type="dxa"/>
            <w:vMerge w:val="restart"/>
            <w:tcBorders>
              <w:top w:val="single" w:sz="4" w:space="0" w:color="auto"/>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Этаж</w:t>
            </w:r>
          </w:p>
        </w:tc>
        <w:tc>
          <w:tcPr>
            <w:tcW w:w="1456" w:type="dxa"/>
            <w:vMerge w:val="restart"/>
            <w:tcBorders>
              <w:top w:val="single" w:sz="4" w:space="0" w:color="auto"/>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Площадь общая здания, м</w:t>
            </w:r>
            <w:proofErr w:type="gramStart"/>
            <w:r w:rsidRPr="00846D87">
              <w:rPr>
                <w:rFonts w:ascii="Times New Roman" w:hAnsi="Times New Roman" w:cs="Times New Roman"/>
                <w:sz w:val="24"/>
                <w:szCs w:val="24"/>
              </w:rPr>
              <w:t>2</w:t>
            </w:r>
            <w:proofErr w:type="gramEnd"/>
          </w:p>
        </w:tc>
        <w:tc>
          <w:tcPr>
            <w:tcW w:w="4558" w:type="dxa"/>
            <w:gridSpan w:val="4"/>
            <w:tcBorders>
              <w:top w:val="single" w:sz="4" w:space="0" w:color="auto"/>
              <w:left w:val="nil"/>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Теплопотребление, Гкал/</w:t>
            </w:r>
            <w:proofErr w:type="gramStart"/>
            <w:r w:rsidRPr="00846D87">
              <w:rPr>
                <w:rFonts w:ascii="Times New Roman" w:hAnsi="Times New Roman" w:cs="Times New Roman"/>
                <w:sz w:val="24"/>
                <w:szCs w:val="24"/>
              </w:rPr>
              <w:t>ч</w:t>
            </w:r>
            <w:proofErr w:type="gramEnd"/>
          </w:p>
        </w:tc>
      </w:tr>
      <w:tr w:rsidR="007504C6" w:rsidRPr="00846D87" w:rsidTr="007504C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1333" w:type="dxa"/>
            <w:tcBorders>
              <w:top w:val="single" w:sz="4" w:space="0" w:color="auto"/>
              <w:left w:val="nil"/>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Отопление</w:t>
            </w:r>
          </w:p>
        </w:tc>
        <w:tc>
          <w:tcPr>
            <w:tcW w:w="1442" w:type="dxa"/>
            <w:tcBorders>
              <w:top w:val="single" w:sz="4" w:space="0" w:color="auto"/>
              <w:left w:val="nil"/>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Вентиляция</w:t>
            </w:r>
          </w:p>
        </w:tc>
        <w:tc>
          <w:tcPr>
            <w:tcW w:w="876" w:type="dxa"/>
            <w:tcBorders>
              <w:top w:val="single" w:sz="4" w:space="0" w:color="auto"/>
              <w:left w:val="nil"/>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ГВС</w:t>
            </w:r>
          </w:p>
        </w:tc>
        <w:tc>
          <w:tcPr>
            <w:tcW w:w="907" w:type="dxa"/>
            <w:tcBorders>
              <w:top w:val="single" w:sz="4" w:space="0" w:color="auto"/>
              <w:left w:val="nil"/>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Сумма</w:t>
            </w:r>
          </w:p>
        </w:tc>
      </w:tr>
      <w:tr w:rsidR="007504C6" w:rsidRPr="00846D87" w:rsidTr="007504C6">
        <w:trPr>
          <w:trHeight w:val="28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w:t>
            </w:r>
          </w:p>
        </w:tc>
        <w:tc>
          <w:tcPr>
            <w:tcW w:w="812"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3</w:t>
            </w:r>
          </w:p>
        </w:tc>
        <w:tc>
          <w:tcPr>
            <w:tcW w:w="1456"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4</w:t>
            </w:r>
          </w:p>
        </w:tc>
        <w:tc>
          <w:tcPr>
            <w:tcW w:w="13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5</w:t>
            </w:r>
          </w:p>
        </w:tc>
        <w:tc>
          <w:tcPr>
            <w:tcW w:w="1442"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6</w:t>
            </w:r>
          </w:p>
        </w:tc>
        <w:tc>
          <w:tcPr>
            <w:tcW w:w="876"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7</w:t>
            </w:r>
          </w:p>
        </w:tc>
        <w:tc>
          <w:tcPr>
            <w:tcW w:w="907"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8</w:t>
            </w:r>
          </w:p>
        </w:tc>
      </w:tr>
      <w:tr w:rsidR="007504C6" w:rsidRPr="00846D87" w:rsidTr="007504C6">
        <w:trPr>
          <w:trHeight w:val="31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 xml:space="preserve">Многоквартирный жилой дом (4 </w:t>
            </w:r>
            <w:proofErr w:type="spellStart"/>
            <w:proofErr w:type="gramStart"/>
            <w:r w:rsidRPr="00846D87">
              <w:rPr>
                <w:rFonts w:ascii="Times New Roman" w:hAnsi="Times New Roman" w:cs="Times New Roman"/>
                <w:sz w:val="24"/>
                <w:szCs w:val="24"/>
              </w:rPr>
              <w:t>шт</w:t>
            </w:r>
            <w:proofErr w:type="spellEnd"/>
            <w:proofErr w:type="gramEnd"/>
            <w:r w:rsidRPr="00846D87">
              <w:rPr>
                <w:rFonts w:ascii="Times New Roman" w:hAnsi="Times New Roman" w:cs="Times New Roman"/>
                <w:sz w:val="24"/>
                <w:szCs w:val="24"/>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9</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20248</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1,584</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0,0000</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0,4860</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2,070</w:t>
            </w:r>
          </w:p>
        </w:tc>
      </w:tr>
      <w:tr w:rsidR="007504C6" w:rsidRPr="00846D87" w:rsidTr="007504C6">
        <w:trPr>
          <w:trHeight w:val="300"/>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 xml:space="preserve">Многоквартирный жилой дом (15 </w:t>
            </w:r>
            <w:proofErr w:type="spellStart"/>
            <w:proofErr w:type="gramStart"/>
            <w:r w:rsidRPr="00846D87">
              <w:rPr>
                <w:rFonts w:ascii="Times New Roman" w:hAnsi="Times New Roman" w:cs="Times New Roman"/>
                <w:sz w:val="24"/>
                <w:szCs w:val="24"/>
              </w:rPr>
              <w:t>шт</w:t>
            </w:r>
            <w:proofErr w:type="spellEnd"/>
            <w:proofErr w:type="gramEnd"/>
            <w:r w:rsidRPr="00846D87">
              <w:rPr>
                <w:rFonts w:ascii="Times New Roman" w:hAnsi="Times New Roman" w:cs="Times New Roman"/>
                <w:sz w:val="24"/>
                <w:szCs w:val="24"/>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5</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22409,32</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1,753</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0,0000</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0,5378</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2,291</w:t>
            </w:r>
          </w:p>
        </w:tc>
      </w:tr>
      <w:tr w:rsidR="007504C6" w:rsidRPr="00846D87" w:rsidTr="007504C6">
        <w:trPr>
          <w:trHeight w:val="300"/>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3</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Гостиница на 50 мест</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5</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4402</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0,344</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0,0000</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0,1233</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0,468</w:t>
            </w:r>
          </w:p>
        </w:tc>
      </w:tr>
      <w:tr w:rsidR="007504C6" w:rsidRPr="00846D87" w:rsidTr="007504C6">
        <w:trPr>
          <w:trHeight w:val="31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4</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Детский сад на 260 мест</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2128,08</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0,0298</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0,0186</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0,048</w:t>
            </w:r>
          </w:p>
        </w:tc>
      </w:tr>
      <w:tr w:rsidR="007504C6" w:rsidRPr="00846D87" w:rsidTr="007504C6">
        <w:trPr>
          <w:trHeight w:val="31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5</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Административное здание</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967,06</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0,0116</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0,0011</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0,013</w:t>
            </w:r>
          </w:p>
        </w:tc>
      </w:tr>
      <w:tr w:rsidR="007504C6" w:rsidRPr="00846D87" w:rsidTr="007504C6">
        <w:trPr>
          <w:trHeight w:val="40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6</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Административное здание</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895,73</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0,0107</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0,0010</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0,012</w:t>
            </w:r>
          </w:p>
        </w:tc>
      </w:tr>
      <w:tr w:rsidR="007504C6" w:rsidRPr="00846D87" w:rsidTr="007504C6">
        <w:trPr>
          <w:trHeight w:val="31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7</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Административное здание</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369,23</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0,0044</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0,0004</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0,005</w:t>
            </w:r>
          </w:p>
        </w:tc>
      </w:tr>
      <w:tr w:rsidR="007504C6" w:rsidRPr="00846D87" w:rsidTr="007504C6">
        <w:trPr>
          <w:trHeight w:val="300"/>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8</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Церковь Полного Евангелия</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364,68</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0,0044</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0,0004</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0,005</w:t>
            </w:r>
          </w:p>
        </w:tc>
      </w:tr>
      <w:tr w:rsidR="007504C6" w:rsidRPr="00846D87" w:rsidTr="007504C6">
        <w:trPr>
          <w:trHeight w:val="300"/>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9</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Объект многофункционального назначения</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178,86</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0,0021</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0,0002</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0,002</w:t>
            </w:r>
          </w:p>
        </w:tc>
      </w:tr>
      <w:tr w:rsidR="007504C6" w:rsidRPr="00846D87" w:rsidTr="007504C6">
        <w:trPr>
          <w:trHeight w:val="31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10</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Объект торговли</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168,96</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0,0000</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0,0027</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0,003</w:t>
            </w:r>
          </w:p>
        </w:tc>
      </w:tr>
      <w:tr w:rsidR="007504C6" w:rsidRPr="00846D87" w:rsidTr="007504C6">
        <w:trPr>
          <w:trHeight w:val="31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11</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Административное здание</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249,49</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0,0030</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0,0003</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0,003</w:t>
            </w:r>
          </w:p>
        </w:tc>
      </w:tr>
      <w:tr w:rsidR="007504C6" w:rsidRPr="00846D87" w:rsidTr="007504C6">
        <w:trPr>
          <w:trHeight w:val="31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12</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Одноквартирный жилой дом</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57,92</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0,010</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0,0000</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0,0019</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0,012</w:t>
            </w:r>
          </w:p>
        </w:tc>
      </w:tr>
      <w:tr w:rsidR="007504C6" w:rsidRPr="00846D87" w:rsidTr="007504C6">
        <w:trPr>
          <w:trHeight w:val="31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13 </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Одноквартирный жилой дом</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89,02</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0,016</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0,0000</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0,0030</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0,019</w:t>
            </w:r>
          </w:p>
        </w:tc>
      </w:tr>
      <w:tr w:rsidR="007504C6" w:rsidRPr="00846D87" w:rsidTr="007504C6">
        <w:trPr>
          <w:trHeight w:val="300"/>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14</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Одноквартирный жилой дом</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46,65</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0,008</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0,0000</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0,0016</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0,010</w:t>
            </w:r>
          </w:p>
        </w:tc>
      </w:tr>
      <w:tr w:rsidR="007504C6" w:rsidRPr="00846D87" w:rsidTr="007504C6">
        <w:trPr>
          <w:trHeight w:val="300"/>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15 </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Многоквартирный жилой дом</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3</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874,13</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0,088</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0,0000</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0,0291</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0,117</w:t>
            </w:r>
          </w:p>
        </w:tc>
      </w:tr>
      <w:tr w:rsidR="007504C6" w:rsidRPr="00846D87" w:rsidTr="007504C6">
        <w:trPr>
          <w:trHeight w:val="31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16 </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Многоквартирный жилой дом</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246,13</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0,043</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0,0000</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0,0082</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0,052</w:t>
            </w:r>
          </w:p>
        </w:tc>
      </w:tr>
      <w:tr w:rsidR="007504C6" w:rsidRPr="00846D87" w:rsidTr="007504C6">
        <w:trPr>
          <w:trHeight w:val="31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17 </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Многоквартирный жилой дом</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151,18</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0,027</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0,0000</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0,0050</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0,032</w:t>
            </w:r>
          </w:p>
        </w:tc>
      </w:tr>
      <w:tr w:rsidR="007504C6" w:rsidRPr="00846D87" w:rsidTr="007504C6">
        <w:trPr>
          <w:trHeight w:val="31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 18</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Многоквартирный жилой дом</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4</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2621,31</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0,264</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0,0000</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0,0874</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0,351</w:t>
            </w:r>
          </w:p>
        </w:tc>
      </w:tr>
      <w:tr w:rsidR="007504C6" w:rsidRPr="00846D87" w:rsidTr="007504C6">
        <w:trPr>
          <w:trHeight w:val="31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 19</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Многоквартирный жилой дом</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5</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4253,64</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0,428</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0,0000</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0,1418</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0,570</w:t>
            </w:r>
          </w:p>
        </w:tc>
      </w:tr>
      <w:tr w:rsidR="007504C6" w:rsidRPr="00846D87" w:rsidTr="007504C6">
        <w:trPr>
          <w:trHeight w:val="31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 20</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Многоквартирный жилой дом</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4</w:t>
            </w: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3500,96</w:t>
            </w: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0,352</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0,0000</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0,1167</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0,469</w:t>
            </w:r>
          </w:p>
        </w:tc>
      </w:tr>
      <w:tr w:rsidR="007504C6" w:rsidRPr="00846D87" w:rsidTr="007504C6">
        <w:trPr>
          <w:trHeight w:val="255"/>
        </w:trPr>
        <w:tc>
          <w:tcPr>
            <w:tcW w:w="516" w:type="dxa"/>
            <w:tcBorders>
              <w:top w:val="nil"/>
              <w:left w:val="single" w:sz="4" w:space="0" w:color="auto"/>
              <w:bottom w:val="single" w:sz="4" w:space="0" w:color="auto"/>
              <w:right w:val="single" w:sz="4" w:space="0" w:color="auto"/>
            </w:tcBorders>
            <w:noWrap/>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 </w:t>
            </w:r>
          </w:p>
        </w:tc>
        <w:tc>
          <w:tcPr>
            <w:tcW w:w="3033" w:type="dxa"/>
            <w:tcBorders>
              <w:top w:val="single" w:sz="4" w:space="0" w:color="auto"/>
              <w:left w:val="nil"/>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Всего:</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4,918</w:t>
            </w:r>
          </w:p>
        </w:tc>
        <w:tc>
          <w:tcPr>
            <w:tcW w:w="1442"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0,066</w:t>
            </w:r>
          </w:p>
        </w:tc>
        <w:tc>
          <w:tcPr>
            <w:tcW w:w="876"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1,567</w:t>
            </w:r>
          </w:p>
        </w:tc>
        <w:tc>
          <w:tcPr>
            <w:tcW w:w="907" w:type="dxa"/>
            <w:tcBorders>
              <w:top w:val="single" w:sz="4" w:space="0" w:color="auto"/>
              <w:left w:val="single" w:sz="4" w:space="0" w:color="auto"/>
              <w:bottom w:val="single" w:sz="4" w:space="0" w:color="auto"/>
              <w:right w:val="single" w:sz="4" w:space="0" w:color="auto"/>
            </w:tcBorders>
            <w:noWrap/>
            <w:vAlign w:val="bottom"/>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6,551</w:t>
            </w:r>
          </w:p>
        </w:tc>
      </w:tr>
    </w:tbl>
    <w:p w:rsidR="007504C6" w:rsidRPr="00846D87" w:rsidRDefault="007504C6" w:rsidP="00846D87">
      <w:pPr>
        <w:spacing w:after="0" w:line="240" w:lineRule="auto"/>
        <w:jc w:val="both"/>
        <w:rPr>
          <w:rFonts w:ascii="Times New Roman" w:hAnsi="Times New Roman" w:cs="Times New Roman"/>
          <w:sz w:val="24"/>
          <w:szCs w:val="24"/>
          <w:lang w:eastAsia="ar-SA"/>
        </w:rPr>
      </w:pPr>
      <w:bookmarkStart w:id="26" w:name="_Toc360634033"/>
    </w:p>
    <w:p w:rsidR="007504C6" w:rsidRPr="00846D87" w:rsidRDefault="007504C6" w:rsidP="00846D87">
      <w:pPr>
        <w:spacing w:after="0" w:line="240" w:lineRule="auto"/>
        <w:jc w:val="both"/>
        <w:rPr>
          <w:rFonts w:ascii="Times New Roman" w:hAnsi="Times New Roman" w:cs="Times New Roman"/>
          <w:sz w:val="24"/>
          <w:szCs w:val="24"/>
        </w:rPr>
      </w:pPr>
      <w:bookmarkStart w:id="27" w:name="_Toc468215508"/>
      <w:r w:rsidRPr="00846D87">
        <w:rPr>
          <w:rFonts w:ascii="Times New Roman" w:hAnsi="Times New Roman" w:cs="Times New Roman"/>
          <w:sz w:val="24"/>
          <w:szCs w:val="24"/>
        </w:rPr>
        <w:lastRenderedPageBreak/>
        <w:t>3.4.</w:t>
      </w:r>
      <w:r w:rsidR="00E33977">
        <w:rPr>
          <w:rFonts w:ascii="Times New Roman" w:hAnsi="Times New Roman" w:cs="Times New Roman"/>
          <w:sz w:val="24"/>
          <w:szCs w:val="24"/>
        </w:rPr>
        <w:t>4</w:t>
      </w:r>
      <w:r w:rsidRPr="00846D87">
        <w:rPr>
          <w:rFonts w:ascii="Times New Roman" w:hAnsi="Times New Roman" w:cs="Times New Roman"/>
          <w:sz w:val="24"/>
          <w:szCs w:val="24"/>
        </w:rPr>
        <w:t xml:space="preserve"> Электроснабжение</w:t>
      </w:r>
      <w:bookmarkEnd w:id="26"/>
      <w:bookmarkEnd w:id="27"/>
    </w:p>
    <w:p w:rsidR="007504C6" w:rsidRPr="00846D87" w:rsidRDefault="007504C6" w:rsidP="00E33977">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Для электроснабжения потребителей территории предусматривается прокладка подземных линий электропередач номиналом 0,4 кВ от двух реконструируемых трансформаторных подстанций. Передача потребителям электрической мощности осуществляется непосредственно через распределительную сеть 0,4 кВ от реконструируемых трансформаторных подстанций.</w:t>
      </w:r>
    </w:p>
    <w:p w:rsidR="00E3397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Общая протяженность проектных линий электропередач 0,4 кВ на проектируемой территории составляет 2,1 км (способ прокладки подземный), размещение линейных объектов предусмотрено по улицам: Виталия Кручины, Геофизическая, Деркачева, Спортивная, Вилюйская, Жупановская. </w:t>
      </w:r>
      <w:proofErr w:type="spellStart"/>
      <w:r w:rsidRPr="00846D87">
        <w:rPr>
          <w:rFonts w:ascii="Times New Roman" w:hAnsi="Times New Roman" w:cs="Times New Roman"/>
          <w:sz w:val="24"/>
          <w:szCs w:val="24"/>
        </w:rPr>
        <w:t>Отпаечные</w:t>
      </w:r>
      <w:proofErr w:type="spellEnd"/>
      <w:r w:rsidRPr="00846D87">
        <w:rPr>
          <w:rFonts w:ascii="Times New Roman" w:hAnsi="Times New Roman" w:cs="Times New Roman"/>
          <w:sz w:val="24"/>
          <w:szCs w:val="24"/>
        </w:rPr>
        <w:t xml:space="preserve"> линии номиналом 10 кВ идущие на подключения проектных ТП составляет 1,8 км</w:t>
      </w:r>
      <w:proofErr w:type="gramStart"/>
      <w:r w:rsidRPr="00846D87">
        <w:rPr>
          <w:rFonts w:ascii="Times New Roman" w:hAnsi="Times New Roman" w:cs="Times New Roman"/>
          <w:sz w:val="24"/>
          <w:szCs w:val="24"/>
        </w:rPr>
        <w:t>.</w:t>
      </w:r>
      <w:proofErr w:type="gramEnd"/>
      <w:r w:rsidRPr="00846D87">
        <w:rPr>
          <w:rFonts w:ascii="Times New Roman" w:hAnsi="Times New Roman" w:cs="Times New Roman"/>
          <w:sz w:val="24"/>
          <w:szCs w:val="24"/>
        </w:rPr>
        <w:t xml:space="preserve"> </w:t>
      </w:r>
      <w:proofErr w:type="gramStart"/>
      <w:r w:rsidRPr="00846D87">
        <w:rPr>
          <w:rFonts w:ascii="Times New Roman" w:hAnsi="Times New Roman" w:cs="Times New Roman"/>
          <w:sz w:val="24"/>
          <w:szCs w:val="24"/>
        </w:rPr>
        <w:t>р</w:t>
      </w:r>
      <w:proofErr w:type="gramEnd"/>
      <w:r w:rsidRPr="00846D87">
        <w:rPr>
          <w:rFonts w:ascii="Times New Roman" w:hAnsi="Times New Roman" w:cs="Times New Roman"/>
          <w:sz w:val="24"/>
          <w:szCs w:val="24"/>
        </w:rPr>
        <w:t xml:space="preserve">азмещение линейных объектов предусмотрено по улицам: Геофизическая, Деркачева, Спортивная, Вилюйская, Жупановская. </w:t>
      </w:r>
    </w:p>
    <w:p w:rsidR="007504C6" w:rsidRPr="00846D87" w:rsidRDefault="007504C6" w:rsidP="00E33977">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Суммарное электропотребление по планировочной территории составит 5 676 000 кВт*</w:t>
      </w:r>
      <w:proofErr w:type="gramStart"/>
      <w:r w:rsidRPr="00846D87">
        <w:rPr>
          <w:rFonts w:ascii="Times New Roman" w:hAnsi="Times New Roman" w:cs="Times New Roman"/>
          <w:sz w:val="24"/>
          <w:szCs w:val="24"/>
        </w:rPr>
        <w:t>ч</w:t>
      </w:r>
      <w:proofErr w:type="gramEnd"/>
      <w:r w:rsidRPr="00846D87">
        <w:rPr>
          <w:rFonts w:ascii="Times New Roman" w:hAnsi="Times New Roman" w:cs="Times New Roman"/>
          <w:sz w:val="24"/>
          <w:szCs w:val="24"/>
        </w:rPr>
        <w:t xml:space="preserve">/год, использование максимума электрической нагрузки 5800 ч/год. </w:t>
      </w:r>
    </w:p>
    <w:p w:rsidR="007504C6" w:rsidRPr="00846D87" w:rsidRDefault="007504C6" w:rsidP="00846D87">
      <w:pPr>
        <w:spacing w:after="0" w:line="240" w:lineRule="auto"/>
        <w:jc w:val="both"/>
        <w:rPr>
          <w:rFonts w:ascii="Times New Roman" w:hAnsi="Times New Roman" w:cs="Times New Roman"/>
          <w:sz w:val="24"/>
          <w:szCs w:val="24"/>
        </w:rPr>
      </w:pPr>
    </w:p>
    <w:p w:rsidR="007504C6" w:rsidRPr="00846D87" w:rsidRDefault="007504C6" w:rsidP="00E33977">
      <w:pPr>
        <w:spacing w:after="0" w:line="240" w:lineRule="auto"/>
        <w:ind w:firstLine="708"/>
        <w:jc w:val="both"/>
        <w:rPr>
          <w:rFonts w:ascii="Times New Roman" w:hAnsi="Times New Roman" w:cs="Times New Roman"/>
          <w:sz w:val="24"/>
          <w:szCs w:val="24"/>
        </w:rPr>
      </w:pPr>
      <w:bookmarkStart w:id="28" w:name="_Toc468215509"/>
      <w:r w:rsidRPr="00846D87">
        <w:rPr>
          <w:rFonts w:ascii="Times New Roman" w:hAnsi="Times New Roman" w:cs="Times New Roman"/>
          <w:sz w:val="24"/>
          <w:szCs w:val="24"/>
        </w:rPr>
        <w:t>3.4.</w:t>
      </w:r>
      <w:r w:rsidR="00E33977">
        <w:rPr>
          <w:rFonts w:ascii="Times New Roman" w:hAnsi="Times New Roman" w:cs="Times New Roman"/>
          <w:sz w:val="24"/>
          <w:szCs w:val="24"/>
        </w:rPr>
        <w:t>5</w:t>
      </w:r>
      <w:r w:rsidRPr="00846D87">
        <w:rPr>
          <w:rFonts w:ascii="Times New Roman" w:hAnsi="Times New Roman" w:cs="Times New Roman"/>
          <w:sz w:val="24"/>
          <w:szCs w:val="24"/>
        </w:rPr>
        <w:t xml:space="preserve"> Связь</w:t>
      </w:r>
      <w:bookmarkEnd w:id="28"/>
    </w:p>
    <w:p w:rsidR="00E3397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xml:space="preserve"> На территории проектирования предусмотреть строительство кабельной канализации для сетей связи. Протяженность кабельной канализации составит 2,6 км</w:t>
      </w:r>
      <w:proofErr w:type="gramStart"/>
      <w:r w:rsidRPr="00846D87">
        <w:rPr>
          <w:rFonts w:ascii="Times New Roman" w:hAnsi="Times New Roman" w:cs="Times New Roman"/>
          <w:sz w:val="24"/>
          <w:szCs w:val="24"/>
        </w:rPr>
        <w:t xml:space="preserve">., </w:t>
      </w:r>
      <w:proofErr w:type="gramEnd"/>
      <w:r w:rsidRPr="00846D87">
        <w:rPr>
          <w:rFonts w:ascii="Times New Roman" w:hAnsi="Times New Roman" w:cs="Times New Roman"/>
          <w:sz w:val="24"/>
          <w:szCs w:val="24"/>
        </w:rPr>
        <w:t xml:space="preserve">размещение линейных объектов предусмотрено по улицам: Виталия Кручины, Геофизическая, Деркачева, Спортивная, Вилюйская, Жупановская. </w:t>
      </w:r>
    </w:p>
    <w:p w:rsidR="007504C6" w:rsidRPr="00846D87" w:rsidRDefault="007504C6" w:rsidP="00846D87">
      <w:pPr>
        <w:spacing w:after="0" w:line="240" w:lineRule="auto"/>
        <w:jc w:val="both"/>
        <w:rPr>
          <w:rFonts w:ascii="Times New Roman" w:hAnsi="Times New Roman" w:cs="Times New Roman"/>
          <w:sz w:val="24"/>
          <w:szCs w:val="24"/>
        </w:rPr>
      </w:pPr>
    </w:p>
    <w:p w:rsidR="007504C6" w:rsidRPr="00846D87" w:rsidRDefault="007504C6" w:rsidP="006B3344">
      <w:pPr>
        <w:spacing w:after="0" w:line="240" w:lineRule="auto"/>
        <w:jc w:val="center"/>
        <w:rPr>
          <w:rFonts w:ascii="Times New Roman" w:hAnsi="Times New Roman" w:cs="Times New Roman"/>
          <w:sz w:val="24"/>
          <w:szCs w:val="24"/>
        </w:rPr>
      </w:pPr>
      <w:bookmarkStart w:id="29" w:name="_Toc468215510"/>
      <w:r w:rsidRPr="00846D87">
        <w:rPr>
          <w:rFonts w:ascii="Times New Roman" w:hAnsi="Times New Roman" w:cs="Times New Roman"/>
          <w:sz w:val="24"/>
          <w:szCs w:val="24"/>
        </w:rPr>
        <w:t>4. ИНЖЕНЕРНАЯ ПОДГОТОВКА ТЕРРИТОРИИ</w:t>
      </w:r>
      <w:bookmarkEnd w:id="29"/>
    </w:p>
    <w:p w:rsidR="007504C6" w:rsidRPr="00846D87" w:rsidRDefault="007504C6" w:rsidP="006B3344">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 xml:space="preserve">Реализация принятых проектом планировки решений обуславливает необходимость в таких инженерных мероприятиях как вертикальная планировка и организация отвода поверхностных вод. </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В результате проектных решений поверхностный водоотвод на территории обеспечен в такой мере, что из любой точки территории сток воды беспрепятственно доходит до лотков проезжей части прилегающих улиц. В местах выпуска поверхностных вод с территории проектирования на улицы за красной линией устанавливается водоприемный колодец, при этом присоединяют его сточную ветку к коллектору городской водосточной сети.</w:t>
      </w:r>
    </w:p>
    <w:p w:rsidR="007504C6" w:rsidRPr="00846D87" w:rsidRDefault="007504C6" w:rsidP="00846D87">
      <w:pPr>
        <w:spacing w:after="0" w:line="240" w:lineRule="auto"/>
        <w:jc w:val="both"/>
        <w:rPr>
          <w:rFonts w:ascii="Times New Roman" w:hAnsi="Times New Roman" w:cs="Times New Roman"/>
          <w:sz w:val="24"/>
          <w:szCs w:val="24"/>
        </w:rPr>
      </w:pPr>
      <w:bookmarkStart w:id="30" w:name="_Toc328553116"/>
    </w:p>
    <w:p w:rsidR="007504C6" w:rsidRPr="00846D87" w:rsidRDefault="007504C6" w:rsidP="00155A27">
      <w:pPr>
        <w:spacing w:after="0" w:line="240" w:lineRule="auto"/>
        <w:jc w:val="center"/>
        <w:rPr>
          <w:rFonts w:ascii="Times New Roman" w:hAnsi="Times New Roman" w:cs="Times New Roman"/>
          <w:sz w:val="24"/>
          <w:szCs w:val="24"/>
        </w:rPr>
      </w:pPr>
      <w:bookmarkStart w:id="31" w:name="_Toc468215511"/>
      <w:r w:rsidRPr="00846D87">
        <w:rPr>
          <w:rFonts w:ascii="Times New Roman" w:hAnsi="Times New Roman" w:cs="Times New Roman"/>
          <w:sz w:val="24"/>
          <w:szCs w:val="24"/>
        </w:rPr>
        <w:t>5. ОХРАНА ОКРУЖАЮЩЕЙ СРЕДЫ</w:t>
      </w:r>
      <w:bookmarkEnd w:id="30"/>
      <w:bookmarkEnd w:id="31"/>
    </w:p>
    <w:p w:rsidR="007504C6" w:rsidRPr="00846D87" w:rsidRDefault="00155A27" w:rsidP="00155A27">
      <w:pPr>
        <w:spacing w:after="0" w:line="240" w:lineRule="auto"/>
        <w:ind w:firstLine="708"/>
        <w:jc w:val="both"/>
        <w:rPr>
          <w:rFonts w:ascii="Times New Roman" w:hAnsi="Times New Roman" w:cs="Times New Roman"/>
          <w:sz w:val="24"/>
          <w:szCs w:val="24"/>
          <w:lang w:eastAsia="zh-CN"/>
        </w:rPr>
      </w:pPr>
      <w:r>
        <w:rPr>
          <w:rFonts w:ascii="Times New Roman" w:hAnsi="Times New Roman" w:cs="Times New Roman"/>
          <w:sz w:val="24"/>
          <w:szCs w:val="24"/>
        </w:rPr>
        <w:t>Г</w:t>
      </w:r>
      <w:r w:rsidR="007504C6" w:rsidRPr="00846D87">
        <w:rPr>
          <w:rFonts w:ascii="Times New Roman" w:hAnsi="Times New Roman" w:cs="Times New Roman"/>
          <w:sz w:val="24"/>
          <w:szCs w:val="24"/>
        </w:rPr>
        <w:t xml:space="preserve">радостроительные ограничения на использование территории накладывает наличие </w:t>
      </w:r>
      <w:proofErr w:type="spellStart"/>
      <w:r w:rsidR="007504C6" w:rsidRPr="00846D87">
        <w:rPr>
          <w:rFonts w:ascii="Times New Roman" w:hAnsi="Times New Roman" w:cs="Times New Roman"/>
          <w:sz w:val="24"/>
          <w:szCs w:val="24"/>
        </w:rPr>
        <w:t>водоохранной</w:t>
      </w:r>
      <w:proofErr w:type="spellEnd"/>
      <w:r w:rsidR="007504C6" w:rsidRPr="00846D87">
        <w:rPr>
          <w:rFonts w:ascii="Times New Roman" w:hAnsi="Times New Roman" w:cs="Times New Roman"/>
          <w:sz w:val="24"/>
          <w:szCs w:val="24"/>
        </w:rPr>
        <w:t xml:space="preserve"> зоны. В пределах </w:t>
      </w:r>
      <w:proofErr w:type="spellStart"/>
      <w:r w:rsidR="007504C6" w:rsidRPr="00846D87">
        <w:rPr>
          <w:rFonts w:ascii="Times New Roman" w:hAnsi="Times New Roman" w:cs="Times New Roman"/>
          <w:sz w:val="24"/>
          <w:szCs w:val="24"/>
        </w:rPr>
        <w:t>водоохранной</w:t>
      </w:r>
      <w:proofErr w:type="spellEnd"/>
      <w:r w:rsidR="007504C6" w:rsidRPr="00846D87">
        <w:rPr>
          <w:rFonts w:ascii="Times New Roman" w:hAnsi="Times New Roman" w:cs="Times New Roman"/>
          <w:sz w:val="24"/>
          <w:szCs w:val="24"/>
        </w:rPr>
        <w:t xml:space="preserve"> зоны запрещается: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использование сточных вод для удобрения почв;</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проведение авиационно-химических работ;</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движение и стоянка автотранспорта (кроме автомобилей специального назначения), за исключением их движения по дорогам и стоянки на дорогах и в специально оборудованных местах имеющих твердое покрытие.</w:t>
      </w:r>
    </w:p>
    <w:p w:rsidR="007504C6" w:rsidRPr="00846D87" w:rsidRDefault="007504C6" w:rsidP="00846D87">
      <w:pPr>
        <w:spacing w:after="0" w:line="240" w:lineRule="auto"/>
        <w:jc w:val="both"/>
        <w:rPr>
          <w:rFonts w:ascii="Times New Roman" w:hAnsi="Times New Roman" w:cs="Times New Roman"/>
          <w:sz w:val="24"/>
          <w:szCs w:val="24"/>
          <w:lang w:eastAsia="ru-RU"/>
        </w:rPr>
      </w:pPr>
      <w:r w:rsidRPr="00846D87">
        <w:rPr>
          <w:rFonts w:ascii="Times New Roman" w:hAnsi="Times New Roman" w:cs="Times New Roman"/>
          <w:sz w:val="24"/>
          <w:szCs w:val="24"/>
        </w:rPr>
        <w:t xml:space="preserve"> </w:t>
      </w:r>
      <w:r w:rsidRPr="00846D87">
        <w:rPr>
          <w:rFonts w:ascii="Times New Roman" w:hAnsi="Times New Roman" w:cs="Times New Roman"/>
          <w:sz w:val="24"/>
          <w:szCs w:val="24"/>
        </w:rPr>
        <w:tab/>
        <w:t>В пределах защитной прибрежной полосы дополнительно к ограничениям, перечисленным выше, запрещается:</w:t>
      </w:r>
    </w:p>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 распашка земель;</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применение удобрений;</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складирование отвалов размываемых грунтов;</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выпас и организация летних лагерей скота.</w:t>
      </w:r>
    </w:p>
    <w:p w:rsidR="007504C6" w:rsidRPr="00846D87" w:rsidRDefault="007504C6" w:rsidP="00846D87">
      <w:pPr>
        <w:spacing w:after="0" w:line="240" w:lineRule="auto"/>
        <w:jc w:val="both"/>
        <w:rPr>
          <w:rFonts w:ascii="Times New Roman" w:hAnsi="Times New Roman" w:cs="Times New Roman"/>
          <w:sz w:val="24"/>
          <w:szCs w:val="24"/>
          <w:lang w:eastAsia="ru-RU"/>
        </w:rPr>
      </w:pPr>
      <w:r w:rsidRPr="00846D87">
        <w:rPr>
          <w:rFonts w:ascii="Times New Roman" w:hAnsi="Times New Roman" w:cs="Times New Roman"/>
          <w:sz w:val="24"/>
          <w:szCs w:val="24"/>
        </w:rPr>
        <w:t xml:space="preserve"> </w:t>
      </w:r>
      <w:r w:rsidRPr="00846D87">
        <w:rPr>
          <w:rFonts w:ascii="Times New Roman" w:hAnsi="Times New Roman" w:cs="Times New Roman"/>
          <w:sz w:val="24"/>
          <w:szCs w:val="24"/>
        </w:rPr>
        <w:tab/>
        <w:t xml:space="preserve">Соблюдение специального режима на территории водоохранных зон является составной частью комплекса природоохранных мер по улучшению гидрологического, </w:t>
      </w:r>
      <w:r w:rsidRPr="00846D87">
        <w:rPr>
          <w:rFonts w:ascii="Times New Roman" w:hAnsi="Times New Roman" w:cs="Times New Roman"/>
          <w:sz w:val="24"/>
          <w:szCs w:val="24"/>
        </w:rPr>
        <w:lastRenderedPageBreak/>
        <w:t>гидрохимического, гидробиологического, санитарного и экологического состояния водных объектов и благоустройству их прибрежных территорий.</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Кроме того проектными решениями предлагается провести комплекс следующих мероприятий по снижению негативного воздействия объектов на окружающую природную среду и здоровье человека.</w:t>
      </w:r>
    </w:p>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Мероприятия по охране атмосферного воздуха.</w:t>
      </w:r>
    </w:p>
    <w:p w:rsidR="007504C6" w:rsidRPr="00846D87" w:rsidRDefault="007504C6" w:rsidP="00155A27">
      <w:pPr>
        <w:spacing w:after="0" w:line="240" w:lineRule="auto"/>
        <w:ind w:firstLine="708"/>
        <w:jc w:val="both"/>
        <w:rPr>
          <w:rFonts w:ascii="Times New Roman" w:hAnsi="Times New Roman" w:cs="Times New Roman"/>
          <w:sz w:val="24"/>
          <w:szCs w:val="24"/>
          <w:lang w:eastAsia="ar-SA"/>
        </w:rPr>
      </w:pPr>
      <w:r w:rsidRPr="00846D87">
        <w:rPr>
          <w:rFonts w:ascii="Times New Roman" w:hAnsi="Times New Roman" w:cs="Times New Roman"/>
          <w:sz w:val="24"/>
          <w:szCs w:val="24"/>
        </w:rPr>
        <w:t xml:space="preserve">Благоустройство и озеленение улиц, предложенное проектом, кроме декоративно-планировочной функции будет выполнять санитарно-гигиенические функции (очищение воздуха от пыли и газа), а также </w:t>
      </w:r>
      <w:proofErr w:type="spellStart"/>
      <w:r w:rsidRPr="00846D87">
        <w:rPr>
          <w:rFonts w:ascii="Times New Roman" w:hAnsi="Times New Roman" w:cs="Times New Roman"/>
          <w:sz w:val="24"/>
          <w:szCs w:val="24"/>
        </w:rPr>
        <w:t>шумозащитные</w:t>
      </w:r>
      <w:proofErr w:type="spellEnd"/>
      <w:r w:rsidRPr="00846D87">
        <w:rPr>
          <w:rFonts w:ascii="Times New Roman" w:hAnsi="Times New Roman" w:cs="Times New Roman"/>
          <w:sz w:val="24"/>
          <w:szCs w:val="24"/>
        </w:rPr>
        <w:t xml:space="preserve">, для чего необходимо провести озеленение между транспортными магистралями и застройкой. </w:t>
      </w:r>
    </w:p>
    <w:p w:rsidR="007504C6" w:rsidRPr="00846D87" w:rsidRDefault="007504C6" w:rsidP="00155A27">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Мероприятия по охране почв и водных объектов.</w:t>
      </w:r>
      <w:r w:rsidRPr="00846D87">
        <w:rPr>
          <w:rFonts w:ascii="Times New Roman" w:hAnsi="Times New Roman" w:cs="Times New Roman"/>
          <w:sz w:val="24"/>
          <w:szCs w:val="24"/>
        </w:rPr>
        <w:tab/>
      </w:r>
    </w:p>
    <w:p w:rsidR="007504C6" w:rsidRPr="00846D87" w:rsidRDefault="007504C6" w:rsidP="00155A27">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Для предотвращения загрязнения почв и водных объектов в границах проекта планировки предусмотрены следующие мероприятия: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организация и благоустройство водоохранных зон;</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организация контроля уровня загрязнения поверхностных и грунтовых вод;</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исключение сброса неочищенных сточных вод на рельеф и в ручей;</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устройство асфальтобетонного покрытия дорог;</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 устройство </w:t>
      </w:r>
      <w:proofErr w:type="spellStart"/>
      <w:r w:rsidRPr="00846D87">
        <w:rPr>
          <w:rFonts w:ascii="Times New Roman" w:hAnsi="Times New Roman" w:cs="Times New Roman"/>
          <w:sz w:val="24"/>
          <w:szCs w:val="24"/>
        </w:rPr>
        <w:t>отмосток</w:t>
      </w:r>
      <w:proofErr w:type="spellEnd"/>
      <w:r w:rsidRPr="00846D87">
        <w:rPr>
          <w:rFonts w:ascii="Times New Roman" w:hAnsi="Times New Roman" w:cs="Times New Roman"/>
          <w:sz w:val="24"/>
          <w:szCs w:val="24"/>
        </w:rPr>
        <w:t xml:space="preserve"> вдоль стен зданий.</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На территории предусматривается сбор поверхностных стоков с помощью системы водоотводных лотков с последующей очисткой на локальных очистных сооружениях.</w:t>
      </w:r>
    </w:p>
    <w:p w:rsidR="007504C6" w:rsidRPr="00846D87" w:rsidRDefault="007504C6" w:rsidP="002E204D">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Мероприятия по санитарной очистке.</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 Санитарная очистка включает в себя сбор всех видов твердых бытовых отходов (ТБО), их вывоз и утилизацию.</w:t>
      </w:r>
      <w:r w:rsidR="002E204D">
        <w:rPr>
          <w:rFonts w:ascii="Times New Roman" w:hAnsi="Times New Roman" w:cs="Times New Roman"/>
          <w:sz w:val="24"/>
          <w:szCs w:val="24"/>
        </w:rPr>
        <w:t xml:space="preserve"> </w:t>
      </w:r>
      <w:r w:rsidRPr="00846D87">
        <w:rPr>
          <w:rFonts w:ascii="Times New Roman" w:hAnsi="Times New Roman" w:cs="Times New Roman"/>
          <w:sz w:val="24"/>
          <w:szCs w:val="24"/>
        </w:rPr>
        <w:t>Нормы накопления отходов принимаются в соответствии со СП 42.13330.2011 «</w:t>
      </w:r>
      <w:proofErr w:type="spellStart"/>
      <w:r w:rsidRPr="00846D87">
        <w:rPr>
          <w:rFonts w:ascii="Times New Roman" w:hAnsi="Times New Roman" w:cs="Times New Roman"/>
          <w:sz w:val="24"/>
          <w:szCs w:val="24"/>
        </w:rPr>
        <w:t>СНиП</w:t>
      </w:r>
      <w:proofErr w:type="spellEnd"/>
      <w:r w:rsidRPr="00846D87">
        <w:rPr>
          <w:rFonts w:ascii="Times New Roman" w:hAnsi="Times New Roman" w:cs="Times New Roman"/>
          <w:sz w:val="24"/>
          <w:szCs w:val="24"/>
        </w:rPr>
        <w:t xml:space="preserve"> 2.07.01-89*. Градостроительство. Планировка и застройка городских и сельских поселений». Таким образом, объем образующихся отходов в границах проекта планировки с учетом степени благоустройства территории и проектной численности населения (2365 чел.) составит 452 тонны в год.</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Вывоз с</w:t>
      </w:r>
      <w:r w:rsidR="002E204D">
        <w:rPr>
          <w:rFonts w:ascii="Times New Roman" w:hAnsi="Times New Roman" w:cs="Times New Roman"/>
          <w:sz w:val="24"/>
          <w:szCs w:val="24"/>
        </w:rPr>
        <w:t>н</w:t>
      </w:r>
      <w:r w:rsidRPr="00846D87">
        <w:rPr>
          <w:rFonts w:ascii="Times New Roman" w:hAnsi="Times New Roman" w:cs="Times New Roman"/>
          <w:sz w:val="24"/>
          <w:szCs w:val="24"/>
        </w:rPr>
        <w:t>е</w:t>
      </w:r>
      <w:r w:rsidR="002E204D">
        <w:rPr>
          <w:rFonts w:ascii="Times New Roman" w:hAnsi="Times New Roman" w:cs="Times New Roman"/>
          <w:sz w:val="24"/>
          <w:szCs w:val="24"/>
        </w:rPr>
        <w:t>г</w:t>
      </w:r>
      <w:r w:rsidRPr="00846D87">
        <w:rPr>
          <w:rFonts w:ascii="Times New Roman" w:hAnsi="Times New Roman" w:cs="Times New Roman"/>
          <w:sz w:val="24"/>
          <w:szCs w:val="24"/>
        </w:rPr>
        <w:t xml:space="preserve">а с территории будет производиться по мере его образования совместно с бытовыми отходами специальным автотранспортом. Объем </w:t>
      </w:r>
      <w:proofErr w:type="spellStart"/>
      <w:r w:rsidRPr="00846D87">
        <w:rPr>
          <w:rFonts w:ascii="Times New Roman" w:hAnsi="Times New Roman" w:cs="Times New Roman"/>
          <w:sz w:val="24"/>
          <w:szCs w:val="24"/>
        </w:rPr>
        <w:t>с</w:t>
      </w:r>
      <w:r w:rsidR="002E204D">
        <w:rPr>
          <w:rFonts w:ascii="Times New Roman" w:hAnsi="Times New Roman" w:cs="Times New Roman"/>
          <w:sz w:val="24"/>
          <w:szCs w:val="24"/>
        </w:rPr>
        <w:t>н</w:t>
      </w:r>
      <w:r w:rsidRPr="00846D87">
        <w:rPr>
          <w:rFonts w:ascii="Times New Roman" w:hAnsi="Times New Roman" w:cs="Times New Roman"/>
          <w:sz w:val="24"/>
          <w:szCs w:val="24"/>
        </w:rPr>
        <w:t>ета</w:t>
      </w:r>
      <w:proofErr w:type="spellEnd"/>
      <w:r w:rsidRPr="00846D87">
        <w:rPr>
          <w:rFonts w:ascii="Times New Roman" w:hAnsi="Times New Roman" w:cs="Times New Roman"/>
          <w:sz w:val="24"/>
          <w:szCs w:val="24"/>
        </w:rPr>
        <w:t xml:space="preserve"> с площади проектных дорожных покрытий составит 128 т/год. Строительные отходы будут вывозиться по мере образования с площадки строительства на санкционированные места захоронения. Сбор и вывоз бытовых и строительных отходов осуществляется службой коммунального хозяйства.</w:t>
      </w:r>
    </w:p>
    <w:p w:rsidR="007504C6" w:rsidRPr="00846D87" w:rsidRDefault="007504C6" w:rsidP="002E204D">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Мероприятия по благоустройству и озеленению территории.</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Благоустройство территории – это комплекс мероприятий, направленный на улучшение санитарного, экологического и эстетического состояния территории. К основным элементам благоустройства территории относят прокладку </w:t>
      </w:r>
      <w:proofErr w:type="spellStart"/>
      <w:r w:rsidRPr="00846D87">
        <w:rPr>
          <w:rFonts w:ascii="Times New Roman" w:hAnsi="Times New Roman" w:cs="Times New Roman"/>
          <w:sz w:val="24"/>
          <w:szCs w:val="24"/>
        </w:rPr>
        <w:t>дорожно-тропиночной</w:t>
      </w:r>
      <w:proofErr w:type="spellEnd"/>
      <w:r w:rsidRPr="00846D87">
        <w:rPr>
          <w:rFonts w:ascii="Times New Roman" w:hAnsi="Times New Roman" w:cs="Times New Roman"/>
          <w:sz w:val="24"/>
          <w:szCs w:val="24"/>
        </w:rPr>
        <w:t xml:space="preserve"> сети, возведение малых архитектурных форм как декоративного, так и утилитарного характера. </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При организации жилой застройки в границах проекта планировки необходимо произвести следующие мероприятия по благоустройству территории:</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организация дорожно-пешеходной сети;</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обустройство мест сбора мусора;</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разработка системы освещения;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устройство газонов, цветников, посадка зеленых оград.</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Особый элемент благоустройства при градостроительном проектировании – это работы по его озеленению. Озеленение – совокупность мероприятий по улучшению внешнего вида территории, связанных с посадкой растений (кустарников, деревьев, цветов). Главные направления озеленения проектной территории включают в себя: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 </w:t>
      </w:r>
      <w:r w:rsidR="002E204D">
        <w:rPr>
          <w:rFonts w:ascii="Times New Roman" w:hAnsi="Times New Roman" w:cs="Times New Roman"/>
          <w:sz w:val="24"/>
          <w:szCs w:val="24"/>
        </w:rPr>
        <w:t>с</w:t>
      </w:r>
      <w:r w:rsidRPr="00846D87">
        <w:rPr>
          <w:rFonts w:ascii="Times New Roman" w:hAnsi="Times New Roman" w:cs="Times New Roman"/>
          <w:sz w:val="24"/>
          <w:szCs w:val="24"/>
        </w:rPr>
        <w:t>оздание системы зеленых насаждений: участки озеленения ограниченного пользования (зеленые насаждения на участках жилых массивов, детских садов); участки специального назначения (озеленение территории вдоль дорог; участки озеленения общего пользования).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lastRenderedPageBreak/>
        <w:t>-</w:t>
      </w:r>
      <w:r w:rsidR="002E204D">
        <w:rPr>
          <w:rFonts w:ascii="Times New Roman" w:hAnsi="Times New Roman" w:cs="Times New Roman"/>
          <w:sz w:val="24"/>
          <w:szCs w:val="24"/>
        </w:rPr>
        <w:t>р</w:t>
      </w:r>
      <w:r w:rsidRPr="00846D87">
        <w:rPr>
          <w:rFonts w:ascii="Times New Roman" w:hAnsi="Times New Roman" w:cs="Times New Roman"/>
          <w:sz w:val="24"/>
          <w:szCs w:val="24"/>
        </w:rPr>
        <w:t>еконструкция существующих озелененных территорий общего пользования.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 </w:t>
      </w:r>
      <w:r w:rsidR="002E204D">
        <w:rPr>
          <w:rFonts w:ascii="Times New Roman" w:hAnsi="Times New Roman" w:cs="Times New Roman"/>
          <w:sz w:val="24"/>
          <w:szCs w:val="24"/>
        </w:rPr>
        <w:t>с</w:t>
      </w:r>
      <w:r w:rsidRPr="00846D87">
        <w:rPr>
          <w:rFonts w:ascii="Times New Roman" w:hAnsi="Times New Roman" w:cs="Times New Roman"/>
          <w:sz w:val="24"/>
          <w:szCs w:val="24"/>
        </w:rPr>
        <w:t>охранение естественной древесно-кустарниковой растительности.</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Проектом планировки предусмотрено озеленение и благоустройство не менее 50% территории от общей площади проектной территории с учетом сохранения естественной растительности.</w:t>
      </w:r>
    </w:p>
    <w:p w:rsidR="007504C6" w:rsidRPr="00846D87" w:rsidRDefault="007504C6" w:rsidP="002E204D">
      <w:pPr>
        <w:spacing w:after="0" w:line="240" w:lineRule="auto"/>
        <w:ind w:firstLine="708"/>
        <w:jc w:val="both"/>
        <w:rPr>
          <w:rFonts w:ascii="Times New Roman" w:hAnsi="Times New Roman" w:cs="Times New Roman"/>
          <w:sz w:val="24"/>
          <w:szCs w:val="24"/>
          <w:lang w:eastAsia="ar-SA"/>
        </w:rPr>
      </w:pPr>
      <w:r w:rsidRPr="00846D87">
        <w:rPr>
          <w:rFonts w:ascii="Times New Roman" w:hAnsi="Times New Roman" w:cs="Times New Roman"/>
          <w:sz w:val="24"/>
          <w:szCs w:val="24"/>
        </w:rPr>
        <w:t>Ограничения, связанные с шумовым воздействием на окружающую среду</w:t>
      </w:r>
    </w:p>
    <w:p w:rsidR="007504C6" w:rsidRPr="00846D87" w:rsidRDefault="007504C6" w:rsidP="00846D87">
      <w:pPr>
        <w:spacing w:after="0" w:line="240" w:lineRule="auto"/>
        <w:jc w:val="both"/>
        <w:rPr>
          <w:rFonts w:ascii="Times New Roman" w:hAnsi="Times New Roman" w:cs="Times New Roman"/>
          <w:sz w:val="24"/>
          <w:szCs w:val="24"/>
          <w:lang w:eastAsia="ru-RU"/>
        </w:rPr>
      </w:pPr>
      <w:r w:rsidRPr="00846D87">
        <w:rPr>
          <w:rFonts w:ascii="Times New Roman" w:hAnsi="Times New Roman" w:cs="Times New Roman"/>
          <w:sz w:val="24"/>
          <w:szCs w:val="24"/>
        </w:rPr>
        <w:t>Основные источники антропогенного шума на территории проектирования – транспорт. Технологические меры для решения данной проблемы сводятся к «</w:t>
      </w:r>
      <w:proofErr w:type="spellStart"/>
      <w:r w:rsidRPr="00846D87">
        <w:rPr>
          <w:rFonts w:ascii="Times New Roman" w:hAnsi="Times New Roman" w:cs="Times New Roman"/>
          <w:sz w:val="24"/>
          <w:szCs w:val="24"/>
        </w:rPr>
        <w:t>шумозащите</w:t>
      </w:r>
      <w:proofErr w:type="spellEnd"/>
      <w:r w:rsidRPr="00846D87">
        <w:rPr>
          <w:rFonts w:ascii="Times New Roman" w:hAnsi="Times New Roman" w:cs="Times New Roman"/>
          <w:sz w:val="24"/>
          <w:szCs w:val="24"/>
        </w:rPr>
        <w:t>», что подразумевает комплексные технические меры по сокращению воздействия шума на транспорте (замена колодочных тормозов на дисковые, глушители выбросов, специальный звукопоглощающий асфальт и пр.).</w:t>
      </w:r>
    </w:p>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ab/>
        <w:t>Для обеспечения нормативного шумового режима в жилых районах борьба с транспортным шумом, основным источником акустического загрязнения, должна осуществляться в трех основных направлениях:</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совершенствование покрытий проезжей части, рациональная организация движения;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 организация </w:t>
      </w:r>
      <w:proofErr w:type="spellStart"/>
      <w:r w:rsidRPr="00846D87">
        <w:rPr>
          <w:rFonts w:ascii="Times New Roman" w:hAnsi="Times New Roman" w:cs="Times New Roman"/>
          <w:sz w:val="24"/>
          <w:szCs w:val="24"/>
        </w:rPr>
        <w:t>шумозащитного</w:t>
      </w:r>
      <w:proofErr w:type="spellEnd"/>
      <w:r w:rsidRPr="00846D87">
        <w:rPr>
          <w:rFonts w:ascii="Times New Roman" w:hAnsi="Times New Roman" w:cs="Times New Roman"/>
          <w:sz w:val="24"/>
          <w:szCs w:val="24"/>
        </w:rPr>
        <w:t xml:space="preserve"> озеленения, использование наиболее рациональных приемов планировки, застройки и зонирования территории жилых образований;</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строительство специальных типов домов с повышенной звукоизоляцией наружных ограждений и др.</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r>
    </w:p>
    <w:p w:rsidR="007504C6" w:rsidRPr="00846D87" w:rsidRDefault="007504C6" w:rsidP="002E204D">
      <w:pPr>
        <w:spacing w:after="0" w:line="240" w:lineRule="auto"/>
        <w:jc w:val="center"/>
        <w:rPr>
          <w:rFonts w:ascii="Times New Roman" w:hAnsi="Times New Roman" w:cs="Times New Roman"/>
          <w:sz w:val="24"/>
          <w:szCs w:val="24"/>
        </w:rPr>
      </w:pPr>
      <w:bookmarkStart w:id="32" w:name="_Toc468215512"/>
      <w:r w:rsidRPr="00846D87">
        <w:rPr>
          <w:rFonts w:ascii="Times New Roman" w:hAnsi="Times New Roman" w:cs="Times New Roman"/>
          <w:sz w:val="24"/>
          <w:szCs w:val="24"/>
        </w:rPr>
        <w:t>6. ЗАЩИТА ТЕРРИТОРИИ ОТ ЧРЕЗВЫЧАЙНЫХ СИТУАЦИЙ ПРИРОДНОГО И ТЕХНОГЕННОГО ХАРАКТЕРА</w:t>
      </w:r>
      <w:bookmarkEnd w:id="32"/>
    </w:p>
    <w:p w:rsidR="007504C6" w:rsidRPr="00846D87" w:rsidRDefault="007504C6" w:rsidP="002E204D">
      <w:pPr>
        <w:spacing w:after="0" w:line="240" w:lineRule="auto"/>
        <w:ind w:firstLine="708"/>
        <w:jc w:val="both"/>
        <w:rPr>
          <w:rFonts w:ascii="Times New Roman" w:hAnsi="Times New Roman" w:cs="Times New Roman"/>
          <w:sz w:val="24"/>
          <w:szCs w:val="24"/>
          <w:lang w:eastAsia="ar-SA"/>
        </w:rPr>
      </w:pPr>
      <w:bookmarkStart w:id="33" w:name="_Toc468215513"/>
      <w:r w:rsidRPr="00846D87">
        <w:rPr>
          <w:rFonts w:ascii="Times New Roman" w:hAnsi="Times New Roman" w:cs="Times New Roman"/>
          <w:sz w:val="24"/>
          <w:szCs w:val="24"/>
        </w:rPr>
        <w:t>6.1 Чрезвычайные ситуации природного характера</w:t>
      </w:r>
      <w:bookmarkEnd w:id="33"/>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ab/>
        <w:t xml:space="preserve">1. Территория проектирования подвержена подтоплению </w:t>
      </w:r>
      <w:proofErr w:type="gramStart"/>
      <w:r w:rsidRPr="00846D87">
        <w:rPr>
          <w:rFonts w:ascii="Times New Roman" w:hAnsi="Times New Roman" w:cs="Times New Roman"/>
          <w:sz w:val="24"/>
          <w:szCs w:val="24"/>
        </w:rPr>
        <w:t>в следствии</w:t>
      </w:r>
      <w:proofErr w:type="gramEnd"/>
      <w:r w:rsidRPr="00846D87">
        <w:rPr>
          <w:rFonts w:ascii="Times New Roman" w:hAnsi="Times New Roman" w:cs="Times New Roman"/>
          <w:sz w:val="24"/>
          <w:szCs w:val="24"/>
        </w:rPr>
        <w:t xml:space="preserve"> весеннего таяния снега, а так же интенсивных осадков в виде дождя.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С целью предотвращения риска возникновения ЧС, связанных с подтоплением проектом рекомендуются следующие мероприятия:</w:t>
      </w:r>
    </w:p>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 организацию систематического сбора и отвода воды с проектной территории (дренаж);</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 повышение отметок поверхности земли </w:t>
      </w:r>
      <w:proofErr w:type="gramStart"/>
      <w:r w:rsidRPr="00846D87">
        <w:rPr>
          <w:rFonts w:ascii="Times New Roman" w:hAnsi="Times New Roman" w:cs="Times New Roman"/>
          <w:sz w:val="24"/>
          <w:szCs w:val="24"/>
        </w:rPr>
        <w:t>при</w:t>
      </w:r>
      <w:proofErr w:type="gramEnd"/>
      <w:r w:rsidRPr="00846D87">
        <w:rPr>
          <w:rFonts w:ascii="Times New Roman" w:hAnsi="Times New Roman" w:cs="Times New Roman"/>
          <w:sz w:val="24"/>
          <w:szCs w:val="24"/>
        </w:rPr>
        <w:t xml:space="preserve"> подготовки площадок для строительства зданий и сооружений;</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строительство дождевой канализации;</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 </w:t>
      </w:r>
      <w:proofErr w:type="spellStart"/>
      <w:r w:rsidRPr="00846D87">
        <w:rPr>
          <w:rFonts w:ascii="Times New Roman" w:hAnsi="Times New Roman" w:cs="Times New Roman"/>
          <w:sz w:val="24"/>
          <w:szCs w:val="24"/>
        </w:rPr>
        <w:t>агролесомелиорация</w:t>
      </w:r>
      <w:proofErr w:type="spellEnd"/>
      <w:r w:rsidRPr="00846D87">
        <w:rPr>
          <w:rFonts w:ascii="Times New Roman" w:hAnsi="Times New Roman" w:cs="Times New Roman"/>
          <w:sz w:val="24"/>
          <w:szCs w:val="24"/>
        </w:rPr>
        <w:t>.</w:t>
      </w:r>
    </w:p>
    <w:p w:rsidR="007504C6" w:rsidRPr="00846D87" w:rsidRDefault="007504C6" w:rsidP="00704AF8">
      <w:pPr>
        <w:spacing w:after="0" w:line="240" w:lineRule="auto"/>
        <w:ind w:firstLine="708"/>
        <w:jc w:val="both"/>
        <w:rPr>
          <w:rFonts w:ascii="Times New Roman" w:hAnsi="Times New Roman" w:cs="Times New Roman"/>
          <w:sz w:val="24"/>
          <w:szCs w:val="24"/>
        </w:rPr>
      </w:pPr>
      <w:bookmarkStart w:id="34" w:name="_Toc468215514"/>
      <w:r w:rsidRPr="00846D87">
        <w:rPr>
          <w:rFonts w:ascii="Times New Roman" w:hAnsi="Times New Roman" w:cs="Times New Roman"/>
          <w:sz w:val="24"/>
          <w:szCs w:val="24"/>
        </w:rPr>
        <w:t>6.2 Чрезвычайные ситуации техногенного характера</w:t>
      </w:r>
      <w:bookmarkEnd w:id="34"/>
    </w:p>
    <w:p w:rsidR="007504C6" w:rsidRPr="00846D87" w:rsidRDefault="007504C6" w:rsidP="00704AF8">
      <w:pPr>
        <w:spacing w:after="0" w:line="240" w:lineRule="auto"/>
        <w:ind w:firstLine="708"/>
        <w:jc w:val="both"/>
        <w:rPr>
          <w:rFonts w:ascii="Times New Roman" w:hAnsi="Times New Roman" w:cs="Times New Roman"/>
          <w:sz w:val="24"/>
          <w:szCs w:val="24"/>
          <w:lang w:eastAsia="zh-CN"/>
        </w:rPr>
      </w:pPr>
      <w:r w:rsidRPr="00846D87">
        <w:rPr>
          <w:rFonts w:ascii="Times New Roman" w:hAnsi="Times New Roman" w:cs="Times New Roman"/>
          <w:sz w:val="24"/>
          <w:szCs w:val="24"/>
        </w:rPr>
        <w:t>ЧС техногенного характера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 xml:space="preserve"> </w:t>
      </w:r>
      <w:r w:rsidRPr="00846D87">
        <w:rPr>
          <w:rFonts w:ascii="Times New Roman" w:hAnsi="Times New Roman" w:cs="Times New Roman"/>
          <w:sz w:val="24"/>
          <w:szCs w:val="24"/>
        </w:rPr>
        <w:tab/>
        <w:t xml:space="preserve">1. Аварии на автодорогах. По результатам анализа статистических данных выделяется ряд наиболее типичных причин возникновения дорожно-транспортных происшествий - вождение в нетрезвом состоянии, значительное превышение безопасной скорости, невнимательность при вождении, а также выезд на встречную полосу. Вследствие возникновения ДТП на дорогах страдают люди. </w:t>
      </w:r>
    </w:p>
    <w:p w:rsidR="007504C6" w:rsidRPr="00846D87" w:rsidRDefault="00704AF8" w:rsidP="00846D8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М</w:t>
      </w:r>
      <w:r w:rsidR="007504C6" w:rsidRPr="00846D87">
        <w:rPr>
          <w:rFonts w:ascii="Times New Roman" w:hAnsi="Times New Roman" w:cs="Times New Roman"/>
          <w:sz w:val="24"/>
          <w:szCs w:val="24"/>
        </w:rPr>
        <w:t>ероприятия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повышение персональной дисциплины участников дорожного движения;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своевременная реконструкция дорожного полотна.</w:t>
      </w:r>
      <w:r w:rsidRPr="00846D87">
        <w:rPr>
          <w:rFonts w:ascii="Times New Roman" w:hAnsi="Times New Roman" w:cs="Times New Roman"/>
          <w:sz w:val="24"/>
          <w:szCs w:val="24"/>
        </w:rPr>
        <w:tab/>
      </w:r>
    </w:p>
    <w:p w:rsidR="007504C6" w:rsidRPr="00846D87" w:rsidRDefault="007504C6" w:rsidP="004B61EC">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 xml:space="preserve">2. Аварии на системах ЖКХ. На территории существует риск возникновения ЧС на водопроводных сетях, линиях электропередач, канализационных сетях, сетях теплоснабжения. </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Мероприятия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проведение своевременных работ по реконструкции сетей и объектов;</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проведение плановых мероприятий по проверке состояния объекта и оборудования;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lastRenderedPageBreak/>
        <w:t xml:space="preserve">- своевременная замена технологического оборудования на более </w:t>
      </w:r>
      <w:proofErr w:type="gramStart"/>
      <w:r w:rsidRPr="00846D87">
        <w:rPr>
          <w:rFonts w:ascii="Times New Roman" w:hAnsi="Times New Roman" w:cs="Times New Roman"/>
          <w:sz w:val="24"/>
          <w:szCs w:val="24"/>
        </w:rPr>
        <w:t>современное</w:t>
      </w:r>
      <w:proofErr w:type="gramEnd"/>
      <w:r w:rsidRPr="00846D87">
        <w:rPr>
          <w:rFonts w:ascii="Times New Roman" w:hAnsi="Times New Roman" w:cs="Times New Roman"/>
          <w:sz w:val="24"/>
          <w:szCs w:val="24"/>
        </w:rPr>
        <w:t xml:space="preserve"> и надёжное.</w:t>
      </w:r>
    </w:p>
    <w:p w:rsidR="007504C6" w:rsidRPr="00846D87" w:rsidRDefault="007504C6" w:rsidP="004B61EC">
      <w:pPr>
        <w:spacing w:after="0" w:line="240" w:lineRule="auto"/>
        <w:ind w:firstLine="708"/>
        <w:jc w:val="both"/>
        <w:rPr>
          <w:rFonts w:ascii="Times New Roman" w:hAnsi="Times New Roman" w:cs="Times New Roman"/>
          <w:sz w:val="24"/>
          <w:szCs w:val="24"/>
        </w:rPr>
      </w:pPr>
      <w:r w:rsidRPr="00846D87">
        <w:rPr>
          <w:rFonts w:ascii="Times New Roman" w:hAnsi="Times New Roman" w:cs="Times New Roman"/>
          <w:sz w:val="24"/>
          <w:szCs w:val="24"/>
        </w:rPr>
        <w:t>3. Техногенные пожары. Для целей пожаротушения на территории проектирования необходима организация пожарного водоёма. Маршруты движения к водоемам, предназначенным для забора воды при тушении техногенных пожаров, будут представлены автомобильными дорогами с асфальтовым и грунтовым покрытием.</w:t>
      </w:r>
    </w:p>
    <w:p w:rsidR="007504C6" w:rsidRPr="00846D87" w:rsidRDefault="007504C6" w:rsidP="00846D87">
      <w:pPr>
        <w:spacing w:after="0" w:line="240" w:lineRule="auto"/>
        <w:jc w:val="both"/>
        <w:rPr>
          <w:rFonts w:ascii="Times New Roman" w:hAnsi="Times New Roman" w:cs="Times New Roman"/>
          <w:sz w:val="24"/>
          <w:szCs w:val="24"/>
          <w:lang w:eastAsia="ru-RU"/>
        </w:rPr>
      </w:pPr>
      <w:r w:rsidRPr="00846D87">
        <w:rPr>
          <w:rFonts w:ascii="Times New Roman" w:hAnsi="Times New Roman" w:cs="Times New Roman"/>
          <w:sz w:val="24"/>
          <w:szCs w:val="24"/>
        </w:rPr>
        <w:t>Мероприятия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 создание финансовых резервов и накопление муниципальных запасов материальных ресурсов; </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систематический контроль сроков разработки Паспортов безопасности потенциально-опасных объектов, планов эвакуации людей из зданий в ночное и дневное время;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приведение в надлежащее состояние источников противопожарного водоснабжения, обеспечение проезда к зданиям, сооружениям и открытым водоёмам;</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очистка площадей, примыкающих к лесной зоне и потенциально-опасным объектам, от мусора, ветхих бесхозных зданий и пр.;</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доведение до населения сигналов экстренной эвакуации и порядок действий по ним (пункты сбора, места временного размещения).</w:t>
      </w:r>
    </w:p>
    <w:p w:rsidR="007504C6" w:rsidRPr="00846D87" w:rsidRDefault="007504C6" w:rsidP="00846D87">
      <w:pPr>
        <w:spacing w:after="0" w:line="240" w:lineRule="auto"/>
        <w:jc w:val="both"/>
        <w:rPr>
          <w:rFonts w:ascii="Times New Roman" w:hAnsi="Times New Roman" w:cs="Times New Roman"/>
          <w:sz w:val="24"/>
          <w:szCs w:val="24"/>
          <w:lang w:eastAsia="zh-CN"/>
        </w:rPr>
      </w:pPr>
    </w:p>
    <w:p w:rsidR="007504C6" w:rsidRPr="00846D87" w:rsidRDefault="004B61EC" w:rsidP="00704AF8">
      <w:pPr>
        <w:spacing w:after="0" w:line="240" w:lineRule="auto"/>
        <w:jc w:val="center"/>
        <w:rPr>
          <w:rFonts w:ascii="Times New Roman" w:hAnsi="Times New Roman" w:cs="Times New Roman"/>
          <w:sz w:val="24"/>
          <w:szCs w:val="24"/>
        </w:rPr>
      </w:pPr>
      <w:bookmarkStart w:id="35" w:name="_Toc468215519"/>
      <w:r>
        <w:rPr>
          <w:rFonts w:ascii="Times New Roman" w:hAnsi="Times New Roman" w:cs="Times New Roman"/>
          <w:sz w:val="24"/>
          <w:szCs w:val="24"/>
        </w:rPr>
        <w:t>7</w:t>
      </w:r>
      <w:r w:rsidR="007504C6" w:rsidRPr="00846D87">
        <w:rPr>
          <w:rFonts w:ascii="Times New Roman" w:hAnsi="Times New Roman" w:cs="Times New Roman"/>
          <w:sz w:val="24"/>
          <w:szCs w:val="24"/>
        </w:rPr>
        <w:t>. ОСНОВНЫЕ ПОКАЗАТЕЛИ ПРОЕКТА</w:t>
      </w:r>
      <w:bookmarkEnd w:id="35"/>
    </w:p>
    <w:p w:rsidR="007504C6" w:rsidRPr="00846D87" w:rsidRDefault="007504C6" w:rsidP="00846D87">
      <w:pPr>
        <w:spacing w:after="0" w:line="240" w:lineRule="auto"/>
        <w:jc w:val="both"/>
        <w:rPr>
          <w:rFonts w:ascii="Times New Roman" w:hAnsi="Times New Roman" w:cs="Times New Roman"/>
          <w:sz w:val="24"/>
          <w:szCs w:val="24"/>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2873"/>
        <w:gridCol w:w="2126"/>
        <w:gridCol w:w="1701"/>
        <w:gridCol w:w="1604"/>
        <w:gridCol w:w="1604"/>
      </w:tblGrid>
      <w:tr w:rsidR="007504C6" w:rsidRPr="00846D87" w:rsidTr="007504C6">
        <w:trPr>
          <w:trHeight w:val="759"/>
          <w:tblHeader/>
          <w:jc w:val="center"/>
        </w:trPr>
        <w:tc>
          <w:tcPr>
            <w:tcW w:w="666" w:type="dxa"/>
            <w:tcBorders>
              <w:top w:val="single" w:sz="4" w:space="0" w:color="auto"/>
              <w:left w:val="single" w:sz="4" w:space="0" w:color="auto"/>
              <w:bottom w:val="single" w:sz="4" w:space="0" w:color="auto"/>
              <w:right w:val="single" w:sz="4" w:space="0" w:color="auto"/>
            </w:tcBorders>
            <w:vAlign w:val="center"/>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 xml:space="preserve">№ </w:t>
            </w:r>
            <w:proofErr w:type="spellStart"/>
            <w:proofErr w:type="gramStart"/>
            <w:r w:rsidRPr="00846D87">
              <w:rPr>
                <w:rFonts w:ascii="Times New Roman" w:hAnsi="Times New Roman" w:cs="Times New Roman"/>
                <w:sz w:val="24"/>
                <w:szCs w:val="24"/>
              </w:rPr>
              <w:t>п</w:t>
            </w:r>
            <w:proofErr w:type="spellEnd"/>
            <w:proofErr w:type="gramEnd"/>
            <w:r w:rsidRPr="00846D87">
              <w:rPr>
                <w:rFonts w:ascii="Times New Roman" w:hAnsi="Times New Roman" w:cs="Times New Roman"/>
                <w:sz w:val="24"/>
                <w:szCs w:val="24"/>
              </w:rPr>
              <w:t>/</w:t>
            </w:r>
            <w:proofErr w:type="spellStart"/>
            <w:r w:rsidRPr="00846D87">
              <w:rPr>
                <w:rFonts w:ascii="Times New Roman" w:hAnsi="Times New Roman" w:cs="Times New Roman"/>
                <w:sz w:val="24"/>
                <w:szCs w:val="24"/>
              </w:rPr>
              <w:t>п</w:t>
            </w:r>
            <w:proofErr w:type="spellEnd"/>
          </w:p>
          <w:p w:rsidR="007504C6" w:rsidRPr="00846D87" w:rsidRDefault="007504C6" w:rsidP="00846D87">
            <w:pPr>
              <w:spacing w:after="0" w:line="240" w:lineRule="auto"/>
              <w:jc w:val="both"/>
              <w:rPr>
                <w:rFonts w:ascii="Times New Roman" w:hAnsi="Times New Roman" w:cs="Times New Roman"/>
                <w:sz w:val="24"/>
                <w:szCs w:val="24"/>
              </w:rPr>
            </w:pPr>
          </w:p>
        </w:tc>
        <w:tc>
          <w:tcPr>
            <w:tcW w:w="2873"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Современное состояние </w:t>
            </w:r>
          </w:p>
        </w:tc>
        <w:tc>
          <w:tcPr>
            <w:tcW w:w="1604" w:type="dxa"/>
            <w:tcBorders>
              <w:top w:val="single" w:sz="4" w:space="0" w:color="auto"/>
              <w:left w:val="single" w:sz="4" w:space="0" w:color="auto"/>
              <w:bottom w:val="single" w:sz="4" w:space="0" w:color="auto"/>
              <w:right w:val="single" w:sz="4" w:space="0" w:color="auto"/>
            </w:tcBorders>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 xml:space="preserve">Первая очередь </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(2026 год)</w:t>
            </w:r>
          </w:p>
        </w:tc>
        <w:tc>
          <w:tcPr>
            <w:tcW w:w="1604"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 xml:space="preserve">Расчетный срок </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(2036 год)</w:t>
            </w:r>
          </w:p>
        </w:tc>
      </w:tr>
      <w:tr w:rsidR="007504C6" w:rsidRPr="00846D87" w:rsidTr="007504C6">
        <w:trPr>
          <w:trHeight w:val="163"/>
          <w:jc w:val="center"/>
        </w:trPr>
        <w:tc>
          <w:tcPr>
            <w:tcW w:w="1057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 ТЕРРИТОРИЯ</w:t>
            </w:r>
          </w:p>
        </w:tc>
      </w:tr>
      <w:tr w:rsidR="007504C6" w:rsidRPr="00846D87" w:rsidTr="007504C6">
        <w:trPr>
          <w:trHeight w:val="244"/>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1.1</w:t>
            </w:r>
          </w:p>
        </w:tc>
        <w:tc>
          <w:tcPr>
            <w:tcW w:w="2873"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Территория микрорайона в границах проекта планировки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12,46</w:t>
            </w:r>
          </w:p>
        </w:tc>
        <w:tc>
          <w:tcPr>
            <w:tcW w:w="1604"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12,46</w:t>
            </w:r>
          </w:p>
        </w:tc>
      </w:tr>
      <w:tr w:rsidR="007504C6" w:rsidRPr="00846D87" w:rsidTr="007504C6">
        <w:trPr>
          <w:trHeight w:val="244"/>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1.2</w:t>
            </w:r>
          </w:p>
        </w:tc>
        <w:tc>
          <w:tcPr>
            <w:tcW w:w="2873"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Территория микрорайона в границах красных линий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8,54</w:t>
            </w:r>
          </w:p>
        </w:tc>
        <w:tc>
          <w:tcPr>
            <w:tcW w:w="1604"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8,54</w:t>
            </w:r>
          </w:p>
        </w:tc>
      </w:tr>
      <w:tr w:rsidR="007504C6" w:rsidRPr="00846D87" w:rsidTr="007504C6">
        <w:trPr>
          <w:trHeight w:val="411"/>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1.3</w:t>
            </w:r>
          </w:p>
        </w:tc>
        <w:tc>
          <w:tcPr>
            <w:tcW w:w="2873"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Коэффициент плотности застройки</w:t>
            </w:r>
          </w:p>
        </w:tc>
        <w:tc>
          <w:tcPr>
            <w:tcW w:w="2126" w:type="dxa"/>
            <w:tcBorders>
              <w:top w:val="single" w:sz="4" w:space="0" w:color="auto"/>
              <w:left w:val="single" w:sz="4" w:space="0" w:color="auto"/>
              <w:bottom w:val="single" w:sz="4" w:space="0" w:color="auto"/>
              <w:right w:val="single" w:sz="4" w:space="0" w:color="auto"/>
            </w:tcBorders>
            <w:vAlign w:val="center"/>
          </w:tcPr>
          <w:p w:rsidR="007504C6" w:rsidRPr="00846D87" w:rsidRDefault="007504C6" w:rsidP="00846D87">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2,3</w:t>
            </w:r>
          </w:p>
        </w:tc>
        <w:tc>
          <w:tcPr>
            <w:tcW w:w="1604"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5,3</w:t>
            </w:r>
          </w:p>
        </w:tc>
        <w:tc>
          <w:tcPr>
            <w:tcW w:w="1604" w:type="dxa"/>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6,2</w:t>
            </w:r>
          </w:p>
        </w:tc>
      </w:tr>
      <w:tr w:rsidR="007504C6" w:rsidRPr="00846D87" w:rsidTr="007504C6">
        <w:trPr>
          <w:trHeight w:val="221"/>
          <w:jc w:val="center"/>
        </w:trPr>
        <w:tc>
          <w:tcPr>
            <w:tcW w:w="10574" w:type="dxa"/>
            <w:gridSpan w:val="6"/>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 НАСЕЛЕНИЕ</w:t>
            </w:r>
          </w:p>
        </w:tc>
      </w:tr>
      <w:tr w:rsidR="007504C6" w:rsidRPr="00846D87" w:rsidTr="007504C6">
        <w:trPr>
          <w:trHeight w:val="244"/>
          <w:jc w:val="center"/>
        </w:trPr>
        <w:tc>
          <w:tcPr>
            <w:tcW w:w="66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2.1</w:t>
            </w:r>
          </w:p>
        </w:tc>
        <w:tc>
          <w:tcPr>
            <w:tcW w:w="287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Общая численность постоянного населения</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1295</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1585</w:t>
            </w:r>
          </w:p>
        </w:tc>
      </w:tr>
      <w:tr w:rsidR="007504C6" w:rsidRPr="00846D87" w:rsidTr="007504C6">
        <w:trPr>
          <w:trHeight w:val="417"/>
          <w:jc w:val="center"/>
        </w:trPr>
        <w:tc>
          <w:tcPr>
            <w:tcW w:w="66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2.2</w:t>
            </w:r>
          </w:p>
        </w:tc>
        <w:tc>
          <w:tcPr>
            <w:tcW w:w="287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Плотность населения</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чел. на </w:t>
            </w:r>
            <w:proofErr w:type="gramStart"/>
            <w:r w:rsidRPr="00846D87">
              <w:rPr>
                <w:rFonts w:ascii="Times New Roman" w:hAnsi="Times New Roman" w:cs="Times New Roman"/>
                <w:sz w:val="24"/>
                <w:szCs w:val="24"/>
              </w:rPr>
              <w:t>га</w:t>
            </w:r>
            <w:proofErr w:type="gramEnd"/>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104</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127</w:t>
            </w:r>
          </w:p>
        </w:tc>
      </w:tr>
      <w:tr w:rsidR="007504C6" w:rsidRPr="00846D87" w:rsidTr="007504C6">
        <w:trPr>
          <w:trHeight w:val="422"/>
          <w:jc w:val="center"/>
        </w:trPr>
        <w:tc>
          <w:tcPr>
            <w:tcW w:w="66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2.3</w:t>
            </w:r>
          </w:p>
        </w:tc>
        <w:tc>
          <w:tcPr>
            <w:tcW w:w="287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Средний размер семьи</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3,5</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3,5</w:t>
            </w:r>
          </w:p>
        </w:tc>
      </w:tr>
      <w:tr w:rsidR="007504C6" w:rsidRPr="00846D87" w:rsidTr="007504C6">
        <w:trPr>
          <w:trHeight w:val="273"/>
          <w:jc w:val="center"/>
        </w:trPr>
        <w:tc>
          <w:tcPr>
            <w:tcW w:w="10574" w:type="dxa"/>
            <w:gridSpan w:val="6"/>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504C6" w:rsidRPr="00846D87" w:rsidRDefault="007504C6" w:rsidP="00846D87">
            <w:pPr>
              <w:spacing w:after="0" w:line="240" w:lineRule="auto"/>
              <w:jc w:val="both"/>
              <w:rPr>
                <w:rFonts w:ascii="Times New Roman" w:hAnsi="Times New Roman" w:cs="Times New Roman"/>
                <w:sz w:val="24"/>
                <w:szCs w:val="24"/>
                <w:highlight w:val="yellow"/>
              </w:rPr>
            </w:pPr>
            <w:r w:rsidRPr="00846D87">
              <w:rPr>
                <w:rFonts w:ascii="Times New Roman" w:hAnsi="Times New Roman" w:cs="Times New Roman"/>
                <w:sz w:val="24"/>
                <w:szCs w:val="24"/>
              </w:rPr>
              <w:t>3. ЖИЛИЩНЫЙ ФОНД</w:t>
            </w:r>
          </w:p>
        </w:tc>
      </w:tr>
      <w:tr w:rsidR="007504C6" w:rsidRPr="00846D87" w:rsidTr="007504C6">
        <w:trPr>
          <w:trHeight w:val="244"/>
          <w:jc w:val="center"/>
        </w:trPr>
        <w:tc>
          <w:tcPr>
            <w:tcW w:w="666"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3.1</w:t>
            </w:r>
          </w:p>
        </w:tc>
        <w:tc>
          <w:tcPr>
            <w:tcW w:w="287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Общий объем жилищного фонда, в том числе:</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23,3</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highlight w:val="yellow"/>
              </w:rPr>
            </w:pPr>
            <w:r w:rsidRPr="00846D87">
              <w:rPr>
                <w:rFonts w:ascii="Times New Roman" w:hAnsi="Times New Roman" w:cs="Times New Roman"/>
                <w:sz w:val="24"/>
                <w:szCs w:val="24"/>
              </w:rPr>
              <w:t>40,4</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highlight w:val="yellow"/>
              </w:rPr>
            </w:pPr>
            <w:r w:rsidRPr="00846D87">
              <w:rPr>
                <w:rFonts w:ascii="Times New Roman" w:hAnsi="Times New Roman" w:cs="Times New Roman"/>
                <w:sz w:val="24"/>
                <w:szCs w:val="24"/>
              </w:rPr>
              <w:t>49,4</w:t>
            </w:r>
          </w:p>
        </w:tc>
      </w:tr>
      <w:tr w:rsidR="007504C6" w:rsidRPr="00846D87" w:rsidTr="007504C6">
        <w:trPr>
          <w:trHeight w:val="244"/>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кол-во домов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46</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highlight w:val="yellow"/>
              </w:rPr>
            </w:pPr>
            <w:r w:rsidRPr="00846D87">
              <w:rPr>
                <w:rFonts w:ascii="Times New Roman" w:hAnsi="Times New Roman" w:cs="Times New Roman"/>
                <w:sz w:val="24"/>
                <w:szCs w:val="24"/>
              </w:rPr>
              <w:t>21</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highlight w:val="yellow"/>
              </w:rPr>
            </w:pPr>
            <w:r w:rsidRPr="00846D87">
              <w:rPr>
                <w:rFonts w:ascii="Times New Roman" w:hAnsi="Times New Roman" w:cs="Times New Roman"/>
                <w:sz w:val="24"/>
                <w:szCs w:val="24"/>
              </w:rPr>
              <w:t>27</w:t>
            </w:r>
          </w:p>
        </w:tc>
      </w:tr>
      <w:tr w:rsidR="007504C6" w:rsidRPr="00846D87" w:rsidTr="007504C6">
        <w:trPr>
          <w:trHeight w:val="244"/>
          <w:jc w:val="center"/>
        </w:trPr>
        <w:tc>
          <w:tcPr>
            <w:tcW w:w="666"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3.1.1</w:t>
            </w:r>
          </w:p>
        </w:tc>
        <w:tc>
          <w:tcPr>
            <w:tcW w:w="287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одноэтажные индивидуальные жилые дома </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0,77</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0,19</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0,19</w:t>
            </w:r>
          </w:p>
        </w:tc>
      </w:tr>
      <w:tr w:rsidR="007504C6" w:rsidRPr="00846D87" w:rsidTr="007504C6">
        <w:trPr>
          <w:trHeight w:val="244"/>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кол-во домов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13</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w:t>
            </w:r>
          </w:p>
        </w:tc>
      </w:tr>
      <w:tr w:rsidR="007504C6" w:rsidRPr="00846D87" w:rsidTr="007504C6">
        <w:trPr>
          <w:trHeight w:val="244"/>
          <w:jc w:val="center"/>
        </w:trPr>
        <w:tc>
          <w:tcPr>
            <w:tcW w:w="666"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3.1.2</w:t>
            </w:r>
          </w:p>
        </w:tc>
        <w:tc>
          <w:tcPr>
            <w:tcW w:w="287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одноэтажные жилые дома</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0,43</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r>
      <w:tr w:rsidR="007504C6" w:rsidRPr="00846D87" w:rsidTr="007504C6">
        <w:trPr>
          <w:trHeight w:val="244"/>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кол-во домов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4</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r>
      <w:tr w:rsidR="007504C6" w:rsidRPr="00846D87" w:rsidTr="007504C6">
        <w:trPr>
          <w:trHeight w:val="244"/>
          <w:jc w:val="center"/>
        </w:trPr>
        <w:tc>
          <w:tcPr>
            <w:tcW w:w="666"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3.1.3</w:t>
            </w:r>
          </w:p>
        </w:tc>
        <w:tc>
          <w:tcPr>
            <w:tcW w:w="287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двухэтажные жилые дома</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10,88</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0,40</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0,40</w:t>
            </w:r>
          </w:p>
        </w:tc>
      </w:tr>
      <w:tr w:rsidR="007504C6" w:rsidRPr="00846D87" w:rsidTr="007504C6">
        <w:trPr>
          <w:trHeight w:val="244"/>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кол-во домов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25</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w:t>
            </w:r>
          </w:p>
        </w:tc>
      </w:tr>
      <w:tr w:rsidR="007504C6" w:rsidRPr="00846D87" w:rsidTr="007504C6">
        <w:trPr>
          <w:trHeight w:val="244"/>
          <w:jc w:val="center"/>
        </w:trPr>
        <w:tc>
          <w:tcPr>
            <w:tcW w:w="666"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3.1.4</w:t>
            </w:r>
          </w:p>
        </w:tc>
        <w:tc>
          <w:tcPr>
            <w:tcW w:w="287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трехэтажные жилые дома</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0,87</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0,87</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0,87</w:t>
            </w:r>
          </w:p>
        </w:tc>
      </w:tr>
      <w:tr w:rsidR="007504C6" w:rsidRPr="00846D87" w:rsidTr="007504C6">
        <w:trPr>
          <w:trHeight w:val="244"/>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кол-во домов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w:t>
            </w:r>
          </w:p>
        </w:tc>
      </w:tr>
      <w:tr w:rsidR="007504C6" w:rsidRPr="00846D87" w:rsidTr="007504C6">
        <w:trPr>
          <w:trHeight w:val="244"/>
          <w:jc w:val="center"/>
        </w:trPr>
        <w:tc>
          <w:tcPr>
            <w:tcW w:w="666"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3.1.5</w:t>
            </w:r>
          </w:p>
        </w:tc>
        <w:tc>
          <w:tcPr>
            <w:tcW w:w="287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четырехэтажные жилые </w:t>
            </w:r>
            <w:r w:rsidRPr="00846D87">
              <w:rPr>
                <w:rFonts w:ascii="Times New Roman" w:hAnsi="Times New Roman" w:cs="Times New Roman"/>
                <w:sz w:val="24"/>
                <w:szCs w:val="24"/>
              </w:rPr>
              <w:lastRenderedPageBreak/>
              <w:t>дома</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lastRenderedPageBreak/>
              <w:t>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6,12</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6,12</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6,12</w:t>
            </w:r>
          </w:p>
        </w:tc>
      </w:tr>
      <w:tr w:rsidR="007504C6" w:rsidRPr="00846D87" w:rsidTr="007504C6">
        <w:trPr>
          <w:trHeight w:val="244"/>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кол-во домов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w:t>
            </w:r>
          </w:p>
        </w:tc>
      </w:tr>
      <w:tr w:rsidR="007504C6" w:rsidRPr="00846D87" w:rsidTr="007504C6">
        <w:trPr>
          <w:trHeight w:val="244"/>
          <w:jc w:val="center"/>
        </w:trPr>
        <w:tc>
          <w:tcPr>
            <w:tcW w:w="666"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lastRenderedPageBreak/>
              <w:t>3.1.6</w:t>
            </w:r>
          </w:p>
        </w:tc>
        <w:tc>
          <w:tcPr>
            <w:tcW w:w="287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пятиэтажные жилые дома</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4,25</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17,69</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26,66</w:t>
            </w:r>
          </w:p>
        </w:tc>
      </w:tr>
      <w:tr w:rsidR="007504C6" w:rsidRPr="00846D87" w:rsidTr="007504C6">
        <w:trPr>
          <w:trHeight w:val="244"/>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кол-во домов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10</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16</w:t>
            </w:r>
          </w:p>
        </w:tc>
      </w:tr>
      <w:tr w:rsidR="007504C6" w:rsidRPr="00846D87" w:rsidTr="007504C6">
        <w:trPr>
          <w:trHeight w:val="244"/>
          <w:jc w:val="center"/>
        </w:trPr>
        <w:tc>
          <w:tcPr>
            <w:tcW w:w="666"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3.1.7</w:t>
            </w:r>
          </w:p>
        </w:tc>
        <w:tc>
          <w:tcPr>
            <w:tcW w:w="287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девятиэтажные жилые дома</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15,25</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15,25</w:t>
            </w:r>
          </w:p>
        </w:tc>
      </w:tr>
      <w:tr w:rsidR="007504C6" w:rsidRPr="00846D87" w:rsidTr="007504C6">
        <w:trPr>
          <w:trHeight w:val="244"/>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кол-во домов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w:t>
            </w:r>
          </w:p>
        </w:tc>
      </w:tr>
      <w:tr w:rsidR="007504C6" w:rsidRPr="00846D87" w:rsidTr="007504C6">
        <w:trPr>
          <w:trHeight w:val="265"/>
          <w:jc w:val="center"/>
        </w:trPr>
        <w:tc>
          <w:tcPr>
            <w:tcW w:w="66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3.2</w:t>
            </w:r>
          </w:p>
        </w:tc>
        <w:tc>
          <w:tcPr>
            <w:tcW w:w="287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Средняя этажность застройки</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этаж</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2,5</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highlight w:val="yellow"/>
              </w:rPr>
            </w:pPr>
            <w:r w:rsidRPr="00846D87">
              <w:rPr>
                <w:rFonts w:ascii="Times New Roman" w:hAnsi="Times New Roman" w:cs="Times New Roman"/>
                <w:sz w:val="24"/>
                <w:szCs w:val="24"/>
              </w:rPr>
              <w:t>5,6</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highlight w:val="yellow"/>
              </w:rPr>
            </w:pPr>
            <w:r w:rsidRPr="00846D87">
              <w:rPr>
                <w:rFonts w:ascii="Times New Roman" w:hAnsi="Times New Roman" w:cs="Times New Roman"/>
                <w:sz w:val="24"/>
                <w:szCs w:val="24"/>
              </w:rPr>
              <w:t>5,6</w:t>
            </w:r>
          </w:p>
        </w:tc>
      </w:tr>
      <w:tr w:rsidR="007504C6" w:rsidRPr="00846D87" w:rsidTr="007504C6">
        <w:trPr>
          <w:trHeight w:val="282"/>
          <w:jc w:val="center"/>
        </w:trPr>
        <w:tc>
          <w:tcPr>
            <w:tcW w:w="66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3.3</w:t>
            </w:r>
          </w:p>
        </w:tc>
        <w:tc>
          <w:tcPr>
            <w:tcW w:w="287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Существующий сохраняемый жилищный фонд</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highlight w:val="yellow"/>
              </w:rPr>
            </w:pPr>
            <w:r w:rsidRPr="00846D87">
              <w:rPr>
                <w:rFonts w:ascii="Times New Roman" w:hAnsi="Times New Roman" w:cs="Times New Roman"/>
                <w:sz w:val="24"/>
                <w:szCs w:val="24"/>
              </w:rPr>
              <w:t>11,8</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highlight w:val="yellow"/>
              </w:rPr>
            </w:pPr>
            <w:r w:rsidRPr="00846D87">
              <w:rPr>
                <w:rFonts w:ascii="Times New Roman" w:hAnsi="Times New Roman" w:cs="Times New Roman"/>
                <w:sz w:val="24"/>
                <w:szCs w:val="24"/>
              </w:rPr>
              <w:t>11,8</w:t>
            </w:r>
          </w:p>
        </w:tc>
      </w:tr>
      <w:tr w:rsidR="007504C6" w:rsidRPr="00846D87" w:rsidTr="007504C6">
        <w:trPr>
          <w:trHeight w:val="333"/>
          <w:jc w:val="center"/>
        </w:trPr>
        <w:tc>
          <w:tcPr>
            <w:tcW w:w="666"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3.4</w:t>
            </w:r>
          </w:p>
        </w:tc>
        <w:tc>
          <w:tcPr>
            <w:tcW w:w="287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Общий объем ликвидируемого жилищного фонда, в том числе:</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11,4</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11,4</w:t>
            </w:r>
          </w:p>
        </w:tc>
      </w:tr>
      <w:tr w:rsidR="007504C6" w:rsidRPr="00846D87" w:rsidTr="007504C6">
        <w:trPr>
          <w:trHeight w:val="83"/>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кол-во домов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37</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37</w:t>
            </w:r>
          </w:p>
        </w:tc>
      </w:tr>
      <w:tr w:rsidR="007504C6" w:rsidRPr="00846D87" w:rsidTr="007504C6">
        <w:trPr>
          <w:trHeight w:val="259"/>
          <w:jc w:val="center"/>
        </w:trPr>
        <w:tc>
          <w:tcPr>
            <w:tcW w:w="666"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3.4.1</w:t>
            </w:r>
          </w:p>
        </w:tc>
        <w:tc>
          <w:tcPr>
            <w:tcW w:w="287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одноэтажные индивидуальные жилые дома </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0,52</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0,52</w:t>
            </w:r>
          </w:p>
        </w:tc>
      </w:tr>
      <w:tr w:rsidR="007504C6" w:rsidRPr="00846D87" w:rsidTr="007504C6">
        <w:trPr>
          <w:trHeight w:val="307"/>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кол-во домов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10</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10</w:t>
            </w:r>
          </w:p>
        </w:tc>
      </w:tr>
      <w:tr w:rsidR="007504C6" w:rsidRPr="00846D87" w:rsidTr="007504C6">
        <w:trPr>
          <w:trHeight w:val="199"/>
          <w:jc w:val="center"/>
        </w:trPr>
        <w:tc>
          <w:tcPr>
            <w:tcW w:w="666"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3.4.2</w:t>
            </w:r>
          </w:p>
        </w:tc>
        <w:tc>
          <w:tcPr>
            <w:tcW w:w="287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одноэтажные жилые дома</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0,43</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0,43</w:t>
            </w:r>
          </w:p>
        </w:tc>
      </w:tr>
      <w:tr w:rsidR="007504C6" w:rsidRPr="00846D87" w:rsidTr="007504C6">
        <w:trPr>
          <w:trHeight w:val="59"/>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кол-во домов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4</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4</w:t>
            </w:r>
          </w:p>
        </w:tc>
      </w:tr>
      <w:tr w:rsidR="007504C6" w:rsidRPr="00846D87" w:rsidTr="007504C6">
        <w:trPr>
          <w:trHeight w:val="241"/>
          <w:jc w:val="center"/>
        </w:trPr>
        <w:tc>
          <w:tcPr>
            <w:tcW w:w="666"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3.4.3</w:t>
            </w:r>
          </w:p>
        </w:tc>
        <w:tc>
          <w:tcPr>
            <w:tcW w:w="287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двухэтажные жилые дома</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10,48</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10,48</w:t>
            </w:r>
          </w:p>
        </w:tc>
      </w:tr>
      <w:tr w:rsidR="007504C6" w:rsidRPr="00846D87" w:rsidTr="007504C6">
        <w:trPr>
          <w:trHeight w:val="301"/>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кол-во домов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23</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23</w:t>
            </w:r>
          </w:p>
        </w:tc>
      </w:tr>
      <w:tr w:rsidR="007504C6" w:rsidRPr="00846D87" w:rsidTr="007504C6">
        <w:trPr>
          <w:trHeight w:val="244"/>
          <w:jc w:val="center"/>
        </w:trPr>
        <w:tc>
          <w:tcPr>
            <w:tcW w:w="666"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3.5</w:t>
            </w:r>
          </w:p>
        </w:tc>
        <w:tc>
          <w:tcPr>
            <w:tcW w:w="287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Общий объем нового жилищного строительства, в том числе: </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highlight w:val="yellow"/>
              </w:rPr>
            </w:pPr>
            <w:r w:rsidRPr="00846D87">
              <w:rPr>
                <w:rFonts w:ascii="Times New Roman" w:hAnsi="Times New Roman" w:cs="Times New Roman"/>
                <w:sz w:val="24"/>
                <w:szCs w:val="24"/>
              </w:rPr>
              <w:t>28,6</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rsidR="007504C6" w:rsidRPr="00846D87" w:rsidRDefault="007504C6" w:rsidP="00846D87">
            <w:pPr>
              <w:spacing w:after="0" w:line="240" w:lineRule="auto"/>
              <w:jc w:val="both"/>
              <w:rPr>
                <w:rFonts w:ascii="Times New Roman" w:hAnsi="Times New Roman" w:cs="Times New Roman"/>
                <w:sz w:val="24"/>
                <w:szCs w:val="24"/>
                <w:highlight w:val="yellow"/>
              </w:rPr>
            </w:pPr>
            <w:r w:rsidRPr="00846D87">
              <w:rPr>
                <w:rFonts w:ascii="Times New Roman" w:hAnsi="Times New Roman" w:cs="Times New Roman"/>
                <w:sz w:val="24"/>
                <w:szCs w:val="24"/>
              </w:rPr>
              <w:t>37,6</w:t>
            </w:r>
          </w:p>
        </w:tc>
      </w:tr>
      <w:tr w:rsidR="007504C6" w:rsidRPr="00846D87" w:rsidTr="007504C6">
        <w:trPr>
          <w:trHeight w:val="244"/>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кол-во домов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highlight w:val="yellow"/>
              </w:rPr>
            </w:pPr>
            <w:r w:rsidRPr="00846D87">
              <w:rPr>
                <w:rFonts w:ascii="Times New Roman" w:hAnsi="Times New Roman" w:cs="Times New Roman"/>
                <w:sz w:val="24"/>
                <w:szCs w:val="24"/>
              </w:rPr>
              <w:t>19</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highlight w:val="yellow"/>
              </w:rPr>
            </w:pPr>
            <w:r w:rsidRPr="00846D87">
              <w:rPr>
                <w:rFonts w:ascii="Times New Roman" w:hAnsi="Times New Roman" w:cs="Times New Roman"/>
                <w:sz w:val="24"/>
                <w:szCs w:val="24"/>
              </w:rPr>
              <w:t>18</w:t>
            </w:r>
          </w:p>
        </w:tc>
      </w:tr>
      <w:tr w:rsidR="007504C6" w:rsidRPr="00846D87" w:rsidTr="007504C6">
        <w:trPr>
          <w:trHeight w:val="244"/>
          <w:jc w:val="center"/>
        </w:trPr>
        <w:tc>
          <w:tcPr>
            <w:tcW w:w="666"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3.5.1</w:t>
            </w:r>
          </w:p>
        </w:tc>
        <w:tc>
          <w:tcPr>
            <w:tcW w:w="287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пятиэтажные жилые дома</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13,44</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22,41</w:t>
            </w:r>
          </w:p>
        </w:tc>
      </w:tr>
      <w:tr w:rsidR="007504C6" w:rsidRPr="00846D87" w:rsidTr="007504C6">
        <w:trPr>
          <w:trHeight w:val="244"/>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кол-во домов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9</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15</w:t>
            </w:r>
          </w:p>
        </w:tc>
      </w:tr>
      <w:tr w:rsidR="007504C6" w:rsidRPr="00846D87" w:rsidTr="007504C6">
        <w:trPr>
          <w:trHeight w:val="244"/>
          <w:jc w:val="center"/>
        </w:trPr>
        <w:tc>
          <w:tcPr>
            <w:tcW w:w="666"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3.5.2</w:t>
            </w:r>
          </w:p>
        </w:tc>
        <w:tc>
          <w:tcPr>
            <w:tcW w:w="2873"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девятиэтажные жилые дома</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тыс</w:t>
            </w:r>
            <w:proofErr w:type="gramStart"/>
            <w:r w:rsidRPr="00846D87">
              <w:rPr>
                <w:rFonts w:ascii="Times New Roman" w:hAnsi="Times New Roman" w:cs="Times New Roman"/>
                <w:sz w:val="24"/>
                <w:szCs w:val="24"/>
              </w:rPr>
              <w:t>.м</w:t>
            </w:r>
            <w:proofErr w:type="gramEnd"/>
            <w:r w:rsidRPr="00846D87">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15,18</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15,18</w:t>
            </w:r>
          </w:p>
        </w:tc>
      </w:tr>
      <w:tr w:rsidR="007504C6" w:rsidRPr="00846D87" w:rsidTr="007504C6">
        <w:trPr>
          <w:trHeight w:val="244"/>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кол-во домов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w:t>
            </w:r>
          </w:p>
        </w:tc>
      </w:tr>
      <w:tr w:rsidR="007504C6" w:rsidRPr="00846D87" w:rsidTr="007504C6">
        <w:trPr>
          <w:trHeight w:val="244"/>
          <w:jc w:val="center"/>
        </w:trPr>
        <w:tc>
          <w:tcPr>
            <w:tcW w:w="66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3.6</w:t>
            </w:r>
          </w:p>
        </w:tc>
        <w:tc>
          <w:tcPr>
            <w:tcW w:w="287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Плотность жилой застройки</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17,5</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18,6</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18,6</w:t>
            </w:r>
          </w:p>
        </w:tc>
      </w:tr>
      <w:tr w:rsidR="007504C6" w:rsidRPr="00846D87" w:rsidTr="007504C6">
        <w:trPr>
          <w:trHeight w:val="165"/>
          <w:jc w:val="center"/>
        </w:trPr>
        <w:tc>
          <w:tcPr>
            <w:tcW w:w="10574" w:type="dxa"/>
            <w:gridSpan w:val="6"/>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4. СОЦИАЛЬНАЯ ИНФРАСТРУКТУРА</w:t>
            </w:r>
          </w:p>
        </w:tc>
      </w:tr>
      <w:tr w:rsidR="007504C6" w:rsidRPr="00846D87" w:rsidTr="007504C6">
        <w:trPr>
          <w:trHeight w:val="244"/>
          <w:jc w:val="center"/>
        </w:trPr>
        <w:tc>
          <w:tcPr>
            <w:tcW w:w="66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4.1</w:t>
            </w:r>
          </w:p>
        </w:tc>
        <w:tc>
          <w:tcPr>
            <w:tcW w:w="287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Административное здание</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объект/м</w:t>
            </w:r>
            <w:proofErr w:type="gramStart"/>
            <w:r w:rsidRPr="00846D87">
              <w:rPr>
                <w:rFonts w:ascii="Times New Roman" w:hAnsi="Times New Roman" w:cs="Times New Roman"/>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4/4304</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4/4304</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4/4304</w:t>
            </w:r>
          </w:p>
        </w:tc>
      </w:tr>
      <w:tr w:rsidR="007504C6" w:rsidRPr="00846D87" w:rsidTr="007504C6">
        <w:trPr>
          <w:trHeight w:val="244"/>
          <w:jc w:val="center"/>
        </w:trPr>
        <w:tc>
          <w:tcPr>
            <w:tcW w:w="66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4.2</w:t>
            </w:r>
          </w:p>
        </w:tc>
        <w:tc>
          <w:tcPr>
            <w:tcW w:w="287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Детский клуб</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объект/м</w:t>
            </w:r>
            <w:proofErr w:type="gramStart"/>
            <w:r w:rsidRPr="00846D87">
              <w:rPr>
                <w:rFonts w:ascii="Times New Roman" w:hAnsi="Times New Roman" w:cs="Times New Roman"/>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1/364</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r>
      <w:tr w:rsidR="007504C6" w:rsidRPr="00846D87" w:rsidTr="007504C6">
        <w:trPr>
          <w:trHeight w:val="244"/>
          <w:jc w:val="center"/>
        </w:trPr>
        <w:tc>
          <w:tcPr>
            <w:tcW w:w="66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4.3</w:t>
            </w:r>
          </w:p>
        </w:tc>
        <w:tc>
          <w:tcPr>
            <w:tcW w:w="287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Объект торгового назначения</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объект/м</w:t>
            </w:r>
            <w:proofErr w:type="gramStart"/>
            <w:r w:rsidRPr="00846D87">
              <w:rPr>
                <w:rFonts w:ascii="Times New Roman" w:hAnsi="Times New Roman" w:cs="Times New Roman"/>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1/248</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1/248</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1/248</w:t>
            </w:r>
          </w:p>
        </w:tc>
      </w:tr>
      <w:tr w:rsidR="007504C6" w:rsidRPr="00846D87" w:rsidTr="007504C6">
        <w:trPr>
          <w:trHeight w:val="244"/>
          <w:jc w:val="center"/>
        </w:trPr>
        <w:tc>
          <w:tcPr>
            <w:tcW w:w="66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4.4</w:t>
            </w:r>
          </w:p>
        </w:tc>
        <w:tc>
          <w:tcPr>
            <w:tcW w:w="287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Многофункциональное здание</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объект/м</w:t>
            </w:r>
            <w:proofErr w:type="gramStart"/>
            <w:r w:rsidRPr="00846D87">
              <w:rPr>
                <w:rFonts w:ascii="Times New Roman" w:hAnsi="Times New Roman" w:cs="Times New Roman"/>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1/200</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1/200</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1/200</w:t>
            </w:r>
          </w:p>
        </w:tc>
      </w:tr>
      <w:tr w:rsidR="007504C6" w:rsidRPr="00846D87" w:rsidTr="007504C6">
        <w:trPr>
          <w:trHeight w:val="244"/>
          <w:jc w:val="center"/>
        </w:trPr>
        <w:tc>
          <w:tcPr>
            <w:tcW w:w="66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4.5</w:t>
            </w:r>
          </w:p>
        </w:tc>
        <w:tc>
          <w:tcPr>
            <w:tcW w:w="287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Церковь полного Евангелия</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объект/м</w:t>
            </w:r>
            <w:proofErr w:type="gramStart"/>
            <w:r w:rsidRPr="00846D87">
              <w:rPr>
                <w:rFonts w:ascii="Times New Roman" w:hAnsi="Times New Roman" w:cs="Times New Roman"/>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1/360</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1/360</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1/360</w:t>
            </w:r>
          </w:p>
        </w:tc>
      </w:tr>
      <w:tr w:rsidR="007504C6" w:rsidRPr="00846D87" w:rsidTr="007504C6">
        <w:trPr>
          <w:trHeight w:val="244"/>
          <w:jc w:val="center"/>
        </w:trPr>
        <w:tc>
          <w:tcPr>
            <w:tcW w:w="66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4.6</w:t>
            </w:r>
          </w:p>
        </w:tc>
        <w:tc>
          <w:tcPr>
            <w:tcW w:w="287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Детский сад</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мест</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260</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260</w:t>
            </w:r>
          </w:p>
        </w:tc>
      </w:tr>
      <w:tr w:rsidR="007504C6" w:rsidRPr="00846D87" w:rsidTr="007504C6">
        <w:trPr>
          <w:trHeight w:val="244"/>
          <w:jc w:val="center"/>
        </w:trPr>
        <w:tc>
          <w:tcPr>
            <w:tcW w:w="66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4.7</w:t>
            </w:r>
          </w:p>
        </w:tc>
        <w:tc>
          <w:tcPr>
            <w:tcW w:w="287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Гостиница</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мест</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50</w:t>
            </w:r>
          </w:p>
        </w:tc>
        <w:tc>
          <w:tcPr>
            <w:tcW w:w="160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50</w:t>
            </w:r>
          </w:p>
        </w:tc>
      </w:tr>
      <w:tr w:rsidR="007504C6" w:rsidRPr="00846D87" w:rsidTr="007504C6">
        <w:trPr>
          <w:trHeight w:val="229"/>
          <w:jc w:val="center"/>
        </w:trPr>
        <w:tc>
          <w:tcPr>
            <w:tcW w:w="1057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5. ТРАНСПОРТНАЯ ИНФРАСТРУКТУРА</w:t>
            </w:r>
          </w:p>
        </w:tc>
      </w:tr>
      <w:tr w:rsidR="007504C6" w:rsidRPr="00846D87" w:rsidTr="007504C6">
        <w:trPr>
          <w:trHeight w:val="244"/>
          <w:jc w:val="center"/>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5.1</w:t>
            </w:r>
          </w:p>
        </w:tc>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Протяженность улично-дорожной сети -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км</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ru-RU"/>
              </w:rPr>
            </w:pPr>
            <w:r w:rsidRPr="00846D87">
              <w:rPr>
                <w:rFonts w:ascii="Times New Roman" w:hAnsi="Times New Roman" w:cs="Times New Roman"/>
                <w:sz w:val="24"/>
                <w:szCs w:val="24"/>
              </w:rPr>
              <w:t>2,32</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ru-RU"/>
              </w:rPr>
            </w:pPr>
            <w:r w:rsidRPr="00846D87">
              <w:rPr>
                <w:rFonts w:ascii="Times New Roman" w:hAnsi="Times New Roman" w:cs="Times New Roman"/>
                <w:sz w:val="24"/>
                <w:szCs w:val="24"/>
              </w:rPr>
              <w:t>3,86</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ru-RU"/>
              </w:rPr>
            </w:pPr>
            <w:r w:rsidRPr="00846D87">
              <w:rPr>
                <w:rFonts w:ascii="Times New Roman" w:hAnsi="Times New Roman" w:cs="Times New Roman"/>
                <w:sz w:val="24"/>
                <w:szCs w:val="24"/>
              </w:rPr>
              <w:t>3,86</w:t>
            </w:r>
          </w:p>
        </w:tc>
      </w:tr>
      <w:tr w:rsidR="007504C6" w:rsidRPr="00846D87" w:rsidTr="007504C6">
        <w:trPr>
          <w:trHeight w:val="244"/>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p>
        </w:tc>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7504C6" w:rsidRPr="00846D87" w:rsidRDefault="007504C6" w:rsidP="00846D87">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7504C6" w:rsidRPr="00846D87" w:rsidRDefault="007504C6" w:rsidP="00846D87">
            <w:pPr>
              <w:spacing w:after="0" w:line="240" w:lineRule="auto"/>
              <w:jc w:val="both"/>
              <w:rPr>
                <w:rFonts w:ascii="Times New Roman" w:hAnsi="Times New Roman" w:cs="Times New Roman"/>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7504C6" w:rsidRPr="00846D87" w:rsidRDefault="007504C6" w:rsidP="00846D87">
            <w:pPr>
              <w:spacing w:after="0" w:line="240" w:lineRule="auto"/>
              <w:jc w:val="both"/>
              <w:rPr>
                <w:rFonts w:ascii="Times New Roman" w:hAnsi="Times New Roman" w:cs="Times New Roman"/>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7504C6" w:rsidRPr="00846D87" w:rsidRDefault="007504C6" w:rsidP="00846D87">
            <w:pPr>
              <w:spacing w:after="0" w:line="240" w:lineRule="auto"/>
              <w:jc w:val="both"/>
              <w:rPr>
                <w:rFonts w:ascii="Times New Roman" w:hAnsi="Times New Roman" w:cs="Times New Roman"/>
                <w:sz w:val="24"/>
                <w:szCs w:val="24"/>
                <w:lang w:eastAsia="ru-RU"/>
              </w:rPr>
            </w:pPr>
          </w:p>
        </w:tc>
      </w:tr>
      <w:tr w:rsidR="007504C6" w:rsidRPr="00846D87" w:rsidTr="007504C6">
        <w:trPr>
          <w:trHeight w:val="244"/>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p>
        </w:tc>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ar-SA"/>
              </w:rPr>
            </w:pPr>
            <w:r w:rsidRPr="00846D87">
              <w:rPr>
                <w:rFonts w:ascii="Times New Roman" w:hAnsi="Times New Roman" w:cs="Times New Roman"/>
                <w:sz w:val="24"/>
                <w:szCs w:val="24"/>
              </w:rPr>
              <w:t>Магистральные улицы</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 xml:space="preserve"> - общегородского значения</w:t>
            </w:r>
          </w:p>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lastRenderedPageBreak/>
              <w:t>- районного значения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lastRenderedPageBreak/>
              <w:t>км</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0,418</w:t>
            </w:r>
          </w:p>
          <w:p w:rsidR="007504C6" w:rsidRPr="00846D87" w:rsidRDefault="007504C6" w:rsidP="00846D87">
            <w:pPr>
              <w:spacing w:after="0" w:line="240" w:lineRule="auto"/>
              <w:jc w:val="both"/>
              <w:rPr>
                <w:rFonts w:ascii="Times New Roman" w:hAnsi="Times New Roman" w:cs="Times New Roman"/>
                <w:sz w:val="24"/>
                <w:szCs w:val="24"/>
                <w:lang w:eastAsia="ru-RU"/>
              </w:rPr>
            </w:pPr>
            <w:r w:rsidRPr="00846D87">
              <w:rPr>
                <w:rFonts w:ascii="Times New Roman" w:hAnsi="Times New Roman" w:cs="Times New Roman"/>
                <w:sz w:val="24"/>
                <w:szCs w:val="24"/>
              </w:rPr>
              <w:t>0,708</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0,418</w:t>
            </w:r>
          </w:p>
          <w:p w:rsidR="007504C6" w:rsidRPr="00846D87" w:rsidRDefault="007504C6" w:rsidP="00846D87">
            <w:pPr>
              <w:spacing w:after="0" w:line="240" w:lineRule="auto"/>
              <w:jc w:val="both"/>
              <w:rPr>
                <w:rFonts w:ascii="Times New Roman" w:hAnsi="Times New Roman" w:cs="Times New Roman"/>
                <w:sz w:val="24"/>
                <w:szCs w:val="24"/>
                <w:lang w:eastAsia="ru-RU"/>
              </w:rPr>
            </w:pPr>
            <w:r w:rsidRPr="00846D87">
              <w:rPr>
                <w:rFonts w:ascii="Times New Roman" w:hAnsi="Times New Roman" w:cs="Times New Roman"/>
                <w:sz w:val="24"/>
                <w:szCs w:val="24"/>
              </w:rPr>
              <w:t>0,708</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0,418</w:t>
            </w:r>
          </w:p>
          <w:p w:rsidR="007504C6" w:rsidRPr="00846D87" w:rsidRDefault="007504C6" w:rsidP="00846D87">
            <w:pPr>
              <w:spacing w:after="0" w:line="240" w:lineRule="auto"/>
              <w:jc w:val="both"/>
              <w:rPr>
                <w:rFonts w:ascii="Times New Roman" w:hAnsi="Times New Roman" w:cs="Times New Roman"/>
                <w:sz w:val="24"/>
                <w:szCs w:val="24"/>
                <w:lang w:eastAsia="ru-RU"/>
              </w:rPr>
            </w:pPr>
            <w:r w:rsidRPr="00846D87">
              <w:rPr>
                <w:rFonts w:ascii="Times New Roman" w:hAnsi="Times New Roman" w:cs="Times New Roman"/>
                <w:sz w:val="24"/>
                <w:szCs w:val="24"/>
              </w:rPr>
              <w:t>0,708</w:t>
            </w:r>
          </w:p>
        </w:tc>
      </w:tr>
      <w:tr w:rsidR="007504C6" w:rsidRPr="00846D87" w:rsidTr="007504C6">
        <w:trPr>
          <w:trHeight w:val="385"/>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p>
        </w:tc>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Улицы и дороги местного значения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км</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ru-RU"/>
              </w:rPr>
            </w:pPr>
            <w:r w:rsidRPr="00846D87">
              <w:rPr>
                <w:rFonts w:ascii="Times New Roman" w:hAnsi="Times New Roman" w:cs="Times New Roman"/>
                <w:sz w:val="24"/>
                <w:szCs w:val="24"/>
              </w:rPr>
              <w:t>0,39</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ru-RU"/>
              </w:rPr>
            </w:pPr>
            <w:r w:rsidRPr="00846D87">
              <w:rPr>
                <w:rFonts w:ascii="Times New Roman" w:hAnsi="Times New Roman" w:cs="Times New Roman"/>
                <w:sz w:val="24"/>
                <w:szCs w:val="24"/>
              </w:rPr>
              <w:t>0,39</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ru-RU"/>
              </w:rPr>
            </w:pPr>
            <w:r w:rsidRPr="00846D87">
              <w:rPr>
                <w:rFonts w:ascii="Times New Roman" w:hAnsi="Times New Roman" w:cs="Times New Roman"/>
                <w:sz w:val="24"/>
                <w:szCs w:val="24"/>
              </w:rPr>
              <w:t>0,39</w:t>
            </w:r>
          </w:p>
        </w:tc>
      </w:tr>
      <w:tr w:rsidR="007504C6" w:rsidRPr="00846D87" w:rsidTr="007504C6">
        <w:trPr>
          <w:trHeight w:val="235"/>
          <w:jc w:val="center"/>
        </w:trPr>
        <w:tc>
          <w:tcPr>
            <w:tcW w:w="10574" w:type="dxa"/>
            <w:vMerge/>
            <w:tcBorders>
              <w:top w:val="single" w:sz="4" w:space="0" w:color="auto"/>
              <w:left w:val="single" w:sz="4" w:space="0" w:color="auto"/>
              <w:bottom w:val="single" w:sz="4" w:space="0" w:color="auto"/>
              <w:right w:val="single" w:sz="4" w:space="0" w:color="auto"/>
            </w:tcBorders>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p>
        </w:tc>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Проезды</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км</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ru-RU"/>
              </w:rPr>
            </w:pPr>
            <w:r w:rsidRPr="00846D87">
              <w:rPr>
                <w:rFonts w:ascii="Times New Roman" w:hAnsi="Times New Roman" w:cs="Times New Roman"/>
                <w:sz w:val="24"/>
                <w:szCs w:val="24"/>
              </w:rPr>
              <w:t>0,80</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ru-RU"/>
              </w:rPr>
            </w:pPr>
            <w:r w:rsidRPr="00846D87">
              <w:rPr>
                <w:rFonts w:ascii="Times New Roman" w:hAnsi="Times New Roman" w:cs="Times New Roman"/>
                <w:sz w:val="24"/>
                <w:szCs w:val="24"/>
              </w:rPr>
              <w:t>1,53</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ru-RU"/>
              </w:rPr>
            </w:pPr>
            <w:r w:rsidRPr="00846D87">
              <w:rPr>
                <w:rFonts w:ascii="Times New Roman" w:hAnsi="Times New Roman" w:cs="Times New Roman"/>
                <w:sz w:val="24"/>
                <w:szCs w:val="24"/>
              </w:rPr>
              <w:t>1,53</w:t>
            </w:r>
          </w:p>
        </w:tc>
      </w:tr>
      <w:tr w:rsidR="007504C6" w:rsidRPr="00846D87" w:rsidTr="007504C6">
        <w:trPr>
          <w:trHeight w:val="179"/>
          <w:jc w:val="center"/>
        </w:trPr>
        <w:tc>
          <w:tcPr>
            <w:tcW w:w="1057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6. ИНЖЕНЕРНАЯ ИНФРАСТРУКТУРА И БЛАГОУСТРОЙСТВО ТЕРРИТОРИИ</w:t>
            </w:r>
          </w:p>
        </w:tc>
      </w:tr>
      <w:tr w:rsidR="007504C6" w:rsidRPr="00846D87" w:rsidTr="007504C6">
        <w:trPr>
          <w:trHeight w:val="403"/>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6.1</w:t>
            </w:r>
          </w:p>
        </w:tc>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Водоснабжение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тыс. куб. м./в сутки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1,04</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1,04</w:t>
            </w:r>
          </w:p>
        </w:tc>
      </w:tr>
      <w:tr w:rsidR="007504C6" w:rsidRPr="00846D87" w:rsidTr="007504C6">
        <w:trPr>
          <w:trHeight w:val="307"/>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6.2</w:t>
            </w:r>
          </w:p>
        </w:tc>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Водоотведение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тыс. куб. м./в сутки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val="en-US"/>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0,95</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0,95</w:t>
            </w:r>
          </w:p>
        </w:tc>
      </w:tr>
      <w:tr w:rsidR="007504C6" w:rsidRPr="00846D87" w:rsidTr="007504C6">
        <w:trPr>
          <w:trHeight w:val="411"/>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6.3</w:t>
            </w:r>
          </w:p>
        </w:tc>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Электроснабжение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млн. кВт</w:t>
            </w:r>
            <w:proofErr w:type="gramStart"/>
            <w:r w:rsidRPr="00846D87">
              <w:rPr>
                <w:rFonts w:ascii="Times New Roman" w:hAnsi="Times New Roman" w:cs="Times New Roman"/>
                <w:sz w:val="24"/>
                <w:szCs w:val="24"/>
              </w:rPr>
              <w:t>.</w:t>
            </w:r>
            <w:proofErr w:type="gramEnd"/>
            <w:r w:rsidRPr="00846D87">
              <w:rPr>
                <w:rFonts w:ascii="Times New Roman" w:hAnsi="Times New Roman" w:cs="Times New Roman"/>
                <w:sz w:val="24"/>
                <w:szCs w:val="24"/>
              </w:rPr>
              <w:t xml:space="preserve"> </w:t>
            </w:r>
            <w:proofErr w:type="gramStart"/>
            <w:r w:rsidRPr="00846D87">
              <w:rPr>
                <w:rFonts w:ascii="Times New Roman" w:hAnsi="Times New Roman" w:cs="Times New Roman"/>
                <w:sz w:val="24"/>
                <w:szCs w:val="24"/>
              </w:rPr>
              <w:t>ч</w:t>
            </w:r>
            <w:proofErr w:type="gramEnd"/>
            <w:r w:rsidRPr="00846D87">
              <w:rPr>
                <w:rFonts w:ascii="Times New Roman" w:hAnsi="Times New Roman" w:cs="Times New Roman"/>
                <w:sz w:val="24"/>
                <w:szCs w:val="24"/>
              </w:rPr>
              <w:t>./в год</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5,7</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5,7</w:t>
            </w:r>
          </w:p>
        </w:tc>
      </w:tr>
      <w:tr w:rsidR="007504C6" w:rsidRPr="00846D87" w:rsidTr="007504C6">
        <w:trPr>
          <w:trHeight w:val="244"/>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6.4</w:t>
            </w:r>
          </w:p>
        </w:tc>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Общее потребление тепла на отопление, вентиляцию, горячее водоснабжение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Гкал/год</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12704,4</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15410,5</w:t>
            </w:r>
          </w:p>
        </w:tc>
      </w:tr>
      <w:tr w:rsidR="007504C6" w:rsidRPr="00846D87" w:rsidTr="007504C6">
        <w:trPr>
          <w:trHeight w:val="409"/>
          <w:jc w:val="center"/>
        </w:trPr>
        <w:tc>
          <w:tcPr>
            <w:tcW w:w="1057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7. ОРИЕНТИРОВОЧНАЯ СТОИМОСТЬ СТРОИТЕЛЬСТВА</w:t>
            </w:r>
          </w:p>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ПО ПЕРВООЧЕРЕДНЫМ МЕРОПРИЯТИЯМ РЕАЛИЗАЦИИ ПРОЕКТА</w:t>
            </w:r>
          </w:p>
        </w:tc>
      </w:tr>
      <w:tr w:rsidR="007504C6" w:rsidRPr="00846D87" w:rsidTr="007504C6">
        <w:trPr>
          <w:trHeight w:val="244"/>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 </w:t>
            </w:r>
          </w:p>
        </w:tc>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Всего, 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млн. руб.</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1478,1</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1478,1</w:t>
            </w:r>
          </w:p>
        </w:tc>
      </w:tr>
      <w:tr w:rsidR="007504C6" w:rsidRPr="00846D87" w:rsidTr="007504C6">
        <w:trPr>
          <w:trHeight w:val="244"/>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7.1</w:t>
            </w:r>
          </w:p>
        </w:tc>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Жилищное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млн. руб.</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990,8</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1274,0</w:t>
            </w:r>
          </w:p>
        </w:tc>
      </w:tr>
      <w:tr w:rsidR="007504C6" w:rsidRPr="00846D87" w:rsidTr="007504C6">
        <w:trPr>
          <w:trHeight w:val="307"/>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7504C6" w:rsidRPr="00846D87" w:rsidRDefault="007504C6" w:rsidP="00846D87">
            <w:pPr>
              <w:spacing w:after="0" w:line="240" w:lineRule="auto"/>
              <w:jc w:val="both"/>
              <w:rPr>
                <w:rFonts w:ascii="Times New Roman" w:hAnsi="Times New Roman" w:cs="Times New Roman"/>
                <w:sz w:val="24"/>
                <w:szCs w:val="24"/>
                <w:lang w:eastAsia="zh-CN"/>
              </w:rPr>
            </w:pPr>
          </w:p>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7.2</w:t>
            </w:r>
          </w:p>
        </w:tc>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Социальная инфраструктура</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млн. руб.</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121,3</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121,3</w:t>
            </w:r>
          </w:p>
        </w:tc>
      </w:tr>
      <w:tr w:rsidR="007504C6" w:rsidRPr="00846D87" w:rsidTr="007504C6">
        <w:trPr>
          <w:trHeight w:val="313"/>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7.3</w:t>
            </w:r>
          </w:p>
        </w:tc>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Инженерная инфраструктура</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млн. руб.</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26,0</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26,0</w:t>
            </w:r>
          </w:p>
        </w:tc>
      </w:tr>
      <w:tr w:rsidR="007504C6" w:rsidRPr="00846D87" w:rsidTr="007504C6">
        <w:trPr>
          <w:trHeight w:val="59"/>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7.4</w:t>
            </w:r>
          </w:p>
        </w:tc>
        <w:tc>
          <w:tcPr>
            <w:tcW w:w="28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Улично-дорожная сеть и общественный пассажирский транспорт</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lang w:eastAsia="zh-CN"/>
              </w:rPr>
            </w:pPr>
            <w:r w:rsidRPr="00846D87">
              <w:rPr>
                <w:rFonts w:ascii="Times New Roman" w:hAnsi="Times New Roman" w:cs="Times New Roman"/>
                <w:sz w:val="24"/>
                <w:szCs w:val="24"/>
              </w:rPr>
              <w:t>млн. руб.</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9,4</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7504C6" w:rsidRPr="00846D87" w:rsidRDefault="007504C6" w:rsidP="00846D87">
            <w:pPr>
              <w:spacing w:after="0" w:line="240" w:lineRule="auto"/>
              <w:jc w:val="both"/>
              <w:rPr>
                <w:rFonts w:ascii="Times New Roman" w:hAnsi="Times New Roman" w:cs="Times New Roman"/>
                <w:sz w:val="24"/>
                <w:szCs w:val="24"/>
              </w:rPr>
            </w:pPr>
            <w:r w:rsidRPr="00846D87">
              <w:rPr>
                <w:rFonts w:ascii="Times New Roman" w:hAnsi="Times New Roman" w:cs="Times New Roman"/>
                <w:sz w:val="24"/>
                <w:szCs w:val="24"/>
              </w:rPr>
              <w:t>9,4</w:t>
            </w:r>
          </w:p>
        </w:tc>
      </w:tr>
    </w:tbl>
    <w:p w:rsidR="007504C6" w:rsidRPr="00846D87" w:rsidRDefault="007504C6" w:rsidP="00846D87">
      <w:pPr>
        <w:spacing w:after="0" w:line="240" w:lineRule="auto"/>
        <w:jc w:val="both"/>
        <w:rPr>
          <w:rFonts w:ascii="Times New Roman" w:hAnsi="Times New Roman" w:cs="Times New Roman"/>
          <w:sz w:val="24"/>
          <w:szCs w:val="24"/>
        </w:rPr>
      </w:pPr>
    </w:p>
    <w:p w:rsidR="00CA734C" w:rsidRDefault="00CA734C" w:rsidP="00B668D9">
      <w:pPr>
        <w:spacing w:after="0" w:line="240" w:lineRule="auto"/>
        <w:rPr>
          <w:rFonts w:ascii="Times New Roman" w:hAnsi="Times New Roman" w:cs="Times New Roman"/>
          <w:sz w:val="24"/>
          <w:szCs w:val="24"/>
        </w:rPr>
      </w:pPr>
    </w:p>
    <w:p w:rsidR="00B668D9" w:rsidRDefault="004B61EC"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8. </w:t>
      </w:r>
      <w:r w:rsidR="00B668D9">
        <w:rPr>
          <w:rFonts w:ascii="Times New Roman" w:hAnsi="Times New Roman" w:cs="Times New Roman"/>
          <w:sz w:val="24"/>
          <w:szCs w:val="24"/>
        </w:rPr>
        <w:t xml:space="preserve">СВЕДЕНИЯ ОБ ОБРАЗУЕМЫХ ЗЕМЕЛЬНЫХ УЧАСТКАХ </w:t>
      </w:r>
    </w:p>
    <w:p w:rsidR="00B668D9" w:rsidRPr="00B668D9" w:rsidRDefault="00B668D9" w:rsidP="00B668D9">
      <w:pPr>
        <w:pStyle w:val="a3"/>
        <w:numPr>
          <w:ilvl w:val="0"/>
          <w:numId w:val="1"/>
        </w:num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Земельный участок ЗУ</w:t>
      </w:r>
      <w:proofErr w:type="gramStart"/>
      <w:r w:rsidRPr="00B668D9">
        <w:rPr>
          <w:rFonts w:ascii="Times New Roman" w:hAnsi="Times New Roman" w:cs="Times New Roman"/>
          <w:sz w:val="24"/>
          <w:szCs w:val="24"/>
        </w:rPr>
        <w:t>1</w:t>
      </w:r>
      <w:proofErr w:type="gramEnd"/>
      <w:r w:rsidRPr="00B668D9">
        <w:rPr>
          <w:rFonts w:ascii="Times New Roman" w:hAnsi="Times New Roman" w:cs="Times New Roman"/>
          <w:sz w:val="24"/>
          <w:szCs w:val="24"/>
        </w:rPr>
        <w:t xml:space="preserve"> (образуемый)</w:t>
      </w:r>
    </w:p>
    <w:p w:rsidR="00B668D9" w:rsidRPr="00CA734C" w:rsidRDefault="00B668D9" w:rsidP="00CA734C">
      <w:pPr>
        <w:spacing w:after="0" w:line="240" w:lineRule="auto"/>
        <w:rPr>
          <w:rFonts w:ascii="Times New Roman" w:hAnsi="Times New Roman" w:cs="Times New Roman"/>
          <w:sz w:val="24"/>
          <w:szCs w:val="24"/>
        </w:rPr>
      </w:pPr>
      <w:r w:rsidRPr="00CA734C">
        <w:rPr>
          <w:rFonts w:ascii="Times New Roman" w:hAnsi="Times New Roman" w:cs="Times New Roman"/>
          <w:sz w:val="24"/>
          <w:szCs w:val="24"/>
        </w:rPr>
        <w:t xml:space="preserve"> Целевое использование: под многоквартирный жилой дом;</w:t>
      </w:r>
    </w:p>
    <w:p w:rsidR="00B668D9" w:rsidRPr="00CA734C" w:rsidRDefault="00B668D9" w:rsidP="00CA734C">
      <w:pPr>
        <w:spacing w:after="0" w:line="240" w:lineRule="auto"/>
        <w:rPr>
          <w:rFonts w:ascii="Times New Roman" w:hAnsi="Times New Roman" w:cs="Times New Roman"/>
          <w:sz w:val="24"/>
          <w:szCs w:val="24"/>
        </w:rPr>
      </w:pPr>
      <w:r w:rsidRPr="00CA734C">
        <w:rPr>
          <w:rFonts w:ascii="Times New Roman" w:hAnsi="Times New Roman" w:cs="Times New Roman"/>
          <w:sz w:val="24"/>
          <w:szCs w:val="24"/>
        </w:rPr>
        <w:t xml:space="preserve"> Общая площадь участка: 1187 м</w:t>
      </w:r>
      <w:proofErr w:type="gramStart"/>
      <w:r w:rsidRPr="00CA734C">
        <w:rPr>
          <w:rFonts w:ascii="Times New Roman" w:hAnsi="Times New Roman" w:cs="Times New Roman"/>
          <w:sz w:val="24"/>
          <w:szCs w:val="24"/>
        </w:rPr>
        <w:t>2</w:t>
      </w:r>
      <w:proofErr w:type="gramEnd"/>
      <w:r w:rsidRPr="00CA734C">
        <w:rPr>
          <w:rFonts w:ascii="Times New Roman" w:hAnsi="Times New Roman" w:cs="Times New Roman"/>
          <w:sz w:val="24"/>
          <w:szCs w:val="24"/>
        </w:rPr>
        <w:t>;</w:t>
      </w:r>
    </w:p>
    <w:p w:rsidR="00B668D9" w:rsidRPr="00CA734C" w:rsidRDefault="00B668D9" w:rsidP="00CA734C">
      <w:pPr>
        <w:spacing w:after="0" w:line="240" w:lineRule="auto"/>
        <w:rPr>
          <w:rFonts w:ascii="Times New Roman" w:hAnsi="Times New Roman" w:cs="Times New Roman"/>
          <w:sz w:val="24"/>
          <w:szCs w:val="24"/>
        </w:rPr>
      </w:pPr>
      <w:r w:rsidRPr="00CA734C">
        <w:rPr>
          <w:rFonts w:ascii="Times New Roman" w:hAnsi="Times New Roman" w:cs="Times New Roman"/>
          <w:sz w:val="24"/>
          <w:szCs w:val="24"/>
        </w:rPr>
        <w:t xml:space="preserve"> Наличие на участке зон действия публичных сервитутов: отсутствуют.</w:t>
      </w:r>
    </w:p>
    <w:p w:rsidR="00B668D9" w:rsidRPr="00CA734C" w:rsidRDefault="00B668D9" w:rsidP="00CA734C">
      <w:pPr>
        <w:spacing w:after="0" w:line="240" w:lineRule="auto"/>
        <w:ind w:firstLine="708"/>
        <w:rPr>
          <w:rFonts w:ascii="Times New Roman" w:hAnsi="Times New Roman" w:cs="Times New Roman"/>
          <w:sz w:val="24"/>
          <w:szCs w:val="24"/>
        </w:rPr>
      </w:pPr>
      <w:r w:rsidRPr="00CA734C">
        <w:rPr>
          <w:rFonts w:ascii="Times New Roman" w:hAnsi="Times New Roman" w:cs="Times New Roman"/>
          <w:sz w:val="24"/>
          <w:szCs w:val="24"/>
        </w:rPr>
        <w:t>Координаты участка ЗУ</w:t>
      </w:r>
      <w:proofErr w:type="gramStart"/>
      <w:r w:rsidRPr="00CA734C">
        <w:rPr>
          <w:rFonts w:ascii="Times New Roman" w:hAnsi="Times New Roman" w:cs="Times New Roman"/>
          <w:sz w:val="24"/>
          <w:szCs w:val="24"/>
        </w:rPr>
        <w:t>1</w:t>
      </w:r>
      <w:proofErr w:type="gramEnd"/>
      <w:r w:rsidRPr="00CA734C">
        <w:rPr>
          <w:rFonts w:ascii="Times New Roman" w:hAnsi="Times New Roman" w:cs="Times New Roman"/>
          <w:sz w:val="24"/>
          <w:szCs w:val="24"/>
        </w:rPr>
        <w:t xml:space="preserve"> (№1)</w:t>
      </w:r>
    </w:p>
    <w:tbl>
      <w:tblPr>
        <w:tblW w:w="9590" w:type="dxa"/>
        <w:tblInd w:w="-10" w:type="dxa"/>
        <w:tblLayout w:type="fixed"/>
        <w:tblLook w:val="0000"/>
      </w:tblPr>
      <w:tblGrid>
        <w:gridCol w:w="2670"/>
        <w:gridCol w:w="3402"/>
        <w:gridCol w:w="3518"/>
      </w:tblGrid>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CA734C">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CA734C">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579244,11</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1393379,32</w:t>
            </w:r>
          </w:p>
        </w:tc>
      </w:tr>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579202,51</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1393375,91</w:t>
            </w:r>
          </w:p>
        </w:tc>
      </w:tr>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3</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579199,38</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1393401,62</w:t>
            </w:r>
          </w:p>
        </w:tc>
      </w:tr>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579245,97</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1393407,34</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CA734C" w:rsidRDefault="00B668D9" w:rsidP="00CA734C">
      <w:pPr>
        <w:pStyle w:val="a3"/>
        <w:numPr>
          <w:ilvl w:val="0"/>
          <w:numId w:val="1"/>
        </w:numPr>
        <w:spacing w:after="0" w:line="240" w:lineRule="auto"/>
        <w:rPr>
          <w:rFonts w:ascii="Times New Roman" w:hAnsi="Times New Roman" w:cs="Times New Roman"/>
          <w:sz w:val="24"/>
          <w:szCs w:val="24"/>
        </w:rPr>
      </w:pPr>
      <w:r w:rsidRPr="00CA734C">
        <w:rPr>
          <w:rFonts w:ascii="Times New Roman" w:hAnsi="Times New Roman" w:cs="Times New Roman"/>
          <w:sz w:val="24"/>
          <w:szCs w:val="24"/>
        </w:rPr>
        <w:t>Земельный участок ЗУ</w:t>
      </w:r>
      <w:proofErr w:type="gramStart"/>
      <w:r w:rsidRPr="00CA734C">
        <w:rPr>
          <w:rFonts w:ascii="Times New Roman" w:hAnsi="Times New Roman" w:cs="Times New Roman"/>
          <w:sz w:val="24"/>
          <w:szCs w:val="24"/>
        </w:rPr>
        <w:t>2</w:t>
      </w:r>
      <w:proofErr w:type="gramEnd"/>
      <w:r w:rsidRPr="00CA734C">
        <w:rPr>
          <w:rFonts w:ascii="Times New Roman" w:hAnsi="Times New Roman" w:cs="Times New Roman"/>
          <w:sz w:val="24"/>
          <w:szCs w:val="24"/>
        </w:rPr>
        <w:t xml:space="preserve"> (образуемый)</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строительство многоквартирных жилых домов;</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3268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Наличие на участке зон действия публичных сервитутов: отсутствуют.</w:t>
      </w:r>
    </w:p>
    <w:p w:rsidR="00B668D9" w:rsidRPr="00B668D9" w:rsidRDefault="00B668D9" w:rsidP="00CA734C">
      <w:pPr>
        <w:spacing w:after="0" w:line="240" w:lineRule="auto"/>
        <w:ind w:firstLine="708"/>
        <w:rPr>
          <w:rFonts w:ascii="Times New Roman" w:hAnsi="Times New Roman" w:cs="Times New Roman"/>
          <w:sz w:val="24"/>
          <w:szCs w:val="24"/>
        </w:rPr>
      </w:pPr>
      <w:r w:rsidRPr="00B668D9">
        <w:rPr>
          <w:rFonts w:ascii="Times New Roman" w:hAnsi="Times New Roman" w:cs="Times New Roman"/>
          <w:sz w:val="24"/>
          <w:szCs w:val="24"/>
        </w:rPr>
        <w:t>Координаты участка ЗУ</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 xml:space="preserve"> (№2)</w:t>
      </w:r>
    </w:p>
    <w:tbl>
      <w:tblPr>
        <w:tblW w:w="9590" w:type="dxa"/>
        <w:tblInd w:w="-10" w:type="dxa"/>
        <w:tblLayout w:type="fixed"/>
        <w:tblLook w:val="0000"/>
      </w:tblPr>
      <w:tblGrid>
        <w:gridCol w:w="2670"/>
        <w:gridCol w:w="3402"/>
        <w:gridCol w:w="3518"/>
      </w:tblGrid>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точки </w:t>
            </w:r>
            <w:proofErr w:type="gramStart"/>
            <w:r w:rsidRPr="00B668D9">
              <w:rPr>
                <w:rFonts w:ascii="Times New Roman" w:hAnsi="Times New Roman" w:cs="Times New Roman"/>
                <w:sz w:val="24"/>
                <w:szCs w:val="24"/>
              </w:rPr>
              <w:t>на</w:t>
            </w:r>
            <w:proofErr w:type="gramEnd"/>
          </w:p>
          <w:p w:rsidR="00B668D9" w:rsidRPr="00B668D9" w:rsidRDefault="00B668D9" w:rsidP="00B668D9">
            <w:pPr>
              <w:spacing w:after="0" w:line="240" w:lineRule="auto"/>
              <w:rPr>
                <w:rFonts w:ascii="Times New Roman" w:hAnsi="Times New Roman" w:cs="Times New Roman"/>
                <w:sz w:val="24"/>
                <w:szCs w:val="24"/>
              </w:rPr>
            </w:pPr>
            <w:proofErr w:type="gramStart"/>
            <w:r w:rsidRPr="00B668D9">
              <w:rPr>
                <w:rFonts w:ascii="Times New Roman" w:hAnsi="Times New Roman" w:cs="Times New Roman"/>
                <w:sz w:val="24"/>
                <w:szCs w:val="24"/>
              </w:rPr>
              <w:t>чертеже</w:t>
            </w:r>
            <w:proofErr w:type="gramEnd"/>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579247,49</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1393455,86</w:t>
            </w:r>
          </w:p>
        </w:tc>
      </w:tr>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579201,80</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1393450,25</w:t>
            </w:r>
          </w:p>
        </w:tc>
      </w:tr>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7</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579195,47</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1393504,94</w:t>
            </w:r>
          </w:p>
        </w:tc>
      </w:tr>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8</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579206,22</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1393507,40</w:t>
            </w:r>
          </w:p>
        </w:tc>
      </w:tr>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lastRenderedPageBreak/>
              <w:t>9</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579203,18</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1393520,67</w:t>
            </w:r>
          </w:p>
        </w:tc>
      </w:tr>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10</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579202,12</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1393525,53</w:t>
            </w:r>
          </w:p>
        </w:tc>
      </w:tr>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11</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579241,72</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1393526,58</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CA734C" w:rsidRDefault="00B668D9" w:rsidP="00CA734C">
      <w:pPr>
        <w:pStyle w:val="a3"/>
        <w:numPr>
          <w:ilvl w:val="0"/>
          <w:numId w:val="1"/>
        </w:numPr>
        <w:spacing w:after="0" w:line="240" w:lineRule="auto"/>
        <w:rPr>
          <w:rFonts w:ascii="Times New Roman" w:hAnsi="Times New Roman" w:cs="Times New Roman"/>
          <w:sz w:val="24"/>
          <w:szCs w:val="24"/>
        </w:rPr>
      </w:pPr>
      <w:r w:rsidRPr="00CA734C">
        <w:rPr>
          <w:rFonts w:ascii="Times New Roman" w:hAnsi="Times New Roman" w:cs="Times New Roman"/>
          <w:sz w:val="24"/>
          <w:szCs w:val="24"/>
        </w:rPr>
        <w:t>Земельный участок ЗУ3 (образуемый)</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строительство многоквартирного жилого дома;</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3822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Наличие на участке зон действия публичных сервитутов: отсутствуют.</w:t>
      </w:r>
    </w:p>
    <w:p w:rsidR="00B668D9" w:rsidRPr="00B668D9" w:rsidRDefault="00B668D9" w:rsidP="00CA734C">
      <w:pPr>
        <w:spacing w:after="0" w:line="240" w:lineRule="auto"/>
        <w:ind w:firstLine="708"/>
        <w:rPr>
          <w:rFonts w:ascii="Times New Roman" w:hAnsi="Times New Roman" w:cs="Times New Roman"/>
          <w:sz w:val="24"/>
          <w:szCs w:val="24"/>
        </w:rPr>
      </w:pPr>
      <w:r w:rsidRPr="00B668D9">
        <w:rPr>
          <w:rFonts w:ascii="Times New Roman" w:hAnsi="Times New Roman" w:cs="Times New Roman"/>
          <w:sz w:val="24"/>
          <w:szCs w:val="24"/>
        </w:rPr>
        <w:t>Координаты участка ЗУ3 (№3)</w:t>
      </w:r>
    </w:p>
    <w:tbl>
      <w:tblPr>
        <w:tblW w:w="9590" w:type="dxa"/>
        <w:tblInd w:w="-10" w:type="dxa"/>
        <w:tblLayout w:type="fixed"/>
        <w:tblLook w:val="0000"/>
      </w:tblPr>
      <w:tblGrid>
        <w:gridCol w:w="2953"/>
        <w:gridCol w:w="3261"/>
        <w:gridCol w:w="3376"/>
      </w:tblGrid>
      <w:tr w:rsidR="00B668D9" w:rsidRPr="00B668D9" w:rsidTr="00CA734C">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CA734C">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CA734C">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CA734C">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579239,17</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1393554,99</w:t>
            </w:r>
          </w:p>
        </w:tc>
      </w:tr>
      <w:tr w:rsidR="00B668D9" w:rsidRPr="00B668D9" w:rsidTr="00CA734C">
        <w:trPr>
          <w:trHeight w:val="143"/>
        </w:trPr>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579184,12</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1393553,49</w:t>
            </w:r>
          </w:p>
        </w:tc>
      </w:tr>
      <w:tr w:rsidR="00B668D9" w:rsidRPr="00B668D9" w:rsidTr="00CA734C">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14</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579181,74</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1393632,35</w:t>
            </w:r>
          </w:p>
        </w:tc>
      </w:tr>
      <w:tr w:rsidR="00B668D9" w:rsidRPr="00B668D9" w:rsidTr="00CA734C">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15</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579222,54</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1393634,83</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CA734C" w:rsidRDefault="00B668D9" w:rsidP="00CA734C">
      <w:pPr>
        <w:pStyle w:val="a3"/>
        <w:numPr>
          <w:ilvl w:val="0"/>
          <w:numId w:val="1"/>
        </w:numPr>
        <w:spacing w:after="0" w:line="240" w:lineRule="auto"/>
        <w:rPr>
          <w:rFonts w:ascii="Times New Roman" w:hAnsi="Times New Roman" w:cs="Times New Roman"/>
          <w:sz w:val="24"/>
          <w:szCs w:val="24"/>
        </w:rPr>
      </w:pPr>
      <w:r w:rsidRPr="00CA734C">
        <w:rPr>
          <w:rFonts w:ascii="Times New Roman" w:hAnsi="Times New Roman" w:cs="Times New Roman"/>
          <w:sz w:val="24"/>
          <w:szCs w:val="24"/>
        </w:rPr>
        <w:t>Земельный участок ЗУ</w:t>
      </w:r>
      <w:proofErr w:type="gramStart"/>
      <w:r w:rsidRPr="00CA734C">
        <w:rPr>
          <w:rFonts w:ascii="Times New Roman" w:hAnsi="Times New Roman" w:cs="Times New Roman"/>
          <w:sz w:val="24"/>
          <w:szCs w:val="24"/>
        </w:rPr>
        <w:t>4</w:t>
      </w:r>
      <w:proofErr w:type="gramEnd"/>
      <w:r w:rsidRPr="00CA734C">
        <w:rPr>
          <w:rFonts w:ascii="Times New Roman" w:hAnsi="Times New Roman" w:cs="Times New Roman"/>
          <w:sz w:val="24"/>
          <w:szCs w:val="24"/>
        </w:rPr>
        <w:t xml:space="preserve"> (образуемый)</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административное здание;</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518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Наличие на участке зон действия публичных сервитутов: отсутствуют.</w:t>
      </w:r>
    </w:p>
    <w:p w:rsidR="00B668D9" w:rsidRPr="00B668D9" w:rsidRDefault="00B668D9" w:rsidP="00CA734C">
      <w:pPr>
        <w:spacing w:after="0" w:line="240" w:lineRule="auto"/>
        <w:ind w:firstLine="708"/>
        <w:rPr>
          <w:rFonts w:ascii="Times New Roman" w:hAnsi="Times New Roman" w:cs="Times New Roman"/>
          <w:sz w:val="24"/>
          <w:szCs w:val="24"/>
        </w:rPr>
      </w:pPr>
      <w:r w:rsidRPr="00B668D9">
        <w:rPr>
          <w:rFonts w:ascii="Times New Roman" w:hAnsi="Times New Roman" w:cs="Times New Roman"/>
          <w:sz w:val="24"/>
          <w:szCs w:val="24"/>
        </w:rPr>
        <w:t>Координаты участка ЗУ</w:t>
      </w:r>
      <w:proofErr w:type="gramStart"/>
      <w:r w:rsidRPr="00B668D9">
        <w:rPr>
          <w:rFonts w:ascii="Times New Roman" w:hAnsi="Times New Roman" w:cs="Times New Roman"/>
          <w:sz w:val="24"/>
          <w:szCs w:val="24"/>
        </w:rPr>
        <w:t>4</w:t>
      </w:r>
      <w:proofErr w:type="gramEnd"/>
      <w:r w:rsidRPr="00B668D9">
        <w:rPr>
          <w:rFonts w:ascii="Times New Roman" w:hAnsi="Times New Roman" w:cs="Times New Roman"/>
          <w:sz w:val="24"/>
          <w:szCs w:val="24"/>
        </w:rPr>
        <w:t xml:space="preserve"> (№4)</w:t>
      </w:r>
    </w:p>
    <w:tbl>
      <w:tblPr>
        <w:tblW w:w="9590" w:type="dxa"/>
        <w:tblInd w:w="-10" w:type="dxa"/>
        <w:tblLayout w:type="fixed"/>
        <w:tblLook w:val="0000"/>
      </w:tblPr>
      <w:tblGrid>
        <w:gridCol w:w="2953"/>
        <w:gridCol w:w="3261"/>
        <w:gridCol w:w="3376"/>
      </w:tblGrid>
      <w:tr w:rsidR="00B668D9" w:rsidRPr="00B668D9" w:rsidTr="00CA734C">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CA734C">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CA734C">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CA734C">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16</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579158,22</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1393345,98</w:t>
            </w:r>
          </w:p>
        </w:tc>
      </w:tr>
      <w:tr w:rsidR="00B668D9" w:rsidRPr="00B668D9" w:rsidTr="00CA734C">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17</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579157,32</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1393359,77</w:t>
            </w:r>
          </w:p>
        </w:tc>
      </w:tr>
      <w:tr w:rsidR="00B668D9" w:rsidRPr="00B668D9" w:rsidTr="00CA734C">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18</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579127,67</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1393358,42</w:t>
            </w:r>
          </w:p>
        </w:tc>
      </w:tr>
      <w:tr w:rsidR="00B668D9" w:rsidRPr="00B668D9" w:rsidTr="00CA734C">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19</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579128,36</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1393337,76</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CA734C" w:rsidRDefault="00B668D9" w:rsidP="00CA734C">
      <w:pPr>
        <w:pStyle w:val="a3"/>
        <w:numPr>
          <w:ilvl w:val="0"/>
          <w:numId w:val="1"/>
        </w:numPr>
        <w:spacing w:after="0" w:line="240" w:lineRule="auto"/>
        <w:rPr>
          <w:rFonts w:ascii="Times New Roman" w:hAnsi="Times New Roman" w:cs="Times New Roman"/>
          <w:sz w:val="24"/>
          <w:szCs w:val="24"/>
        </w:rPr>
      </w:pPr>
      <w:r w:rsidRPr="00CA734C">
        <w:rPr>
          <w:rFonts w:ascii="Times New Roman" w:hAnsi="Times New Roman" w:cs="Times New Roman"/>
          <w:sz w:val="24"/>
          <w:szCs w:val="24"/>
        </w:rPr>
        <w:t>Земельный участок ЗУ5 (образуемый)</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многоквартирный жилой дом;</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559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Наличие на участке зон действия публичных сервитутов: отсутствуют.</w:t>
      </w:r>
    </w:p>
    <w:p w:rsidR="00B668D9" w:rsidRPr="00B668D9" w:rsidRDefault="00B668D9" w:rsidP="00CA734C">
      <w:pPr>
        <w:spacing w:after="0" w:line="240" w:lineRule="auto"/>
        <w:ind w:firstLine="708"/>
        <w:rPr>
          <w:rFonts w:ascii="Times New Roman" w:hAnsi="Times New Roman" w:cs="Times New Roman"/>
          <w:sz w:val="24"/>
          <w:szCs w:val="24"/>
        </w:rPr>
      </w:pPr>
      <w:r w:rsidRPr="00B668D9">
        <w:rPr>
          <w:rFonts w:ascii="Times New Roman" w:hAnsi="Times New Roman" w:cs="Times New Roman"/>
          <w:sz w:val="24"/>
          <w:szCs w:val="24"/>
        </w:rPr>
        <w:t>Координаты участка ЗУ5 (№5)</w:t>
      </w:r>
    </w:p>
    <w:tbl>
      <w:tblPr>
        <w:tblW w:w="9590" w:type="dxa"/>
        <w:tblInd w:w="-10" w:type="dxa"/>
        <w:tblLayout w:type="fixed"/>
        <w:tblLook w:val="0000"/>
      </w:tblPr>
      <w:tblGrid>
        <w:gridCol w:w="2953"/>
        <w:gridCol w:w="3261"/>
        <w:gridCol w:w="3376"/>
      </w:tblGrid>
      <w:tr w:rsidR="00B668D9" w:rsidRPr="00B668D9" w:rsidTr="00CA734C">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CA734C">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CA734C">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CA734C">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18</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579127,67</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1393358,42</w:t>
            </w:r>
          </w:p>
        </w:tc>
      </w:tr>
      <w:tr w:rsidR="00B668D9" w:rsidRPr="00B668D9" w:rsidTr="00CA734C">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19</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579128,36</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1393337,76</w:t>
            </w:r>
          </w:p>
        </w:tc>
      </w:tr>
      <w:tr w:rsidR="00B668D9" w:rsidRPr="00B668D9" w:rsidTr="00CA734C">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20</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579104,13</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1393333,35</w:t>
            </w:r>
          </w:p>
        </w:tc>
      </w:tr>
      <w:tr w:rsidR="00B668D9" w:rsidRPr="00B668D9" w:rsidTr="00CA734C">
        <w:trPr>
          <w:trHeight w:val="122"/>
        </w:trPr>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21</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579103,45</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1393357,32</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CA734C" w:rsidRDefault="00B668D9" w:rsidP="00CA734C">
      <w:pPr>
        <w:pStyle w:val="a3"/>
        <w:numPr>
          <w:ilvl w:val="0"/>
          <w:numId w:val="1"/>
        </w:numPr>
        <w:spacing w:after="0" w:line="240" w:lineRule="auto"/>
        <w:rPr>
          <w:rFonts w:ascii="Times New Roman" w:hAnsi="Times New Roman" w:cs="Times New Roman"/>
          <w:sz w:val="24"/>
          <w:szCs w:val="24"/>
        </w:rPr>
      </w:pPr>
      <w:r w:rsidRPr="00CA734C">
        <w:rPr>
          <w:rFonts w:ascii="Times New Roman" w:hAnsi="Times New Roman" w:cs="Times New Roman"/>
          <w:sz w:val="24"/>
          <w:szCs w:val="24"/>
        </w:rPr>
        <w:t>Земельный участок ЗУ</w:t>
      </w:r>
      <w:proofErr w:type="gramStart"/>
      <w:r w:rsidRPr="00CA734C">
        <w:rPr>
          <w:rFonts w:ascii="Times New Roman" w:hAnsi="Times New Roman" w:cs="Times New Roman"/>
          <w:sz w:val="24"/>
          <w:szCs w:val="24"/>
        </w:rPr>
        <w:t>6</w:t>
      </w:r>
      <w:proofErr w:type="gramEnd"/>
      <w:r w:rsidRPr="00CA734C">
        <w:rPr>
          <w:rFonts w:ascii="Times New Roman" w:hAnsi="Times New Roman" w:cs="Times New Roman"/>
          <w:sz w:val="24"/>
          <w:szCs w:val="24"/>
        </w:rPr>
        <w:t xml:space="preserve"> (образуемый)</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многоквартирный жилой дом;</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492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Наличие на участке зон действия публичных сервитутов: отсутствуют.</w:t>
      </w:r>
    </w:p>
    <w:p w:rsidR="00B668D9" w:rsidRPr="00B668D9" w:rsidRDefault="00B668D9" w:rsidP="00CA734C">
      <w:pPr>
        <w:spacing w:after="0" w:line="240" w:lineRule="auto"/>
        <w:ind w:firstLine="708"/>
        <w:rPr>
          <w:rFonts w:ascii="Times New Roman" w:hAnsi="Times New Roman" w:cs="Times New Roman"/>
          <w:sz w:val="24"/>
          <w:szCs w:val="24"/>
        </w:rPr>
      </w:pPr>
      <w:r w:rsidRPr="00B668D9">
        <w:rPr>
          <w:rFonts w:ascii="Times New Roman" w:hAnsi="Times New Roman" w:cs="Times New Roman"/>
          <w:sz w:val="24"/>
          <w:szCs w:val="24"/>
        </w:rPr>
        <w:t>Координаты участка ЗУ</w:t>
      </w:r>
      <w:proofErr w:type="gramStart"/>
      <w:r w:rsidRPr="00B668D9">
        <w:rPr>
          <w:rFonts w:ascii="Times New Roman" w:hAnsi="Times New Roman" w:cs="Times New Roman"/>
          <w:sz w:val="24"/>
          <w:szCs w:val="24"/>
        </w:rPr>
        <w:t>6</w:t>
      </w:r>
      <w:proofErr w:type="gramEnd"/>
      <w:r w:rsidRPr="00B668D9">
        <w:rPr>
          <w:rFonts w:ascii="Times New Roman" w:hAnsi="Times New Roman" w:cs="Times New Roman"/>
          <w:sz w:val="24"/>
          <w:szCs w:val="24"/>
        </w:rPr>
        <w:t xml:space="preserve"> (№6)</w:t>
      </w:r>
    </w:p>
    <w:tbl>
      <w:tblPr>
        <w:tblW w:w="9590" w:type="dxa"/>
        <w:tblInd w:w="-10" w:type="dxa"/>
        <w:tblLayout w:type="fixed"/>
        <w:tblLook w:val="0000"/>
      </w:tblPr>
      <w:tblGrid>
        <w:gridCol w:w="2953"/>
        <w:gridCol w:w="3261"/>
        <w:gridCol w:w="3376"/>
      </w:tblGrid>
      <w:tr w:rsidR="00B668D9" w:rsidRPr="00B668D9" w:rsidTr="00CA734C">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CA734C">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CA734C">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CA734C">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21</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579103,45</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1393357,32</w:t>
            </w:r>
          </w:p>
        </w:tc>
      </w:tr>
      <w:tr w:rsidR="00B668D9" w:rsidRPr="00B668D9" w:rsidTr="00CA734C">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22</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579085,18</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1393337,76</w:t>
            </w:r>
          </w:p>
        </w:tc>
      </w:tr>
      <w:tr w:rsidR="00B668D9" w:rsidRPr="00B668D9" w:rsidTr="00CA734C">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23</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579086,19</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1393327,77</w:t>
            </w:r>
          </w:p>
        </w:tc>
      </w:tr>
      <w:tr w:rsidR="00B668D9" w:rsidRPr="00B668D9" w:rsidTr="00CA734C">
        <w:trPr>
          <w:trHeight w:val="122"/>
        </w:trPr>
        <w:tc>
          <w:tcPr>
            <w:tcW w:w="2953"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24</w:t>
            </w:r>
          </w:p>
        </w:tc>
        <w:tc>
          <w:tcPr>
            <w:tcW w:w="3261"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579104,17</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1393332,03</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CA734C" w:rsidRDefault="00B668D9" w:rsidP="00CA734C">
      <w:pPr>
        <w:pStyle w:val="a3"/>
        <w:numPr>
          <w:ilvl w:val="0"/>
          <w:numId w:val="1"/>
        </w:numPr>
        <w:spacing w:after="0" w:line="240" w:lineRule="auto"/>
        <w:rPr>
          <w:rFonts w:ascii="Times New Roman" w:hAnsi="Times New Roman" w:cs="Times New Roman"/>
          <w:sz w:val="24"/>
          <w:szCs w:val="24"/>
        </w:rPr>
      </w:pPr>
      <w:r w:rsidRPr="00CA734C">
        <w:rPr>
          <w:rFonts w:ascii="Times New Roman" w:hAnsi="Times New Roman" w:cs="Times New Roman"/>
          <w:sz w:val="24"/>
          <w:szCs w:val="24"/>
        </w:rPr>
        <w:t>Земельный участок ЗУ</w:t>
      </w:r>
      <w:proofErr w:type="gramStart"/>
      <w:r w:rsidRPr="00CA734C">
        <w:rPr>
          <w:rFonts w:ascii="Times New Roman" w:hAnsi="Times New Roman" w:cs="Times New Roman"/>
          <w:sz w:val="24"/>
          <w:szCs w:val="24"/>
        </w:rPr>
        <w:t>7</w:t>
      </w:r>
      <w:proofErr w:type="gramEnd"/>
      <w:r w:rsidRPr="00CA734C">
        <w:rPr>
          <w:rFonts w:ascii="Times New Roman" w:hAnsi="Times New Roman" w:cs="Times New Roman"/>
          <w:sz w:val="24"/>
          <w:szCs w:val="24"/>
        </w:rPr>
        <w:t xml:space="preserve"> (образуемый)</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строительство детского сада;</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10507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lastRenderedPageBreak/>
        <w:t xml:space="preserve"> Наличие на участке зон действия публичных сервитутов: отсутствуют.</w:t>
      </w:r>
    </w:p>
    <w:p w:rsidR="00B668D9" w:rsidRPr="00B668D9" w:rsidRDefault="00B668D9" w:rsidP="00CA734C">
      <w:pPr>
        <w:spacing w:after="0" w:line="240" w:lineRule="auto"/>
        <w:ind w:firstLine="708"/>
        <w:rPr>
          <w:rFonts w:ascii="Times New Roman" w:hAnsi="Times New Roman" w:cs="Times New Roman"/>
          <w:sz w:val="24"/>
          <w:szCs w:val="24"/>
        </w:rPr>
      </w:pPr>
      <w:r w:rsidRPr="00B668D9">
        <w:rPr>
          <w:rFonts w:ascii="Times New Roman" w:hAnsi="Times New Roman" w:cs="Times New Roman"/>
          <w:sz w:val="24"/>
          <w:szCs w:val="24"/>
        </w:rPr>
        <w:t>Координаты участка ЗУ</w:t>
      </w:r>
      <w:proofErr w:type="gramStart"/>
      <w:r w:rsidRPr="00B668D9">
        <w:rPr>
          <w:rFonts w:ascii="Times New Roman" w:hAnsi="Times New Roman" w:cs="Times New Roman"/>
          <w:sz w:val="24"/>
          <w:szCs w:val="24"/>
        </w:rPr>
        <w:t>7</w:t>
      </w:r>
      <w:proofErr w:type="gramEnd"/>
      <w:r w:rsidRPr="00B668D9">
        <w:rPr>
          <w:rFonts w:ascii="Times New Roman" w:hAnsi="Times New Roman" w:cs="Times New Roman"/>
          <w:sz w:val="24"/>
          <w:szCs w:val="24"/>
        </w:rPr>
        <w:t xml:space="preserve"> (№7)</w:t>
      </w:r>
    </w:p>
    <w:tbl>
      <w:tblPr>
        <w:tblW w:w="9590" w:type="dxa"/>
        <w:tblInd w:w="-10" w:type="dxa"/>
        <w:tblLayout w:type="fixed"/>
        <w:tblLook w:val="0000"/>
      </w:tblPr>
      <w:tblGrid>
        <w:gridCol w:w="2670"/>
        <w:gridCol w:w="3402"/>
        <w:gridCol w:w="3518"/>
      </w:tblGrid>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CA734C">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CA734C">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579202,51</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1393375,91</w:t>
            </w:r>
          </w:p>
        </w:tc>
      </w:tr>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3</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579199,38</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1393401,62</w:t>
            </w:r>
          </w:p>
        </w:tc>
      </w:tr>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29</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579194,39</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1393442,29</w:t>
            </w:r>
          </w:p>
        </w:tc>
      </w:tr>
      <w:tr w:rsidR="00B668D9" w:rsidRPr="00B668D9" w:rsidTr="00CA734C">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30</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579193,72</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1393447,75</w:t>
            </w:r>
          </w:p>
        </w:tc>
      </w:tr>
      <w:tr w:rsidR="00B668D9" w:rsidRPr="00B668D9" w:rsidTr="00CA734C">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31</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579187,60</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1393497,66</w:t>
            </w:r>
          </w:p>
        </w:tc>
      </w:tr>
      <w:tr w:rsidR="00B668D9" w:rsidRPr="00B668D9" w:rsidTr="00CA734C">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32</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579182,11</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1393523,32</w:t>
            </w:r>
          </w:p>
        </w:tc>
      </w:tr>
      <w:tr w:rsidR="00B668D9" w:rsidRPr="00B668D9" w:rsidTr="00CA734C">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33</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579153,66</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1393522,23</w:t>
            </w:r>
          </w:p>
        </w:tc>
      </w:tr>
      <w:tr w:rsidR="00B668D9" w:rsidRPr="00B668D9" w:rsidTr="00CA734C">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34</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579118,87</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1393521,03</w:t>
            </w:r>
          </w:p>
        </w:tc>
      </w:tr>
      <w:tr w:rsidR="00B668D9" w:rsidRPr="00B668D9" w:rsidTr="00CA734C">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35</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579121,28</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1393471,32</w:t>
            </w:r>
          </w:p>
        </w:tc>
      </w:tr>
      <w:tr w:rsidR="00B668D9" w:rsidRPr="00B668D9" w:rsidTr="00CA734C">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25</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579126,24</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1393373,37</w:t>
            </w:r>
          </w:p>
        </w:tc>
      </w:tr>
      <w:tr w:rsidR="00B668D9" w:rsidRPr="00B668D9" w:rsidTr="00CA734C">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26</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579158,49</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1393374,84</w:t>
            </w:r>
          </w:p>
        </w:tc>
      </w:tr>
      <w:tr w:rsidR="00B668D9" w:rsidRPr="00B668D9" w:rsidTr="00CA734C">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27</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579163,02</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1393372,68</w:t>
            </w:r>
          </w:p>
        </w:tc>
      </w:tr>
      <w:tr w:rsidR="00B668D9" w:rsidRPr="00B668D9" w:rsidTr="00CA734C">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28</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579166,46</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1393373,01</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CA734C" w:rsidRDefault="00B668D9" w:rsidP="00CA734C">
      <w:pPr>
        <w:pStyle w:val="a3"/>
        <w:numPr>
          <w:ilvl w:val="0"/>
          <w:numId w:val="1"/>
        </w:numPr>
        <w:spacing w:after="0" w:line="240" w:lineRule="auto"/>
        <w:rPr>
          <w:rFonts w:ascii="Times New Roman" w:hAnsi="Times New Roman" w:cs="Times New Roman"/>
          <w:sz w:val="24"/>
          <w:szCs w:val="24"/>
        </w:rPr>
      </w:pPr>
      <w:r w:rsidRPr="00CA734C">
        <w:rPr>
          <w:rFonts w:ascii="Times New Roman" w:hAnsi="Times New Roman" w:cs="Times New Roman"/>
          <w:sz w:val="24"/>
          <w:szCs w:val="24"/>
        </w:rPr>
        <w:t>Земельный участок ЗУ8 (образуемый)</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административное здание;</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872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Наличие на участке зон действия публичных сервитутов: отсутствуют.</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Формирование земельного участка будет осуществляться путем перераспределения земельного участка с кадастровым номером 41:05:0101001:621.</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 ЗУ8 (№8)</w:t>
      </w:r>
    </w:p>
    <w:tbl>
      <w:tblPr>
        <w:tblW w:w="9590" w:type="dxa"/>
        <w:tblInd w:w="-10" w:type="dxa"/>
        <w:tblLayout w:type="fixed"/>
        <w:tblLook w:val="0000"/>
      </w:tblPr>
      <w:tblGrid>
        <w:gridCol w:w="2670"/>
        <w:gridCol w:w="3402"/>
        <w:gridCol w:w="3518"/>
      </w:tblGrid>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F25CBB">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F25CBB">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36</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579144,74</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1393530,40</w:t>
            </w:r>
          </w:p>
        </w:tc>
      </w:tr>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39</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579144,60</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1393534,40</w:t>
            </w:r>
          </w:p>
        </w:tc>
      </w:tr>
      <w:tr w:rsidR="00B668D9" w:rsidRPr="00B668D9" w:rsidTr="00CA734C">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40</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579143,90</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1393555,70</w:t>
            </w:r>
          </w:p>
        </w:tc>
      </w:tr>
      <w:tr w:rsidR="00B668D9" w:rsidRPr="00B668D9" w:rsidTr="00CA734C">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41</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579108,32</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1393554,50</w:t>
            </w:r>
          </w:p>
        </w:tc>
      </w:tr>
      <w:tr w:rsidR="00B668D9" w:rsidRPr="00B668D9" w:rsidTr="00CA734C">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42</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579109,06</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1393532,54</w:t>
            </w:r>
          </w:p>
        </w:tc>
      </w:tr>
      <w:tr w:rsidR="00B668D9" w:rsidRPr="00B668D9" w:rsidTr="00CA734C">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43</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579118,29</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1393532,89</w:t>
            </w:r>
          </w:p>
        </w:tc>
      </w:tr>
      <w:tr w:rsidR="00B668D9" w:rsidRPr="00B668D9" w:rsidTr="00CA734C">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37</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579118,46</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1393529,39</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F25CBB" w:rsidRDefault="00B668D9" w:rsidP="00F25CBB">
      <w:pPr>
        <w:pStyle w:val="a3"/>
        <w:numPr>
          <w:ilvl w:val="0"/>
          <w:numId w:val="1"/>
        </w:numPr>
        <w:spacing w:after="0" w:line="240" w:lineRule="auto"/>
        <w:rPr>
          <w:rFonts w:ascii="Times New Roman" w:hAnsi="Times New Roman" w:cs="Times New Roman"/>
          <w:sz w:val="24"/>
          <w:szCs w:val="24"/>
        </w:rPr>
      </w:pPr>
      <w:r w:rsidRPr="00F25CBB">
        <w:rPr>
          <w:rFonts w:ascii="Times New Roman" w:hAnsi="Times New Roman" w:cs="Times New Roman"/>
          <w:sz w:val="24"/>
          <w:szCs w:val="24"/>
        </w:rPr>
        <w:t>Земельный участок ЗУ</w:t>
      </w:r>
      <w:proofErr w:type="gramStart"/>
      <w:r w:rsidRPr="00F25CBB">
        <w:rPr>
          <w:rFonts w:ascii="Times New Roman" w:hAnsi="Times New Roman" w:cs="Times New Roman"/>
          <w:sz w:val="24"/>
          <w:szCs w:val="24"/>
        </w:rPr>
        <w:t>9</w:t>
      </w:r>
      <w:proofErr w:type="gramEnd"/>
      <w:r w:rsidRPr="00F25CBB">
        <w:rPr>
          <w:rFonts w:ascii="Times New Roman" w:hAnsi="Times New Roman" w:cs="Times New Roman"/>
          <w:sz w:val="24"/>
          <w:szCs w:val="24"/>
        </w:rPr>
        <w:t xml:space="preserve"> (образуемый)</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строительство многоквартирных жилых домов;</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8597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Наличие на участке зон действия публичных сервитутов: 658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Земельный участок ЗУ</w:t>
      </w:r>
      <w:proofErr w:type="gramStart"/>
      <w:r w:rsidRPr="00B668D9">
        <w:rPr>
          <w:rFonts w:ascii="Times New Roman" w:hAnsi="Times New Roman" w:cs="Times New Roman"/>
          <w:sz w:val="24"/>
          <w:szCs w:val="24"/>
        </w:rPr>
        <w:t>9</w:t>
      </w:r>
      <w:proofErr w:type="gramEnd"/>
      <w:r w:rsidRPr="00B668D9">
        <w:rPr>
          <w:rFonts w:ascii="Times New Roman" w:hAnsi="Times New Roman" w:cs="Times New Roman"/>
          <w:sz w:val="24"/>
          <w:szCs w:val="24"/>
        </w:rPr>
        <w:t xml:space="preserve">:чзу1 </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Земельный участок выделяется для обеспечения проезда.</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Общая площадь участка: 658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 ЗУ</w:t>
      </w:r>
      <w:proofErr w:type="gramStart"/>
      <w:r w:rsidRPr="00B668D9">
        <w:rPr>
          <w:rFonts w:ascii="Times New Roman" w:hAnsi="Times New Roman" w:cs="Times New Roman"/>
          <w:sz w:val="24"/>
          <w:szCs w:val="24"/>
        </w:rPr>
        <w:t>9</w:t>
      </w:r>
      <w:proofErr w:type="gramEnd"/>
      <w:r w:rsidRPr="00B668D9">
        <w:rPr>
          <w:rFonts w:ascii="Times New Roman" w:hAnsi="Times New Roman" w:cs="Times New Roman"/>
          <w:sz w:val="24"/>
          <w:szCs w:val="24"/>
        </w:rPr>
        <w:t xml:space="preserve"> (№9)</w:t>
      </w:r>
    </w:p>
    <w:tbl>
      <w:tblPr>
        <w:tblW w:w="9590" w:type="dxa"/>
        <w:tblInd w:w="-10" w:type="dxa"/>
        <w:tblLayout w:type="fixed"/>
        <w:tblLook w:val="0000"/>
      </w:tblPr>
      <w:tblGrid>
        <w:gridCol w:w="2670"/>
        <w:gridCol w:w="3402"/>
        <w:gridCol w:w="3518"/>
      </w:tblGrid>
      <w:tr w:rsidR="00B668D9" w:rsidRPr="00B668D9" w:rsidTr="00F25CBB">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точки </w:t>
            </w:r>
            <w:proofErr w:type="gramStart"/>
            <w:r w:rsidRPr="00B668D9">
              <w:rPr>
                <w:rFonts w:ascii="Times New Roman" w:hAnsi="Times New Roman" w:cs="Times New Roman"/>
                <w:sz w:val="24"/>
                <w:szCs w:val="24"/>
              </w:rPr>
              <w:t>на</w:t>
            </w:r>
            <w:proofErr w:type="gramEnd"/>
          </w:p>
          <w:p w:rsidR="00B668D9" w:rsidRPr="00B668D9" w:rsidRDefault="00B668D9" w:rsidP="00B668D9">
            <w:pPr>
              <w:spacing w:after="0" w:line="240" w:lineRule="auto"/>
              <w:rPr>
                <w:rFonts w:ascii="Times New Roman" w:hAnsi="Times New Roman" w:cs="Times New Roman"/>
                <w:sz w:val="24"/>
                <w:szCs w:val="24"/>
              </w:rPr>
            </w:pPr>
            <w:proofErr w:type="gramStart"/>
            <w:r w:rsidRPr="00B668D9">
              <w:rPr>
                <w:rFonts w:ascii="Times New Roman" w:hAnsi="Times New Roman" w:cs="Times New Roman"/>
                <w:sz w:val="24"/>
                <w:szCs w:val="24"/>
              </w:rPr>
              <w:t>чертеже</w:t>
            </w:r>
            <w:proofErr w:type="gramEnd"/>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F25CBB">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38</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579175,76</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1393535,58</w:t>
            </w:r>
          </w:p>
        </w:tc>
      </w:tr>
      <w:tr w:rsidR="00B668D9" w:rsidRPr="00B668D9" w:rsidTr="00F25CBB">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44</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579172,51</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1393631,79</w:t>
            </w:r>
          </w:p>
        </w:tc>
      </w:tr>
      <w:tr w:rsidR="00B668D9" w:rsidRPr="00B668D9" w:rsidTr="00F25CBB">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45</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579071,54</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1393625,66</w:t>
            </w:r>
          </w:p>
        </w:tc>
      </w:tr>
      <w:tr w:rsidR="00B668D9" w:rsidRPr="00B668D9" w:rsidTr="00F25CBB">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46</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579080,61</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1393531,45</w:t>
            </w:r>
          </w:p>
        </w:tc>
      </w:tr>
      <w:tr w:rsidR="00B668D9" w:rsidRPr="00B668D9" w:rsidTr="00F25CBB">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42</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579109,06</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1393532,54</w:t>
            </w:r>
          </w:p>
        </w:tc>
      </w:tr>
      <w:tr w:rsidR="00B668D9" w:rsidRPr="00B668D9" w:rsidTr="00F25CBB">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41</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579108,32</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1393554,50</w:t>
            </w:r>
          </w:p>
        </w:tc>
      </w:tr>
      <w:tr w:rsidR="00B668D9" w:rsidRPr="00B668D9" w:rsidTr="00F25CBB">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40</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579143,90</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1393555,70</w:t>
            </w:r>
          </w:p>
        </w:tc>
      </w:tr>
      <w:tr w:rsidR="00B668D9" w:rsidRPr="00B668D9" w:rsidTr="00F25CBB">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39</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579144,60</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1393534,40</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 ЗУ</w:t>
      </w:r>
      <w:proofErr w:type="gramStart"/>
      <w:r w:rsidRPr="00B668D9">
        <w:rPr>
          <w:rFonts w:ascii="Times New Roman" w:hAnsi="Times New Roman" w:cs="Times New Roman"/>
          <w:sz w:val="24"/>
          <w:szCs w:val="24"/>
        </w:rPr>
        <w:t>9</w:t>
      </w:r>
      <w:proofErr w:type="gramEnd"/>
      <w:r w:rsidRPr="00B668D9">
        <w:rPr>
          <w:rFonts w:ascii="Times New Roman" w:hAnsi="Times New Roman" w:cs="Times New Roman"/>
          <w:sz w:val="24"/>
          <w:szCs w:val="24"/>
        </w:rPr>
        <w:t xml:space="preserve">:чзу1 </w:t>
      </w:r>
    </w:p>
    <w:tbl>
      <w:tblPr>
        <w:tblW w:w="9590" w:type="dxa"/>
        <w:tblInd w:w="-10" w:type="dxa"/>
        <w:tblLayout w:type="fixed"/>
        <w:tblLook w:val="0000"/>
      </w:tblPr>
      <w:tblGrid>
        <w:gridCol w:w="2670"/>
        <w:gridCol w:w="3108"/>
        <w:gridCol w:w="3812"/>
      </w:tblGrid>
      <w:tr w:rsidR="00B668D9" w:rsidRPr="00B668D9" w:rsidTr="00F25CBB">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F25CBB">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F25CBB">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F25CBB">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123</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579173,53</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1393601,59</w:t>
            </w:r>
          </w:p>
        </w:tc>
      </w:tr>
      <w:tr w:rsidR="00B668D9" w:rsidRPr="00B668D9" w:rsidTr="00F25CBB">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124</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579173,34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1393607,23</w:t>
            </w:r>
          </w:p>
        </w:tc>
      </w:tr>
      <w:tr w:rsidR="00B668D9" w:rsidRPr="00B668D9" w:rsidTr="00F25CBB">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125</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579139,08</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1393605,97</w:t>
            </w:r>
          </w:p>
        </w:tc>
      </w:tr>
      <w:tr w:rsidR="00B668D9" w:rsidRPr="00B668D9" w:rsidTr="00F25CBB">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126</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579133,08</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1393602,77</w:t>
            </w:r>
          </w:p>
        </w:tc>
      </w:tr>
      <w:tr w:rsidR="00B668D9" w:rsidRPr="00B668D9" w:rsidTr="00F25CBB">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127</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579101,02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1393601,68</w:t>
            </w:r>
          </w:p>
        </w:tc>
      </w:tr>
      <w:tr w:rsidR="00B668D9" w:rsidRPr="00B668D9" w:rsidTr="00F25CBB">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128</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579103,34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1393532,32</w:t>
            </w:r>
          </w:p>
        </w:tc>
      </w:tr>
      <w:tr w:rsidR="00B668D9" w:rsidRPr="00B668D9" w:rsidTr="00F25CBB">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129</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579107,56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1393532,48</w:t>
            </w:r>
          </w:p>
        </w:tc>
      </w:tr>
      <w:tr w:rsidR="00B668D9" w:rsidRPr="00B668D9" w:rsidTr="00F25CBB">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130</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579105,40</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1393596,50</w:t>
            </w:r>
          </w:p>
        </w:tc>
      </w:tr>
      <w:tr w:rsidR="00B668D9" w:rsidRPr="00B668D9" w:rsidTr="00F25CBB">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131</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579134,39</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1393597,48</w:t>
            </w:r>
          </w:p>
        </w:tc>
      </w:tr>
      <w:tr w:rsidR="00B668D9" w:rsidRPr="00B668D9" w:rsidTr="00F25CBB">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132</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579140,85</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1393600,73</w:t>
            </w:r>
          </w:p>
        </w:tc>
      </w:tr>
    </w:tbl>
    <w:p w:rsidR="00B668D9" w:rsidRPr="00B668D9" w:rsidRDefault="00B668D9" w:rsidP="00B668D9">
      <w:pPr>
        <w:spacing w:after="0" w:line="240" w:lineRule="auto"/>
        <w:rPr>
          <w:rFonts w:ascii="Times New Roman" w:hAnsi="Times New Roman" w:cs="Times New Roman"/>
          <w:sz w:val="24"/>
          <w:szCs w:val="24"/>
        </w:rPr>
      </w:pPr>
    </w:p>
    <w:p w:rsidR="00671598" w:rsidRDefault="00B668D9" w:rsidP="00B668D9">
      <w:pPr>
        <w:pStyle w:val="a3"/>
        <w:numPr>
          <w:ilvl w:val="0"/>
          <w:numId w:val="1"/>
        </w:numPr>
        <w:spacing w:after="0" w:line="240" w:lineRule="auto"/>
        <w:rPr>
          <w:rFonts w:ascii="Times New Roman" w:hAnsi="Times New Roman" w:cs="Times New Roman"/>
          <w:sz w:val="24"/>
          <w:szCs w:val="24"/>
        </w:rPr>
      </w:pPr>
      <w:r w:rsidRPr="00671598">
        <w:rPr>
          <w:rFonts w:ascii="Times New Roman" w:hAnsi="Times New Roman" w:cs="Times New Roman"/>
          <w:sz w:val="24"/>
          <w:szCs w:val="24"/>
        </w:rPr>
        <w:t>Земельный участок ЗУ10 (образуемый)</w:t>
      </w:r>
    </w:p>
    <w:p w:rsidR="00B668D9" w:rsidRPr="00671598" w:rsidRDefault="00B668D9" w:rsidP="00671598">
      <w:pPr>
        <w:spacing w:after="0" w:line="240" w:lineRule="auto"/>
        <w:rPr>
          <w:rFonts w:ascii="Times New Roman" w:hAnsi="Times New Roman" w:cs="Times New Roman"/>
          <w:sz w:val="24"/>
          <w:szCs w:val="24"/>
        </w:rPr>
      </w:pPr>
      <w:r w:rsidRPr="00671598">
        <w:rPr>
          <w:rFonts w:ascii="Times New Roman" w:hAnsi="Times New Roman" w:cs="Times New Roman"/>
          <w:sz w:val="24"/>
          <w:szCs w:val="24"/>
        </w:rPr>
        <w:t xml:space="preserve"> Целевое использование: под строительство многоквартирного жилого дома;</w:t>
      </w:r>
    </w:p>
    <w:p w:rsidR="00671598" w:rsidRPr="00671598" w:rsidRDefault="00671598" w:rsidP="00671598">
      <w:pPr>
        <w:spacing w:after="0" w:line="240" w:lineRule="auto"/>
        <w:rPr>
          <w:rFonts w:ascii="Times New Roman" w:hAnsi="Times New Roman" w:cs="Times New Roman"/>
          <w:sz w:val="24"/>
          <w:szCs w:val="24"/>
        </w:rPr>
      </w:pPr>
      <w:r w:rsidRPr="00671598">
        <w:rPr>
          <w:rFonts w:ascii="Times New Roman" w:hAnsi="Times New Roman" w:cs="Times New Roman"/>
          <w:sz w:val="24"/>
          <w:szCs w:val="24"/>
        </w:rPr>
        <w:t>Наличие на участке зон действия публичных сервитутов: 62 м</w:t>
      </w:r>
      <w:proofErr w:type="gramStart"/>
      <w:r w:rsidRPr="00671598">
        <w:rPr>
          <w:rFonts w:ascii="Times New Roman" w:hAnsi="Times New Roman" w:cs="Times New Roman"/>
          <w:sz w:val="24"/>
          <w:szCs w:val="24"/>
        </w:rPr>
        <w:t>2</w:t>
      </w:r>
      <w:proofErr w:type="gramEnd"/>
      <w:r w:rsidRPr="00671598">
        <w:rPr>
          <w:rFonts w:ascii="Times New Roman" w:hAnsi="Times New Roman" w:cs="Times New Roman"/>
          <w:sz w:val="24"/>
          <w:szCs w:val="24"/>
        </w:rPr>
        <w:t>.</w:t>
      </w:r>
    </w:p>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Общая площадь участка: 4618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 ЗУ10</w:t>
      </w:r>
    </w:p>
    <w:tbl>
      <w:tblPr>
        <w:tblW w:w="9590" w:type="dxa"/>
        <w:tblInd w:w="-10" w:type="dxa"/>
        <w:tblLayout w:type="fixed"/>
        <w:tblLook w:val="0000"/>
      </w:tblPr>
      <w:tblGrid>
        <w:gridCol w:w="2670"/>
        <w:gridCol w:w="3402"/>
        <w:gridCol w:w="3518"/>
      </w:tblGrid>
      <w:tr w:rsidR="00671598" w:rsidRPr="00B668D9" w:rsidTr="00671598">
        <w:tc>
          <w:tcPr>
            <w:tcW w:w="2670"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402"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671598" w:rsidRPr="00B668D9" w:rsidTr="00671598">
        <w:tc>
          <w:tcPr>
            <w:tcW w:w="2670"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47</w:t>
            </w:r>
          </w:p>
        </w:tc>
        <w:tc>
          <w:tcPr>
            <w:tcW w:w="3402"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579138,80</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1393680,74</w:t>
            </w:r>
          </w:p>
        </w:tc>
      </w:tr>
      <w:tr w:rsidR="00671598" w:rsidRPr="00B668D9" w:rsidTr="00671598">
        <w:tc>
          <w:tcPr>
            <w:tcW w:w="2670"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48</w:t>
            </w:r>
          </w:p>
        </w:tc>
        <w:tc>
          <w:tcPr>
            <w:tcW w:w="3402"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579138,38</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1393694,23</w:t>
            </w:r>
          </w:p>
        </w:tc>
      </w:tr>
      <w:tr w:rsidR="00671598" w:rsidRPr="00B668D9" w:rsidTr="00671598">
        <w:tc>
          <w:tcPr>
            <w:tcW w:w="2670"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49</w:t>
            </w:r>
          </w:p>
        </w:tc>
        <w:tc>
          <w:tcPr>
            <w:tcW w:w="3402"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579174,84</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1393694,46</w:t>
            </w:r>
          </w:p>
        </w:tc>
      </w:tr>
      <w:tr w:rsidR="00671598"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50</w:t>
            </w:r>
          </w:p>
        </w:tc>
        <w:tc>
          <w:tcPr>
            <w:tcW w:w="3402"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579173,66</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1393728,55</w:t>
            </w:r>
          </w:p>
        </w:tc>
      </w:tr>
      <w:tr w:rsidR="00671598"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51</w:t>
            </w:r>
          </w:p>
        </w:tc>
        <w:tc>
          <w:tcPr>
            <w:tcW w:w="3402"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579159,65</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1393729,07</w:t>
            </w:r>
          </w:p>
        </w:tc>
      </w:tr>
      <w:tr w:rsidR="00671598"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123</w:t>
            </w:r>
          </w:p>
        </w:tc>
        <w:tc>
          <w:tcPr>
            <w:tcW w:w="3402"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579137,32</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1393731,02</w:t>
            </w:r>
          </w:p>
        </w:tc>
      </w:tr>
      <w:tr w:rsidR="00671598"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124</w:t>
            </w:r>
          </w:p>
        </w:tc>
        <w:tc>
          <w:tcPr>
            <w:tcW w:w="3402"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579122,23</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1393732,38</w:t>
            </w:r>
          </w:p>
        </w:tc>
      </w:tr>
      <w:tr w:rsidR="00671598"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125</w:t>
            </w:r>
          </w:p>
        </w:tc>
        <w:tc>
          <w:tcPr>
            <w:tcW w:w="3402"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579108,96</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1393734,02</w:t>
            </w:r>
          </w:p>
        </w:tc>
      </w:tr>
      <w:tr w:rsidR="00671598"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126</w:t>
            </w:r>
          </w:p>
        </w:tc>
        <w:tc>
          <w:tcPr>
            <w:tcW w:w="3402"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579093,52</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1393735,92</w:t>
            </w:r>
          </w:p>
        </w:tc>
      </w:tr>
      <w:tr w:rsidR="00671598"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127</w:t>
            </w:r>
          </w:p>
        </w:tc>
        <w:tc>
          <w:tcPr>
            <w:tcW w:w="3402"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579093,74</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1393737,93</w:t>
            </w:r>
          </w:p>
        </w:tc>
      </w:tr>
      <w:tr w:rsidR="00671598"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128</w:t>
            </w:r>
          </w:p>
        </w:tc>
        <w:tc>
          <w:tcPr>
            <w:tcW w:w="3402"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579084,91</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1393738,70</w:t>
            </w:r>
          </w:p>
        </w:tc>
      </w:tr>
      <w:tr w:rsidR="00671598"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129</w:t>
            </w:r>
          </w:p>
        </w:tc>
        <w:tc>
          <w:tcPr>
            <w:tcW w:w="3402"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579084,93</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1393742,71</w:t>
            </w:r>
          </w:p>
        </w:tc>
      </w:tr>
      <w:tr w:rsidR="00671598"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65</w:t>
            </w:r>
          </w:p>
        </w:tc>
        <w:tc>
          <w:tcPr>
            <w:tcW w:w="3402"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579077,01</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1393742,44</w:t>
            </w:r>
          </w:p>
        </w:tc>
      </w:tr>
      <w:tr w:rsidR="00671598"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52</w:t>
            </w:r>
          </w:p>
        </w:tc>
        <w:tc>
          <w:tcPr>
            <w:tcW w:w="3402" w:type="dxa"/>
            <w:tcBorders>
              <w:top w:val="single" w:sz="4" w:space="0" w:color="000000"/>
              <w:left w:val="single" w:sz="4" w:space="0" w:color="000000"/>
              <w:bottom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579079,16</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671598" w:rsidRPr="00B668D9" w:rsidRDefault="00671598"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1393678,73</w:t>
            </w:r>
          </w:p>
        </w:tc>
      </w:tr>
    </w:tbl>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 ЗУ10:чзу</w:t>
      </w:r>
      <w:proofErr w:type="gramStart"/>
      <w:r w:rsidRPr="00B668D9">
        <w:rPr>
          <w:rFonts w:ascii="Times New Roman" w:hAnsi="Times New Roman" w:cs="Times New Roman"/>
          <w:sz w:val="24"/>
          <w:szCs w:val="24"/>
        </w:rPr>
        <w:t>1</w:t>
      </w:r>
      <w:proofErr w:type="gramEnd"/>
      <w:r w:rsidRPr="00B668D9">
        <w:rPr>
          <w:rFonts w:ascii="Times New Roman" w:hAnsi="Times New Roman" w:cs="Times New Roman"/>
          <w:sz w:val="24"/>
          <w:szCs w:val="24"/>
        </w:rPr>
        <w:t xml:space="preserve"> </w:t>
      </w:r>
    </w:p>
    <w:tbl>
      <w:tblPr>
        <w:tblW w:w="9590" w:type="dxa"/>
        <w:tblInd w:w="-10" w:type="dxa"/>
        <w:tblLayout w:type="fixed"/>
        <w:tblLook w:val="0000"/>
      </w:tblPr>
      <w:tblGrid>
        <w:gridCol w:w="2670"/>
        <w:gridCol w:w="3108"/>
        <w:gridCol w:w="3812"/>
      </w:tblGrid>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671598">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130</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579093,55</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1393736,15</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127</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579093,74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1393737,93</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128</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579084,91</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1393738,70</w:t>
            </w:r>
          </w:p>
        </w:tc>
      </w:tr>
      <w:tr w:rsidR="00B668D9"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131</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579084,92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1393741,21</w:t>
            </w:r>
          </w:p>
        </w:tc>
      </w:tr>
      <w:tr w:rsidR="00B668D9"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132</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579077,06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1393740,94</w:t>
            </w:r>
          </w:p>
        </w:tc>
      </w:tr>
      <w:tr w:rsidR="00B668D9" w:rsidRPr="00B668D9" w:rsidTr="00671598">
        <w:trPr>
          <w:trHeight w:val="154"/>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133</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579077,24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1393735,60</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671598" w:rsidRDefault="00B668D9" w:rsidP="00671598">
      <w:pPr>
        <w:pStyle w:val="a3"/>
        <w:numPr>
          <w:ilvl w:val="0"/>
          <w:numId w:val="1"/>
        </w:numPr>
        <w:spacing w:after="0" w:line="240" w:lineRule="auto"/>
        <w:rPr>
          <w:rFonts w:ascii="Times New Roman" w:hAnsi="Times New Roman" w:cs="Times New Roman"/>
          <w:sz w:val="24"/>
          <w:szCs w:val="24"/>
        </w:rPr>
      </w:pPr>
      <w:r w:rsidRPr="00671598">
        <w:rPr>
          <w:rFonts w:ascii="Times New Roman" w:hAnsi="Times New Roman" w:cs="Times New Roman"/>
          <w:sz w:val="24"/>
          <w:szCs w:val="24"/>
        </w:rPr>
        <w:t>Земельный участок ЗУ11 (образуемый)</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строительство многоквартирных жилых домов;</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4693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Наличие на участке зон действия публичных сервитутов: 734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Земельный участок ЗУ11:чзу</w:t>
      </w:r>
      <w:proofErr w:type="gramStart"/>
      <w:r w:rsidRPr="00B668D9">
        <w:rPr>
          <w:rFonts w:ascii="Times New Roman" w:hAnsi="Times New Roman" w:cs="Times New Roman"/>
          <w:sz w:val="24"/>
          <w:szCs w:val="24"/>
        </w:rPr>
        <w:t>1</w:t>
      </w:r>
      <w:proofErr w:type="gramEnd"/>
      <w:r w:rsidRPr="00B668D9">
        <w:rPr>
          <w:rFonts w:ascii="Times New Roman" w:hAnsi="Times New Roman" w:cs="Times New Roman"/>
          <w:sz w:val="24"/>
          <w:szCs w:val="24"/>
        </w:rPr>
        <w:t xml:space="preserve"> </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Земельный участок выделяется для обеспечения проезда.</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Общая площадь участка: 734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lastRenderedPageBreak/>
        <w:t>Координаты участка ЗУ11 (№11)</w:t>
      </w:r>
    </w:p>
    <w:tbl>
      <w:tblPr>
        <w:tblW w:w="9590" w:type="dxa"/>
        <w:tblInd w:w="-10" w:type="dxa"/>
        <w:tblLayout w:type="fixed"/>
        <w:tblLook w:val="0000"/>
      </w:tblPr>
      <w:tblGrid>
        <w:gridCol w:w="2670"/>
        <w:gridCol w:w="3402"/>
        <w:gridCol w:w="3518"/>
      </w:tblGrid>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671598">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53</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579139,61</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1393656,84</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54</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579217,68</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1393661,59</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55</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579197,39</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1393760,42</w:t>
            </w:r>
          </w:p>
        </w:tc>
      </w:tr>
      <w:tr w:rsidR="00B668D9"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56</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579172,49</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1393763,79</w:t>
            </w:r>
          </w:p>
        </w:tc>
      </w:tr>
      <w:tr w:rsidR="00B668D9"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50</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579173,51</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1393732,85</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49</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579174,84</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1393694,46</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48</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579138,38</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1393694,23</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47</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579138,80</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1393680,74</w:t>
            </w:r>
          </w:p>
        </w:tc>
      </w:tr>
    </w:tbl>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 ЗУ11:чзу</w:t>
      </w:r>
      <w:proofErr w:type="gramStart"/>
      <w:r w:rsidRPr="00B668D9">
        <w:rPr>
          <w:rFonts w:ascii="Times New Roman" w:hAnsi="Times New Roman" w:cs="Times New Roman"/>
          <w:sz w:val="24"/>
          <w:szCs w:val="24"/>
        </w:rPr>
        <w:t>1</w:t>
      </w:r>
      <w:proofErr w:type="gramEnd"/>
    </w:p>
    <w:tbl>
      <w:tblPr>
        <w:tblW w:w="9590" w:type="dxa"/>
        <w:tblInd w:w="-10" w:type="dxa"/>
        <w:tblLayout w:type="fixed"/>
        <w:tblLook w:val="0000"/>
      </w:tblPr>
      <w:tblGrid>
        <w:gridCol w:w="2670"/>
        <w:gridCol w:w="3402"/>
        <w:gridCol w:w="3518"/>
      </w:tblGrid>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671598">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137</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579150,56</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1393657,51</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138</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579149,84</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1393679,48</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579153,04</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1393682,72</w:t>
            </w:r>
          </w:p>
        </w:tc>
      </w:tr>
      <w:tr w:rsidR="00B668D9"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140</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579180,70</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1393683,66</w:t>
            </w:r>
          </w:p>
        </w:tc>
      </w:tr>
      <w:tr w:rsidR="00B668D9"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141</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579178,11</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1393763,03</w:t>
            </w:r>
          </w:p>
        </w:tc>
      </w:tr>
      <w:tr w:rsidR="00B668D9" w:rsidRPr="00B668D9" w:rsidTr="00671598">
        <w:trPr>
          <w:trHeight w:val="8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56</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579172,49</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1393763,79</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142</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579173,34</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1393738,20</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50</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579173,51</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1393732,85</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49</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579174,84</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1393694,46</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143</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579175,03</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1393688,81</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144</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579148,94</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1393687,93</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145</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579144,39</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1393683,33</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146</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579145,25</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1393657,19</w:t>
            </w:r>
          </w:p>
        </w:tc>
      </w:tr>
    </w:tbl>
    <w:p w:rsidR="00B668D9" w:rsidRPr="00B668D9" w:rsidRDefault="00B668D9" w:rsidP="00B668D9">
      <w:pPr>
        <w:spacing w:after="0" w:line="240" w:lineRule="auto"/>
        <w:rPr>
          <w:rFonts w:ascii="Times New Roman" w:hAnsi="Times New Roman" w:cs="Times New Roman"/>
          <w:sz w:val="24"/>
          <w:szCs w:val="24"/>
        </w:rPr>
      </w:pPr>
    </w:p>
    <w:p w:rsidR="00671598" w:rsidRPr="00671598" w:rsidRDefault="00B668D9" w:rsidP="00671598">
      <w:pPr>
        <w:pStyle w:val="a3"/>
        <w:numPr>
          <w:ilvl w:val="0"/>
          <w:numId w:val="1"/>
        </w:numPr>
        <w:spacing w:after="0" w:line="240" w:lineRule="auto"/>
        <w:rPr>
          <w:rFonts w:ascii="Times New Roman" w:hAnsi="Times New Roman" w:cs="Times New Roman"/>
          <w:sz w:val="24"/>
          <w:szCs w:val="24"/>
        </w:rPr>
      </w:pPr>
      <w:proofErr w:type="gramStart"/>
      <w:r w:rsidRPr="00671598">
        <w:rPr>
          <w:rFonts w:ascii="Times New Roman" w:hAnsi="Times New Roman" w:cs="Times New Roman"/>
          <w:sz w:val="24"/>
          <w:szCs w:val="24"/>
        </w:rPr>
        <w:t>Земельный участок ЗУ12 (образуемый</w:t>
      </w:r>
      <w:proofErr w:type="gramEnd"/>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строительство многоквартирных жилых домов;</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4054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Наличие на участке зон действия публичных сервитутов: 456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Земельный участок ЗУ12:чзу</w:t>
      </w:r>
      <w:proofErr w:type="gramStart"/>
      <w:r w:rsidRPr="00B668D9">
        <w:rPr>
          <w:rFonts w:ascii="Times New Roman" w:hAnsi="Times New Roman" w:cs="Times New Roman"/>
          <w:sz w:val="24"/>
          <w:szCs w:val="24"/>
        </w:rPr>
        <w:t>1</w:t>
      </w:r>
      <w:proofErr w:type="gramEnd"/>
      <w:r w:rsidRPr="00B668D9">
        <w:rPr>
          <w:rFonts w:ascii="Times New Roman" w:hAnsi="Times New Roman" w:cs="Times New Roman"/>
          <w:sz w:val="24"/>
          <w:szCs w:val="24"/>
        </w:rPr>
        <w:t xml:space="preserve"> </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Земельный участок выделяется для обеспечения проезда.</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Общая площадь участка: 456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 ЗУ12 (№12)</w:t>
      </w:r>
    </w:p>
    <w:tbl>
      <w:tblPr>
        <w:tblW w:w="9590" w:type="dxa"/>
        <w:tblInd w:w="-10" w:type="dxa"/>
        <w:tblLayout w:type="fixed"/>
        <w:tblLook w:val="0000"/>
      </w:tblPr>
      <w:tblGrid>
        <w:gridCol w:w="2670"/>
        <w:gridCol w:w="3402"/>
        <w:gridCol w:w="3518"/>
      </w:tblGrid>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671598">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50</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579173,66</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1393728,55</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56</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579172,49</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1393763,79</w:t>
            </w:r>
          </w:p>
        </w:tc>
      </w:tr>
      <w:tr w:rsidR="00B668D9"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579067,01</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1393778,04</w:t>
            </w:r>
          </w:p>
        </w:tc>
      </w:tr>
      <w:tr w:rsidR="00B668D9"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58</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579067,64</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1393766,82</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59</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579061,55</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1393766,40</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60</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579061,75</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1393762,82</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61</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579057,67</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1393762,99</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62</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579056,99</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1393752,61</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63</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579064,15</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1393753,01</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64</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579064,52</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1393742,02</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65</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579077,01</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1393742,44</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129</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579084,93</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1393742,71</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128</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579084,91</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1393738,70</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127</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579093,74</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1393737,93</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126</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579093,52</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1393735,92</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125</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579108,96</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1393734,02</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lastRenderedPageBreak/>
              <w:t>124</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579122,23</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1393732,38</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123</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579137,32</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1393731,02</w:t>
            </w:r>
          </w:p>
        </w:tc>
      </w:tr>
      <w:tr w:rsidR="00B668D9" w:rsidRPr="00B668D9" w:rsidTr="00671598">
        <w:trPr>
          <w:trHeight w:val="191"/>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51</w:t>
            </w:r>
          </w:p>
        </w:tc>
        <w:tc>
          <w:tcPr>
            <w:tcW w:w="3402"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579159,65</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1393729,07</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671598" w:rsidRDefault="00B668D9" w:rsidP="00671598">
      <w:pPr>
        <w:pStyle w:val="a3"/>
        <w:numPr>
          <w:ilvl w:val="0"/>
          <w:numId w:val="1"/>
        </w:numPr>
        <w:spacing w:after="0" w:line="240" w:lineRule="auto"/>
        <w:rPr>
          <w:rFonts w:ascii="Times New Roman" w:hAnsi="Times New Roman" w:cs="Times New Roman"/>
          <w:sz w:val="24"/>
          <w:szCs w:val="24"/>
        </w:rPr>
      </w:pPr>
      <w:r w:rsidRPr="00671598">
        <w:rPr>
          <w:rFonts w:ascii="Times New Roman" w:hAnsi="Times New Roman" w:cs="Times New Roman"/>
          <w:sz w:val="24"/>
          <w:szCs w:val="24"/>
        </w:rPr>
        <w:t>Земельный участок ЗУ13 (образуемый)</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многоквартирный жилой дом;</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3638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Наличие на участке зон действия публичных сервитутов: 857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Земельный участок ЗУ13:чзу</w:t>
      </w:r>
      <w:proofErr w:type="gramStart"/>
      <w:r w:rsidRPr="00B668D9">
        <w:rPr>
          <w:rFonts w:ascii="Times New Roman" w:hAnsi="Times New Roman" w:cs="Times New Roman"/>
          <w:sz w:val="24"/>
          <w:szCs w:val="24"/>
        </w:rPr>
        <w:t>1</w:t>
      </w:r>
      <w:proofErr w:type="gramEnd"/>
      <w:r w:rsidRPr="00B668D9">
        <w:rPr>
          <w:rFonts w:ascii="Times New Roman" w:hAnsi="Times New Roman" w:cs="Times New Roman"/>
          <w:sz w:val="24"/>
          <w:szCs w:val="24"/>
        </w:rPr>
        <w:t xml:space="preserve"> </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Земельный участок выделяется для обеспечения проезда.</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Общая площадь участка: 513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Земельный участок ЗУ</w:t>
      </w:r>
      <w:proofErr w:type="gramStart"/>
      <w:r w:rsidRPr="00B668D9">
        <w:rPr>
          <w:rFonts w:ascii="Times New Roman" w:hAnsi="Times New Roman" w:cs="Times New Roman"/>
          <w:sz w:val="24"/>
          <w:szCs w:val="24"/>
        </w:rPr>
        <w:t>9</w:t>
      </w:r>
      <w:proofErr w:type="gramEnd"/>
      <w:r w:rsidRPr="00B668D9">
        <w:rPr>
          <w:rFonts w:ascii="Times New Roman" w:hAnsi="Times New Roman" w:cs="Times New Roman"/>
          <w:sz w:val="24"/>
          <w:szCs w:val="24"/>
        </w:rPr>
        <w:t>:чзу2</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Земельный участок выделяется для обеспечения проезда.</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Общая площадь участка: 344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 ЗУ13 (№13)</w:t>
      </w:r>
    </w:p>
    <w:tbl>
      <w:tblPr>
        <w:tblW w:w="9590" w:type="dxa"/>
        <w:tblInd w:w="-10" w:type="dxa"/>
        <w:tblLayout w:type="fixed"/>
        <w:tblLook w:val="0000"/>
      </w:tblPr>
      <w:tblGrid>
        <w:gridCol w:w="2670"/>
        <w:gridCol w:w="3108"/>
        <w:gridCol w:w="3812"/>
      </w:tblGrid>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671598">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66</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579080,03</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1393653,22</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52</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579114,75</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1393678,73</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51</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579079,17</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1393729,61</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65</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579077,01</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1393742,44</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64</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579064,52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1393742,02</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63</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579064,15</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1393753,01</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62</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579056,99</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1393752,61</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71</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579040,54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1393751,65</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70</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579040,56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1393732,93</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69</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57904062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1393667,42</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68</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579042,31</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1393667,41</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67</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579042,02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1393650,92</w:t>
            </w:r>
          </w:p>
        </w:tc>
      </w:tr>
    </w:tbl>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 ЗУ13:чзу</w:t>
      </w:r>
      <w:proofErr w:type="gramStart"/>
      <w:r w:rsidRPr="00B668D9">
        <w:rPr>
          <w:rFonts w:ascii="Times New Roman" w:hAnsi="Times New Roman" w:cs="Times New Roman"/>
          <w:sz w:val="24"/>
          <w:szCs w:val="24"/>
        </w:rPr>
        <w:t>1</w:t>
      </w:r>
      <w:proofErr w:type="gramEnd"/>
    </w:p>
    <w:tbl>
      <w:tblPr>
        <w:tblW w:w="9590" w:type="dxa"/>
        <w:tblInd w:w="-10" w:type="dxa"/>
        <w:tblLayout w:type="fixed"/>
        <w:tblLook w:val="0000"/>
      </w:tblPr>
      <w:tblGrid>
        <w:gridCol w:w="2670"/>
        <w:gridCol w:w="3108"/>
        <w:gridCol w:w="3812"/>
      </w:tblGrid>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090D54">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090D54">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152</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579077,25</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1393735,60</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151</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579077,06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1393740,94</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158</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579066,07</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1393740,57</w:t>
            </w:r>
          </w:p>
        </w:tc>
      </w:tr>
      <w:tr w:rsidR="00B668D9"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159</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579069,04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1393652,56</w:t>
            </w:r>
          </w:p>
        </w:tc>
      </w:tr>
      <w:tr w:rsidR="00B668D9"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160</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579074,53</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1393652,89</w:t>
            </w:r>
          </w:p>
        </w:tc>
      </w:tr>
      <w:tr w:rsidR="00B668D9"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157</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579071,74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1393735,42</w:t>
            </w:r>
          </w:p>
        </w:tc>
      </w:tr>
    </w:tbl>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 ЗУ13:чзу</w:t>
      </w:r>
      <w:proofErr w:type="gramStart"/>
      <w:r w:rsidRPr="00B668D9">
        <w:rPr>
          <w:rFonts w:ascii="Times New Roman" w:hAnsi="Times New Roman" w:cs="Times New Roman"/>
          <w:sz w:val="24"/>
          <w:szCs w:val="24"/>
        </w:rPr>
        <w:t>2</w:t>
      </w:r>
      <w:proofErr w:type="gramEnd"/>
    </w:p>
    <w:tbl>
      <w:tblPr>
        <w:tblW w:w="9590" w:type="dxa"/>
        <w:tblInd w:w="-10" w:type="dxa"/>
        <w:tblLayout w:type="fixed"/>
        <w:tblLook w:val="0000"/>
      </w:tblPr>
      <w:tblGrid>
        <w:gridCol w:w="2670"/>
        <w:gridCol w:w="3108"/>
        <w:gridCol w:w="3812"/>
      </w:tblGrid>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671598">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671598">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161</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579046,23</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1393651,17</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162</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579044,19</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1393657,48</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163</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579044,09</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1393751,86</w:t>
            </w:r>
          </w:p>
        </w:tc>
      </w:tr>
      <w:tr w:rsidR="00B668D9"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71</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579040,54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1393751,65</w:t>
            </w:r>
          </w:p>
        </w:tc>
      </w:tr>
      <w:tr w:rsidR="00B668D9"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69</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57904062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1393667,42</w:t>
            </w:r>
          </w:p>
        </w:tc>
      </w:tr>
      <w:tr w:rsidR="00B668D9"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68</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579042,31</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1393667,41</w:t>
            </w:r>
          </w:p>
        </w:tc>
      </w:tr>
      <w:tr w:rsidR="00B668D9"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67</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579042,02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1393650,92</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671598" w:rsidRDefault="00B668D9" w:rsidP="00671598">
      <w:pPr>
        <w:pStyle w:val="a3"/>
        <w:numPr>
          <w:ilvl w:val="0"/>
          <w:numId w:val="1"/>
        </w:numPr>
        <w:spacing w:after="0" w:line="240" w:lineRule="auto"/>
        <w:rPr>
          <w:rFonts w:ascii="Times New Roman" w:hAnsi="Times New Roman" w:cs="Times New Roman"/>
          <w:sz w:val="24"/>
          <w:szCs w:val="24"/>
        </w:rPr>
      </w:pPr>
      <w:r w:rsidRPr="00671598">
        <w:rPr>
          <w:rFonts w:ascii="Times New Roman" w:hAnsi="Times New Roman" w:cs="Times New Roman"/>
          <w:sz w:val="24"/>
          <w:szCs w:val="24"/>
        </w:rPr>
        <w:t>Земельный участок ЗУ14 (образуемый)</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размещение парковки;</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1341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Наличие на участке зон действия публичных сервитутов: отсутствуют.</w:t>
      </w:r>
    </w:p>
    <w:p w:rsidR="00B668D9" w:rsidRPr="00B668D9" w:rsidRDefault="00B668D9" w:rsidP="00B668D9">
      <w:pPr>
        <w:spacing w:after="0" w:line="240" w:lineRule="auto"/>
        <w:rPr>
          <w:rFonts w:ascii="Times New Roman" w:hAnsi="Times New Roman" w:cs="Times New Roman"/>
          <w:sz w:val="24"/>
          <w:szCs w:val="24"/>
        </w:rPr>
      </w:pP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lastRenderedPageBreak/>
        <w:t>Координаты участка ЗУ14 (№14)</w:t>
      </w:r>
    </w:p>
    <w:tbl>
      <w:tblPr>
        <w:tblW w:w="9590" w:type="dxa"/>
        <w:tblInd w:w="-10" w:type="dxa"/>
        <w:tblLayout w:type="fixed"/>
        <w:tblLook w:val="0000"/>
      </w:tblPr>
      <w:tblGrid>
        <w:gridCol w:w="2670"/>
        <w:gridCol w:w="3108"/>
        <w:gridCol w:w="3812"/>
      </w:tblGrid>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090D54">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090D54">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76</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578986,26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1393647,17</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77</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578985,21</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1393672,65</w:t>
            </w:r>
          </w:p>
        </w:tc>
      </w:tr>
      <w:tr w:rsidR="00B668D9" w:rsidRPr="00B668D9" w:rsidTr="00671598">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78</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578934,44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1393670,94</w:t>
            </w:r>
          </w:p>
        </w:tc>
      </w:tr>
      <w:tr w:rsidR="00B668D9" w:rsidRPr="00B668D9" w:rsidTr="00671598">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79</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578935,36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1393643,75</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090D54" w:rsidRDefault="00B668D9" w:rsidP="00090D54">
      <w:pPr>
        <w:pStyle w:val="a3"/>
        <w:numPr>
          <w:ilvl w:val="0"/>
          <w:numId w:val="1"/>
        </w:numPr>
        <w:spacing w:after="0" w:line="240" w:lineRule="auto"/>
        <w:rPr>
          <w:rFonts w:ascii="Times New Roman" w:hAnsi="Times New Roman" w:cs="Times New Roman"/>
          <w:sz w:val="24"/>
          <w:szCs w:val="24"/>
        </w:rPr>
      </w:pPr>
      <w:r w:rsidRPr="00090D54">
        <w:rPr>
          <w:rFonts w:ascii="Times New Roman" w:hAnsi="Times New Roman" w:cs="Times New Roman"/>
          <w:sz w:val="24"/>
          <w:szCs w:val="24"/>
        </w:rPr>
        <w:t>Земельный участок ЗУ15 (образуемый)</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строительство многоквартирного жилого дома;</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4609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Наличие на участке зон действия публичных сервитутов: отсутствуют.</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 ЗУ15 (№15)</w:t>
      </w:r>
    </w:p>
    <w:tbl>
      <w:tblPr>
        <w:tblW w:w="9590" w:type="dxa"/>
        <w:tblInd w:w="-10" w:type="dxa"/>
        <w:tblLayout w:type="fixed"/>
        <w:tblLook w:val="0000"/>
      </w:tblPr>
      <w:tblGrid>
        <w:gridCol w:w="2670"/>
        <w:gridCol w:w="3108"/>
        <w:gridCol w:w="3812"/>
      </w:tblGrid>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090D54">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точки </w:t>
            </w:r>
            <w:proofErr w:type="spellStart"/>
            <w:r w:rsidRPr="00B668D9">
              <w:rPr>
                <w:rFonts w:ascii="Times New Roman" w:hAnsi="Times New Roman" w:cs="Times New Roman"/>
                <w:sz w:val="24"/>
                <w:szCs w:val="24"/>
              </w:rPr>
              <w:t>начертеже</w:t>
            </w:r>
            <w:proofErr w:type="spellEnd"/>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77</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578985,21</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1393672,65</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86</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578982,77</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1393732,48</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85</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578949,96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1393731,38</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84</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578938,97</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1393725,50</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83</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578917,61</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1393724,78</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82</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578888,90</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1393723,81</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81</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578889,87</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1393700,47</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80</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578934,36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1393673,18</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78</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578934,44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1393670,94</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090D54" w:rsidRDefault="00B668D9" w:rsidP="00090D54">
      <w:pPr>
        <w:pStyle w:val="a3"/>
        <w:numPr>
          <w:ilvl w:val="0"/>
          <w:numId w:val="1"/>
        </w:numPr>
        <w:spacing w:after="0" w:line="240" w:lineRule="auto"/>
        <w:rPr>
          <w:rFonts w:ascii="Times New Roman" w:hAnsi="Times New Roman" w:cs="Times New Roman"/>
          <w:sz w:val="24"/>
          <w:szCs w:val="24"/>
        </w:rPr>
      </w:pPr>
      <w:r w:rsidRPr="00090D54">
        <w:rPr>
          <w:rFonts w:ascii="Times New Roman" w:hAnsi="Times New Roman" w:cs="Times New Roman"/>
          <w:sz w:val="24"/>
          <w:szCs w:val="24"/>
        </w:rPr>
        <w:t>Земельный участок ЗУ16 (образуемый)</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строительство многоквартирных жилых домов;</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4727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Наличие на участке зон действия публичных сервитутов: 214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Земельный участок ЗУ16:чзу</w:t>
      </w:r>
      <w:proofErr w:type="gramStart"/>
      <w:r w:rsidRPr="00B668D9">
        <w:rPr>
          <w:rFonts w:ascii="Times New Roman" w:hAnsi="Times New Roman" w:cs="Times New Roman"/>
          <w:sz w:val="24"/>
          <w:szCs w:val="24"/>
        </w:rPr>
        <w:t>1</w:t>
      </w:r>
      <w:proofErr w:type="gramEnd"/>
      <w:r w:rsidRPr="00B668D9">
        <w:rPr>
          <w:rFonts w:ascii="Times New Roman" w:hAnsi="Times New Roman" w:cs="Times New Roman"/>
          <w:sz w:val="24"/>
          <w:szCs w:val="24"/>
        </w:rPr>
        <w:t xml:space="preserve"> </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Земельный участок выделяется для обеспечения проезда.</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Общая площадь участка: 214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 ЗУ16 (№16)</w:t>
      </w:r>
    </w:p>
    <w:tbl>
      <w:tblPr>
        <w:tblW w:w="9590" w:type="dxa"/>
        <w:tblInd w:w="-10" w:type="dxa"/>
        <w:tblLayout w:type="fixed"/>
        <w:tblLook w:val="0000"/>
      </w:tblPr>
      <w:tblGrid>
        <w:gridCol w:w="2670"/>
        <w:gridCol w:w="3108"/>
        <w:gridCol w:w="3812"/>
      </w:tblGrid>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090D54">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090D54">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90</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578989,49</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1393738,21</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91</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578989,22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1393746,21</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92</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578988,47</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1393750,96</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93</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578987,89</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1393768,66</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94</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578979,16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1393767,73</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95</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578980,31</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1393788,33</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96</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578947,82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1393793,20</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97</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578944,44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1393766,48</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98</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578877,27</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1393767,57</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99</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578878,18</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1393739,96</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100</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578878,73</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1393723,50</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82</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578888,90</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1393723,81</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83</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578917,61</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1393724,78</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87</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578917,34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1393732,78</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88</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578942,50</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1393733,63</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89</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578948,50</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1393736,83</w:t>
            </w:r>
          </w:p>
        </w:tc>
      </w:tr>
    </w:tbl>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 ЗУ16:чзу</w:t>
      </w:r>
      <w:proofErr w:type="gramStart"/>
      <w:r w:rsidRPr="00B668D9">
        <w:rPr>
          <w:rFonts w:ascii="Times New Roman" w:hAnsi="Times New Roman" w:cs="Times New Roman"/>
          <w:sz w:val="24"/>
          <w:szCs w:val="24"/>
        </w:rPr>
        <w:t>1</w:t>
      </w:r>
      <w:proofErr w:type="gramEnd"/>
    </w:p>
    <w:tbl>
      <w:tblPr>
        <w:tblW w:w="9590" w:type="dxa"/>
        <w:tblInd w:w="-10" w:type="dxa"/>
        <w:tblLayout w:type="fixed"/>
        <w:tblLook w:val="0000"/>
      </w:tblPr>
      <w:tblGrid>
        <w:gridCol w:w="2670"/>
        <w:gridCol w:w="3108"/>
        <w:gridCol w:w="3812"/>
      </w:tblGrid>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090D54">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090D54">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178</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578917,53</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1393727,15</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lastRenderedPageBreak/>
              <w:t>87</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578917,34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1393732,78</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179</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578911,14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1393735,63</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180</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578878,36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1393734,47</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181</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578878,55</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1393728,96</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182</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578911,53</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1393730,08</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090D54" w:rsidRDefault="00B668D9" w:rsidP="00090D54">
      <w:pPr>
        <w:pStyle w:val="a3"/>
        <w:numPr>
          <w:ilvl w:val="0"/>
          <w:numId w:val="1"/>
        </w:numPr>
        <w:spacing w:after="0" w:line="240" w:lineRule="auto"/>
        <w:rPr>
          <w:rFonts w:ascii="Times New Roman" w:hAnsi="Times New Roman" w:cs="Times New Roman"/>
          <w:sz w:val="24"/>
          <w:szCs w:val="24"/>
        </w:rPr>
      </w:pPr>
      <w:r w:rsidRPr="00090D54">
        <w:rPr>
          <w:rFonts w:ascii="Times New Roman" w:hAnsi="Times New Roman" w:cs="Times New Roman"/>
          <w:sz w:val="24"/>
          <w:szCs w:val="24"/>
        </w:rPr>
        <w:t>Земельный участок ЗУ17 (образуемый)</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многоквартирный жилой дом;</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2175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Наличие на участке зон действия публичных сервитутов: отсутствуют.</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 ЗУ17 (№17)</w:t>
      </w:r>
    </w:p>
    <w:tbl>
      <w:tblPr>
        <w:tblW w:w="9590" w:type="dxa"/>
        <w:tblInd w:w="-10" w:type="dxa"/>
        <w:tblLayout w:type="fixed"/>
        <w:tblLook w:val="0000"/>
      </w:tblPr>
      <w:tblGrid>
        <w:gridCol w:w="2670"/>
        <w:gridCol w:w="3108"/>
        <w:gridCol w:w="3812"/>
      </w:tblGrid>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090D54">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090D54">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98</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578877,27</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1393767,57</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97</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578944,44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1393766,48</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96</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578947,82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1393793,20</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102</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578878,80</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1393803,54</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101</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578876,65</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1393787,50</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090D54" w:rsidRDefault="00B668D9" w:rsidP="00090D54">
      <w:pPr>
        <w:pStyle w:val="a3"/>
        <w:numPr>
          <w:ilvl w:val="0"/>
          <w:numId w:val="1"/>
        </w:numPr>
        <w:spacing w:after="0" w:line="240" w:lineRule="auto"/>
        <w:rPr>
          <w:rFonts w:ascii="Times New Roman" w:hAnsi="Times New Roman" w:cs="Times New Roman"/>
          <w:sz w:val="24"/>
          <w:szCs w:val="24"/>
        </w:rPr>
      </w:pPr>
      <w:r w:rsidRPr="00090D54">
        <w:rPr>
          <w:rFonts w:ascii="Times New Roman" w:hAnsi="Times New Roman" w:cs="Times New Roman"/>
          <w:sz w:val="24"/>
          <w:szCs w:val="24"/>
        </w:rPr>
        <w:t>Земельный участок ЗУ18 (образуемый)</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строительство гостиницы;</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4904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Наличие на участке зон действия публичных сервитутов: отсутствуют.</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 ЗУ18 (№18)</w:t>
      </w:r>
    </w:p>
    <w:tbl>
      <w:tblPr>
        <w:tblW w:w="9590" w:type="dxa"/>
        <w:tblInd w:w="-10" w:type="dxa"/>
        <w:tblLayout w:type="fixed"/>
        <w:tblLook w:val="0000"/>
      </w:tblPr>
      <w:tblGrid>
        <w:gridCol w:w="2670"/>
        <w:gridCol w:w="3108"/>
        <w:gridCol w:w="3812"/>
      </w:tblGrid>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090D54">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090D54">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79</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578935,36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1393643,75</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80</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578934,36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1393673,18</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81</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578889,87</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1393700,47</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82</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578888,90</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1393723,81</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103</w:t>
            </w:r>
            <w:r w:rsidRPr="00B668D9">
              <w:rPr>
                <w:rFonts w:ascii="Times New Roman" w:hAnsi="Times New Roman" w:cs="Times New Roman"/>
                <w:sz w:val="24"/>
                <w:szCs w:val="24"/>
              </w:rPr>
              <w:tab/>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578865,66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1393723,12</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104</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578866,06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1393711,43</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105</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578857,03</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1393711,02</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106</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578859,82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1393683,03</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107</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578853,12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1393687,81</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108</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578836,31</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1393686,72</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109</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578836,97</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1393677,42</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110</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578829,12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1393676,38</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111</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578825,82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1393676,52</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112</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578865,64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1393648,32</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113</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578897,36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1393641,20</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090D54" w:rsidRDefault="00B668D9" w:rsidP="00090D54">
      <w:pPr>
        <w:pStyle w:val="a3"/>
        <w:numPr>
          <w:ilvl w:val="0"/>
          <w:numId w:val="1"/>
        </w:numPr>
        <w:spacing w:after="0" w:line="240" w:lineRule="auto"/>
        <w:rPr>
          <w:rFonts w:ascii="Times New Roman" w:hAnsi="Times New Roman" w:cs="Times New Roman"/>
          <w:sz w:val="24"/>
          <w:szCs w:val="24"/>
        </w:rPr>
      </w:pPr>
      <w:r w:rsidRPr="00090D54">
        <w:rPr>
          <w:rFonts w:ascii="Times New Roman" w:hAnsi="Times New Roman" w:cs="Times New Roman"/>
          <w:sz w:val="24"/>
          <w:szCs w:val="24"/>
        </w:rPr>
        <w:t>Земельный участок ЗУ19 (образуемый)</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размещение парковки;</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2049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Наличие на участке зон действия публичных сервитутов: отсутствуют.</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 ЗУ19 (№19)</w:t>
      </w:r>
    </w:p>
    <w:tbl>
      <w:tblPr>
        <w:tblW w:w="9590" w:type="dxa"/>
        <w:tblInd w:w="-10" w:type="dxa"/>
        <w:tblLayout w:type="fixed"/>
        <w:tblLook w:val="0000"/>
      </w:tblPr>
      <w:tblGrid>
        <w:gridCol w:w="2670"/>
        <w:gridCol w:w="3108"/>
        <w:gridCol w:w="3812"/>
      </w:tblGrid>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090D54">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090D54">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103</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578865,66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1393723,12</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122</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578864,17</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1393766,81</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121</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578850,29</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1393767,26</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120</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578850,44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1393772,10</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119</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578846,57</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1393772,27</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lastRenderedPageBreak/>
              <w:t>118</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578828,34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1393771,40</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117</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578830,26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1393713,17</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116</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578835,24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1393713,40</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115</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578838,80</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1393713,66</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114</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578855,00</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1393712,68</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105</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578857,03</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1393711,02</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104</w:t>
            </w:r>
            <w:r w:rsidRPr="00B668D9">
              <w:rPr>
                <w:rFonts w:ascii="Times New Roman" w:hAnsi="Times New Roman" w:cs="Times New Roman"/>
                <w:sz w:val="24"/>
                <w:szCs w:val="24"/>
              </w:rPr>
              <w:tab/>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578866,06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1393711,43</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090D54" w:rsidRDefault="00B668D9" w:rsidP="00090D54">
      <w:pPr>
        <w:pStyle w:val="a3"/>
        <w:numPr>
          <w:ilvl w:val="0"/>
          <w:numId w:val="1"/>
        </w:numPr>
        <w:spacing w:after="0" w:line="240" w:lineRule="auto"/>
        <w:rPr>
          <w:rFonts w:ascii="Times New Roman" w:hAnsi="Times New Roman" w:cs="Times New Roman"/>
          <w:sz w:val="24"/>
          <w:szCs w:val="24"/>
        </w:rPr>
      </w:pPr>
      <w:r w:rsidRPr="00090D54">
        <w:rPr>
          <w:rFonts w:ascii="Times New Roman" w:hAnsi="Times New Roman" w:cs="Times New Roman"/>
          <w:sz w:val="24"/>
          <w:szCs w:val="24"/>
        </w:rPr>
        <w:t>Земельный участок ЗУ20 (образуемый)</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Целевое использование: под индивидуальные жилые дома;</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Общая площадь участка: 761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Наличие на участке зон действия публичных сервитутов: отсутствуют.</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 ЗУ20 (№20)</w:t>
      </w:r>
    </w:p>
    <w:tbl>
      <w:tblPr>
        <w:tblW w:w="9590" w:type="dxa"/>
        <w:tblInd w:w="-10" w:type="dxa"/>
        <w:tblLayout w:type="fixed"/>
        <w:tblLook w:val="0000"/>
      </w:tblPr>
      <w:tblGrid>
        <w:gridCol w:w="2670"/>
        <w:gridCol w:w="3108"/>
        <w:gridCol w:w="3812"/>
      </w:tblGrid>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090D54">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точки на</w:t>
            </w:r>
            <w:r w:rsidR="00090D54">
              <w:rPr>
                <w:rFonts w:ascii="Times New Roman" w:hAnsi="Times New Roman" w:cs="Times New Roman"/>
                <w:sz w:val="24"/>
                <w:szCs w:val="24"/>
              </w:rPr>
              <w:t xml:space="preserve"> </w:t>
            </w:r>
            <w:r w:rsidRPr="00B668D9">
              <w:rPr>
                <w:rFonts w:ascii="Times New Roman" w:hAnsi="Times New Roman" w:cs="Times New Roman"/>
                <w:sz w:val="24"/>
                <w:szCs w:val="24"/>
              </w:rPr>
              <w:t>чертеже</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72</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579028,62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1393752,56</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73</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579027,70</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1393781,96</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74</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579005,88</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1393784,67</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75</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579001,85</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1393751,55</w:t>
            </w:r>
          </w:p>
        </w:tc>
      </w:tr>
    </w:tbl>
    <w:p w:rsidR="00B668D9" w:rsidRPr="00090D54" w:rsidRDefault="00B668D9" w:rsidP="00090D54">
      <w:pPr>
        <w:pStyle w:val="a3"/>
        <w:numPr>
          <w:ilvl w:val="0"/>
          <w:numId w:val="1"/>
        </w:numPr>
        <w:spacing w:after="0" w:line="240" w:lineRule="auto"/>
        <w:rPr>
          <w:rFonts w:ascii="Times New Roman" w:hAnsi="Times New Roman" w:cs="Times New Roman"/>
          <w:sz w:val="24"/>
          <w:szCs w:val="24"/>
        </w:rPr>
      </w:pPr>
      <w:r w:rsidRPr="00090D54">
        <w:rPr>
          <w:rFonts w:ascii="Times New Roman" w:hAnsi="Times New Roman" w:cs="Times New Roman"/>
          <w:sz w:val="24"/>
          <w:szCs w:val="24"/>
        </w:rPr>
        <w:t xml:space="preserve">Земельный участок :57:чзу1 </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Земельный участок выделяется для обеспечения проезда.</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Общая площадь участка: 134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w:t>
      </w:r>
      <w:proofErr w:type="gramStart"/>
      <w:r w:rsidRPr="00B668D9">
        <w:rPr>
          <w:rFonts w:ascii="Times New Roman" w:hAnsi="Times New Roman" w:cs="Times New Roman"/>
          <w:sz w:val="24"/>
          <w:szCs w:val="24"/>
        </w:rPr>
        <w:t xml:space="preserve"> :</w:t>
      </w:r>
      <w:proofErr w:type="gramEnd"/>
      <w:r w:rsidRPr="00B668D9">
        <w:rPr>
          <w:rFonts w:ascii="Times New Roman" w:hAnsi="Times New Roman" w:cs="Times New Roman"/>
          <w:sz w:val="24"/>
          <w:szCs w:val="24"/>
        </w:rPr>
        <w:t>57:чзу1</w:t>
      </w:r>
    </w:p>
    <w:tbl>
      <w:tblPr>
        <w:tblW w:w="9590" w:type="dxa"/>
        <w:tblInd w:w="-10" w:type="dxa"/>
        <w:tblLayout w:type="fixed"/>
        <w:tblLook w:val="0000"/>
      </w:tblPr>
      <w:tblGrid>
        <w:gridCol w:w="2670"/>
        <w:gridCol w:w="3108"/>
        <w:gridCol w:w="3812"/>
      </w:tblGrid>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точки </w:t>
            </w:r>
            <w:proofErr w:type="gramStart"/>
            <w:r w:rsidRPr="00B668D9">
              <w:rPr>
                <w:rFonts w:ascii="Times New Roman" w:hAnsi="Times New Roman" w:cs="Times New Roman"/>
                <w:sz w:val="24"/>
                <w:szCs w:val="24"/>
              </w:rPr>
              <w:t>на</w:t>
            </w:r>
            <w:proofErr w:type="gramEnd"/>
          </w:p>
          <w:p w:rsidR="00B668D9" w:rsidRPr="00B668D9" w:rsidRDefault="00B668D9" w:rsidP="00B668D9">
            <w:pPr>
              <w:spacing w:after="0" w:line="240" w:lineRule="auto"/>
              <w:rPr>
                <w:rFonts w:ascii="Times New Roman" w:hAnsi="Times New Roman" w:cs="Times New Roman"/>
                <w:sz w:val="24"/>
                <w:szCs w:val="24"/>
              </w:rPr>
            </w:pPr>
            <w:proofErr w:type="gramStart"/>
            <w:r w:rsidRPr="00B668D9">
              <w:rPr>
                <w:rFonts w:ascii="Times New Roman" w:hAnsi="Times New Roman" w:cs="Times New Roman"/>
                <w:sz w:val="24"/>
                <w:szCs w:val="24"/>
              </w:rPr>
              <w:t>чертеже</w:t>
            </w:r>
            <w:proofErr w:type="gramEnd"/>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133</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579214,52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1393525,86</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134</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579213,83</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1393531,54</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135</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579189,50</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1393530,61</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136</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579190,77</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1393525,23</w:t>
            </w:r>
          </w:p>
        </w:tc>
      </w:tr>
    </w:tbl>
    <w:p w:rsidR="00B668D9" w:rsidRPr="00B668D9" w:rsidRDefault="00B668D9" w:rsidP="00B668D9">
      <w:pPr>
        <w:spacing w:after="0" w:line="240" w:lineRule="auto"/>
        <w:rPr>
          <w:rFonts w:ascii="Times New Roman" w:hAnsi="Times New Roman" w:cs="Times New Roman"/>
          <w:sz w:val="24"/>
          <w:szCs w:val="24"/>
        </w:rPr>
      </w:pPr>
    </w:p>
    <w:p w:rsidR="00B668D9" w:rsidRPr="00090D54" w:rsidRDefault="00B668D9" w:rsidP="00090D54">
      <w:pPr>
        <w:pStyle w:val="a3"/>
        <w:numPr>
          <w:ilvl w:val="0"/>
          <w:numId w:val="1"/>
        </w:numPr>
        <w:spacing w:after="0" w:line="240" w:lineRule="auto"/>
        <w:rPr>
          <w:rFonts w:ascii="Times New Roman" w:hAnsi="Times New Roman" w:cs="Times New Roman"/>
          <w:sz w:val="24"/>
          <w:szCs w:val="24"/>
        </w:rPr>
      </w:pPr>
      <w:r w:rsidRPr="00090D54">
        <w:rPr>
          <w:rFonts w:ascii="Times New Roman" w:hAnsi="Times New Roman" w:cs="Times New Roman"/>
          <w:sz w:val="24"/>
          <w:szCs w:val="24"/>
        </w:rPr>
        <w:t>Земельный участок</w:t>
      </w:r>
      <w:proofErr w:type="gramStart"/>
      <w:r w:rsidRPr="00090D54">
        <w:rPr>
          <w:rFonts w:ascii="Times New Roman" w:hAnsi="Times New Roman" w:cs="Times New Roman"/>
          <w:sz w:val="24"/>
          <w:szCs w:val="24"/>
        </w:rPr>
        <w:t xml:space="preserve"> :</w:t>
      </w:r>
      <w:proofErr w:type="gramEnd"/>
      <w:r w:rsidRPr="00090D54">
        <w:rPr>
          <w:rFonts w:ascii="Times New Roman" w:hAnsi="Times New Roman" w:cs="Times New Roman"/>
          <w:sz w:val="24"/>
          <w:szCs w:val="24"/>
        </w:rPr>
        <w:t xml:space="preserve">6827:чзу1 </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Земельный участок выделяется для обеспечения проезда.</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Общая площадь участка: 466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090D54" w:rsidRDefault="00B668D9" w:rsidP="00090D54">
      <w:pPr>
        <w:pStyle w:val="a3"/>
        <w:numPr>
          <w:ilvl w:val="0"/>
          <w:numId w:val="1"/>
        </w:numPr>
        <w:spacing w:after="0" w:line="240" w:lineRule="auto"/>
        <w:rPr>
          <w:rFonts w:ascii="Times New Roman" w:hAnsi="Times New Roman" w:cs="Times New Roman"/>
          <w:sz w:val="24"/>
          <w:szCs w:val="24"/>
        </w:rPr>
      </w:pPr>
      <w:r w:rsidRPr="00090D54">
        <w:rPr>
          <w:rFonts w:ascii="Times New Roman" w:hAnsi="Times New Roman" w:cs="Times New Roman"/>
          <w:sz w:val="24"/>
          <w:szCs w:val="24"/>
        </w:rPr>
        <w:t>Земельный участок</w:t>
      </w:r>
      <w:proofErr w:type="gramStart"/>
      <w:r w:rsidRPr="00090D54">
        <w:rPr>
          <w:rFonts w:ascii="Times New Roman" w:hAnsi="Times New Roman" w:cs="Times New Roman"/>
          <w:sz w:val="24"/>
          <w:szCs w:val="24"/>
        </w:rPr>
        <w:t xml:space="preserve"> :</w:t>
      </w:r>
      <w:proofErr w:type="gramEnd"/>
      <w:r w:rsidRPr="00090D54">
        <w:rPr>
          <w:rFonts w:ascii="Times New Roman" w:hAnsi="Times New Roman" w:cs="Times New Roman"/>
          <w:sz w:val="24"/>
          <w:szCs w:val="24"/>
        </w:rPr>
        <w:t xml:space="preserve">6827:чзу2 </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Земельный участок выделяется для обеспечения проезда.</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Общая площадь участка: 84 м</w:t>
      </w:r>
      <w:proofErr w:type="gramStart"/>
      <w:r w:rsidRPr="00B668D9">
        <w:rPr>
          <w:rFonts w:ascii="Times New Roman" w:hAnsi="Times New Roman" w:cs="Times New Roman"/>
          <w:sz w:val="24"/>
          <w:szCs w:val="24"/>
        </w:rPr>
        <w:t>2</w:t>
      </w:r>
      <w:proofErr w:type="gramEnd"/>
      <w:r w:rsidRPr="00B668D9">
        <w:rPr>
          <w:rFonts w:ascii="Times New Roman" w:hAnsi="Times New Roman" w:cs="Times New Roman"/>
          <w:sz w:val="24"/>
          <w:szCs w:val="24"/>
        </w:rPr>
        <w:t>.</w:t>
      </w:r>
    </w:p>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w:t>
      </w:r>
      <w:proofErr w:type="gramStart"/>
      <w:r w:rsidRPr="00B668D9">
        <w:rPr>
          <w:rFonts w:ascii="Times New Roman" w:hAnsi="Times New Roman" w:cs="Times New Roman"/>
          <w:sz w:val="24"/>
          <w:szCs w:val="24"/>
        </w:rPr>
        <w:t xml:space="preserve"> :</w:t>
      </w:r>
      <w:proofErr w:type="gramEnd"/>
      <w:r w:rsidRPr="00B668D9">
        <w:rPr>
          <w:rFonts w:ascii="Times New Roman" w:hAnsi="Times New Roman" w:cs="Times New Roman"/>
          <w:sz w:val="24"/>
          <w:szCs w:val="24"/>
        </w:rPr>
        <w:t>6827:чзу1</w:t>
      </w:r>
    </w:p>
    <w:tbl>
      <w:tblPr>
        <w:tblW w:w="9590" w:type="dxa"/>
        <w:tblInd w:w="-10" w:type="dxa"/>
        <w:tblLayout w:type="fixed"/>
        <w:tblLook w:val="0000"/>
      </w:tblPr>
      <w:tblGrid>
        <w:gridCol w:w="2670"/>
        <w:gridCol w:w="3108"/>
        <w:gridCol w:w="3812"/>
      </w:tblGrid>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точки </w:t>
            </w:r>
            <w:proofErr w:type="gramStart"/>
            <w:r w:rsidRPr="00B668D9">
              <w:rPr>
                <w:rFonts w:ascii="Times New Roman" w:hAnsi="Times New Roman" w:cs="Times New Roman"/>
                <w:sz w:val="24"/>
                <w:szCs w:val="24"/>
              </w:rPr>
              <w:t>на</w:t>
            </w:r>
            <w:proofErr w:type="gramEnd"/>
          </w:p>
          <w:p w:rsidR="00B668D9" w:rsidRPr="00B668D9" w:rsidRDefault="00B668D9" w:rsidP="00B668D9">
            <w:pPr>
              <w:spacing w:after="0" w:line="240" w:lineRule="auto"/>
              <w:rPr>
                <w:rFonts w:ascii="Times New Roman" w:hAnsi="Times New Roman" w:cs="Times New Roman"/>
                <w:sz w:val="24"/>
                <w:szCs w:val="24"/>
              </w:rPr>
            </w:pPr>
            <w:proofErr w:type="gramStart"/>
            <w:r w:rsidRPr="00B668D9">
              <w:rPr>
                <w:rFonts w:ascii="Times New Roman" w:hAnsi="Times New Roman" w:cs="Times New Roman"/>
                <w:sz w:val="24"/>
                <w:szCs w:val="24"/>
              </w:rPr>
              <w:t>чертеже</w:t>
            </w:r>
            <w:proofErr w:type="gramEnd"/>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169</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579025,58</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1393649,81</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170</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579021,56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1393746,59</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171</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579022,70</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1393746,63</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172</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579022,61</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1393748,92</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173</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578998,07</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1393747,99</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174</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578998,15</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1393745,70</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175</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579017,32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1393746,47</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176</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579021,36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1393649,53</w:t>
            </w:r>
          </w:p>
        </w:tc>
      </w:tr>
    </w:tbl>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Координаты участка</w:t>
      </w:r>
      <w:proofErr w:type="gramStart"/>
      <w:r w:rsidRPr="00B668D9">
        <w:rPr>
          <w:rFonts w:ascii="Times New Roman" w:hAnsi="Times New Roman" w:cs="Times New Roman"/>
          <w:sz w:val="24"/>
          <w:szCs w:val="24"/>
        </w:rPr>
        <w:t xml:space="preserve"> :</w:t>
      </w:r>
      <w:proofErr w:type="gramEnd"/>
      <w:r w:rsidRPr="00B668D9">
        <w:rPr>
          <w:rFonts w:ascii="Times New Roman" w:hAnsi="Times New Roman" w:cs="Times New Roman"/>
          <w:sz w:val="24"/>
          <w:szCs w:val="24"/>
        </w:rPr>
        <w:t>6827:чзу2</w:t>
      </w:r>
    </w:p>
    <w:tbl>
      <w:tblPr>
        <w:tblW w:w="9590" w:type="dxa"/>
        <w:tblInd w:w="-10" w:type="dxa"/>
        <w:tblLayout w:type="fixed"/>
        <w:tblLook w:val="0000"/>
      </w:tblPr>
      <w:tblGrid>
        <w:gridCol w:w="2670"/>
        <w:gridCol w:w="3108"/>
        <w:gridCol w:w="3812"/>
      </w:tblGrid>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 xml:space="preserve">№ точки </w:t>
            </w:r>
            <w:proofErr w:type="gramStart"/>
            <w:r w:rsidRPr="00B668D9">
              <w:rPr>
                <w:rFonts w:ascii="Times New Roman" w:hAnsi="Times New Roman" w:cs="Times New Roman"/>
                <w:sz w:val="24"/>
                <w:szCs w:val="24"/>
              </w:rPr>
              <w:t>на</w:t>
            </w:r>
            <w:proofErr w:type="gramEnd"/>
          </w:p>
          <w:p w:rsidR="00B668D9" w:rsidRPr="00B668D9" w:rsidRDefault="00B668D9" w:rsidP="00B668D9">
            <w:pPr>
              <w:spacing w:after="0" w:line="240" w:lineRule="auto"/>
              <w:rPr>
                <w:rFonts w:ascii="Times New Roman" w:hAnsi="Times New Roman" w:cs="Times New Roman"/>
                <w:sz w:val="24"/>
                <w:szCs w:val="24"/>
              </w:rPr>
            </w:pPr>
            <w:proofErr w:type="gramStart"/>
            <w:r w:rsidRPr="00B668D9">
              <w:rPr>
                <w:rFonts w:ascii="Times New Roman" w:hAnsi="Times New Roman" w:cs="Times New Roman"/>
                <w:sz w:val="24"/>
                <w:szCs w:val="24"/>
              </w:rPr>
              <w:t>чертеже</w:t>
            </w:r>
            <w:proofErr w:type="gramEnd"/>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X</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Y</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164</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579001,97</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1393644,76</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165</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579011,70</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1393645,13</w:t>
            </w:r>
          </w:p>
        </w:tc>
      </w:tr>
      <w:tr w:rsidR="00B668D9" w:rsidRPr="00B668D9" w:rsidTr="00090D54">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lastRenderedPageBreak/>
              <w:t>166</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579021,44</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1393645,52</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167</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579024,53</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1393647,28</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168</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579024,93</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1393649,77</w:t>
            </w:r>
          </w:p>
        </w:tc>
      </w:tr>
      <w:tr w:rsidR="00B668D9" w:rsidRPr="00B668D9" w:rsidTr="00090D54">
        <w:trPr>
          <w:trHeight w:val="122"/>
        </w:trPr>
        <w:tc>
          <w:tcPr>
            <w:tcW w:w="2670"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177</w:t>
            </w:r>
          </w:p>
        </w:tc>
        <w:tc>
          <w:tcPr>
            <w:tcW w:w="3108" w:type="dxa"/>
            <w:tcBorders>
              <w:top w:val="single" w:sz="4" w:space="0" w:color="000000"/>
              <w:left w:val="single" w:sz="4" w:space="0" w:color="000000"/>
              <w:bottom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579001,83</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B668D9" w:rsidRPr="00B668D9" w:rsidRDefault="00B668D9" w:rsidP="00B668D9">
            <w:pPr>
              <w:spacing w:after="0" w:line="240" w:lineRule="auto"/>
              <w:rPr>
                <w:rFonts w:ascii="Times New Roman" w:hAnsi="Times New Roman" w:cs="Times New Roman"/>
                <w:sz w:val="24"/>
                <w:szCs w:val="24"/>
              </w:rPr>
            </w:pPr>
            <w:r w:rsidRPr="00B668D9">
              <w:rPr>
                <w:rFonts w:ascii="Times New Roman" w:hAnsi="Times New Roman" w:cs="Times New Roman"/>
                <w:sz w:val="24"/>
                <w:szCs w:val="24"/>
              </w:rPr>
              <w:t>1393648,22</w:t>
            </w:r>
          </w:p>
        </w:tc>
      </w:tr>
    </w:tbl>
    <w:p w:rsidR="00B668D9" w:rsidRDefault="00B668D9" w:rsidP="00B668D9">
      <w:pPr>
        <w:spacing w:after="0" w:line="240" w:lineRule="auto"/>
        <w:rPr>
          <w:rFonts w:ascii="Times New Roman" w:hAnsi="Times New Roman" w:cs="Times New Roman"/>
          <w:sz w:val="24"/>
          <w:szCs w:val="24"/>
        </w:rPr>
      </w:pPr>
    </w:p>
    <w:p w:rsidR="00A0560C" w:rsidRDefault="00A0560C" w:rsidP="005E58DB">
      <w:pPr>
        <w:spacing w:after="0" w:line="240" w:lineRule="auto"/>
        <w:jc w:val="center"/>
        <w:rPr>
          <w:rFonts w:ascii="Times New Roman" w:hAnsi="Times New Roman" w:cs="Times New Roman"/>
          <w:sz w:val="24"/>
          <w:szCs w:val="24"/>
        </w:rPr>
      </w:pPr>
    </w:p>
    <w:p w:rsidR="005E58DB" w:rsidRDefault="005E58DB" w:rsidP="005E58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ГРАФИЧЕСКИЕ МАТЕРИАЛЫ</w:t>
      </w:r>
    </w:p>
    <w:p w:rsidR="00A0560C" w:rsidRDefault="00A0560C" w:rsidP="00A0560C">
      <w:pPr>
        <w:spacing w:after="0" w:line="240" w:lineRule="auto"/>
        <w:rPr>
          <w:rFonts w:ascii="Times New Roman" w:hAnsi="Times New Roman" w:cs="Times New Roman"/>
          <w:sz w:val="24"/>
          <w:szCs w:val="24"/>
        </w:rPr>
      </w:pPr>
      <w:r>
        <w:rPr>
          <w:rFonts w:ascii="Times New Roman" w:hAnsi="Times New Roman" w:cs="Times New Roman"/>
          <w:sz w:val="24"/>
          <w:szCs w:val="24"/>
        </w:rPr>
        <w:t>9.1. Схема планировочного решения развития территории с указанием функционально-пространственной структуры, улично-дорожной сети, территорий, предлагаемых для размещения различных видов строительства, М 1:1000.</w:t>
      </w:r>
    </w:p>
    <w:p w:rsidR="00A0560C" w:rsidRDefault="00A0560C" w:rsidP="00A0560C">
      <w:pPr>
        <w:spacing w:after="0" w:line="240" w:lineRule="auto"/>
        <w:rPr>
          <w:rFonts w:ascii="Times New Roman" w:hAnsi="Times New Roman" w:cs="Times New Roman"/>
          <w:sz w:val="24"/>
          <w:szCs w:val="24"/>
        </w:rPr>
      </w:pPr>
      <w:r>
        <w:rPr>
          <w:rFonts w:ascii="Times New Roman" w:hAnsi="Times New Roman" w:cs="Times New Roman"/>
          <w:sz w:val="24"/>
          <w:szCs w:val="24"/>
        </w:rPr>
        <w:t>9.2. План границ образуемых земельных участков, М 1:1000.</w:t>
      </w:r>
    </w:p>
    <w:p w:rsidR="00A0560C" w:rsidRPr="00B668D9" w:rsidRDefault="00A0560C" w:rsidP="00A0560C">
      <w:pPr>
        <w:spacing w:after="0" w:line="240" w:lineRule="auto"/>
        <w:rPr>
          <w:rFonts w:ascii="Times New Roman" w:hAnsi="Times New Roman" w:cs="Times New Roman"/>
          <w:sz w:val="24"/>
          <w:szCs w:val="24"/>
        </w:rPr>
      </w:pPr>
      <w:r>
        <w:rPr>
          <w:rFonts w:ascii="Times New Roman" w:hAnsi="Times New Roman" w:cs="Times New Roman"/>
          <w:sz w:val="24"/>
          <w:szCs w:val="24"/>
        </w:rPr>
        <w:t>9.3. Чертеж межевания территории, М 1:1000.</w:t>
      </w:r>
    </w:p>
    <w:sectPr w:rsidR="00A0560C" w:rsidRPr="00B668D9" w:rsidSect="001741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76097"/>
    <w:multiLevelType w:val="hybridMultilevel"/>
    <w:tmpl w:val="76B0E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7504C6"/>
    <w:rsid w:val="00090D54"/>
    <w:rsid w:val="00155A27"/>
    <w:rsid w:val="00174158"/>
    <w:rsid w:val="00184103"/>
    <w:rsid w:val="001917F3"/>
    <w:rsid w:val="001E0537"/>
    <w:rsid w:val="002E204D"/>
    <w:rsid w:val="0043710C"/>
    <w:rsid w:val="0045030C"/>
    <w:rsid w:val="004B61EC"/>
    <w:rsid w:val="005E58DB"/>
    <w:rsid w:val="00671598"/>
    <w:rsid w:val="006B3344"/>
    <w:rsid w:val="00704AF8"/>
    <w:rsid w:val="007504C6"/>
    <w:rsid w:val="00840CCE"/>
    <w:rsid w:val="00846D87"/>
    <w:rsid w:val="00A0560C"/>
    <w:rsid w:val="00A42E31"/>
    <w:rsid w:val="00AD59DE"/>
    <w:rsid w:val="00B46B63"/>
    <w:rsid w:val="00B668D9"/>
    <w:rsid w:val="00C327AD"/>
    <w:rsid w:val="00CA734C"/>
    <w:rsid w:val="00D23096"/>
    <w:rsid w:val="00E33977"/>
    <w:rsid w:val="00E90C11"/>
    <w:rsid w:val="00EA604A"/>
    <w:rsid w:val="00F25CBB"/>
    <w:rsid w:val="00F75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8D9"/>
    <w:pPr>
      <w:ind w:left="720"/>
      <w:contextualSpacing/>
    </w:pPr>
  </w:style>
</w:styles>
</file>

<file path=word/webSettings.xml><?xml version="1.0" encoding="utf-8"?>
<w:webSettings xmlns:r="http://schemas.openxmlformats.org/officeDocument/2006/relationships" xmlns:w="http://schemas.openxmlformats.org/wordprocessingml/2006/main">
  <w:divs>
    <w:div w:id="10063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104" TargetMode="External"/><Relationship Id="rId3" Type="http://schemas.openxmlformats.org/officeDocument/2006/relationships/settings" Target="settings.xml"/><Relationship Id="rId7" Type="http://schemas.openxmlformats.org/officeDocument/2006/relationships/hyperlink" Target="garantF1://1501556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0" TargetMode="External"/><Relationship Id="rId11" Type="http://schemas.openxmlformats.org/officeDocument/2006/relationships/fontTable" Target="fontTable.xml"/><Relationship Id="rId5" Type="http://schemas.openxmlformats.org/officeDocument/2006/relationships/hyperlink" Target="garantF1://12038258.0" TargetMode="External"/><Relationship Id="rId10" Type="http://schemas.openxmlformats.org/officeDocument/2006/relationships/hyperlink" Target="consultantplus://offline/main?base=LAW;n=2875;fld=134"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26</Pages>
  <Words>8006</Words>
  <Characters>45636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2017-02-20T04:26:00Z</cp:lastPrinted>
  <dcterms:created xsi:type="dcterms:W3CDTF">2017-02-16T21:18:00Z</dcterms:created>
  <dcterms:modified xsi:type="dcterms:W3CDTF">2017-02-21T04:01:00Z</dcterms:modified>
</cp:coreProperties>
</file>