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DE" w:rsidRDefault="007A1ADE" w:rsidP="00396D05">
      <w:pPr>
        <w:jc w:val="center"/>
        <w:rPr>
          <w:color w:val="7030A0"/>
          <w:sz w:val="26"/>
          <w:szCs w:val="26"/>
        </w:rPr>
      </w:pPr>
    </w:p>
    <w:p w:rsidR="00396D05" w:rsidRPr="007214EA" w:rsidRDefault="00396D05" w:rsidP="00396D05">
      <w:pPr>
        <w:jc w:val="center"/>
        <w:rPr>
          <w:color w:val="7030A0"/>
          <w:sz w:val="26"/>
          <w:szCs w:val="26"/>
        </w:rPr>
      </w:pPr>
      <w:r w:rsidRPr="007214EA">
        <w:rPr>
          <w:noProof/>
          <w:color w:val="7030A0"/>
          <w:sz w:val="26"/>
          <w:szCs w:val="26"/>
        </w:rPr>
        <w:drawing>
          <wp:inline distT="0" distB="0" distL="0" distR="0">
            <wp:extent cx="647065" cy="957580"/>
            <wp:effectExtent l="19050" t="0" r="635" b="0"/>
            <wp:docPr id="4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D05" w:rsidRPr="007214EA" w:rsidRDefault="00396D05" w:rsidP="00396D05">
      <w:pPr>
        <w:jc w:val="center"/>
        <w:rPr>
          <w:rFonts w:ascii="Antiqua" w:hAnsi="Antiqua"/>
          <w:b/>
          <w:sz w:val="26"/>
          <w:szCs w:val="26"/>
        </w:rPr>
      </w:pPr>
    </w:p>
    <w:p w:rsidR="00396D05" w:rsidRPr="007214EA" w:rsidRDefault="00396D05" w:rsidP="00396D05">
      <w:pPr>
        <w:jc w:val="center"/>
        <w:rPr>
          <w:b/>
          <w:sz w:val="26"/>
          <w:szCs w:val="26"/>
        </w:rPr>
      </w:pPr>
      <w:r w:rsidRPr="007214EA">
        <w:rPr>
          <w:b/>
          <w:sz w:val="26"/>
          <w:szCs w:val="26"/>
        </w:rPr>
        <w:t>МУНИЦИПАЛЬНОЕ ОБРАЗОВАНИЕ</w:t>
      </w:r>
    </w:p>
    <w:p w:rsidR="00396D05" w:rsidRPr="007214EA" w:rsidRDefault="00396D05" w:rsidP="00396D05">
      <w:pPr>
        <w:jc w:val="center"/>
        <w:rPr>
          <w:b/>
          <w:sz w:val="26"/>
          <w:szCs w:val="26"/>
        </w:rPr>
      </w:pPr>
      <w:r w:rsidRPr="007214EA">
        <w:rPr>
          <w:b/>
          <w:sz w:val="26"/>
          <w:szCs w:val="26"/>
        </w:rPr>
        <w:t>«ЕЛИЗОВСКОЕ ГОРОДСКОЕ ПОСЕЛЕНИЕ»</w:t>
      </w:r>
    </w:p>
    <w:p w:rsidR="00396D05" w:rsidRPr="007214EA" w:rsidRDefault="00396D05" w:rsidP="00396D05">
      <w:pPr>
        <w:jc w:val="center"/>
        <w:rPr>
          <w:b/>
          <w:sz w:val="26"/>
          <w:szCs w:val="26"/>
        </w:rPr>
      </w:pPr>
    </w:p>
    <w:p w:rsidR="00396D05" w:rsidRPr="00D27C7E" w:rsidRDefault="00396D05" w:rsidP="00396D05">
      <w:pPr>
        <w:jc w:val="center"/>
        <w:rPr>
          <w:b/>
          <w:sz w:val="28"/>
          <w:szCs w:val="28"/>
        </w:rPr>
      </w:pPr>
      <w:r w:rsidRPr="00D27C7E">
        <w:rPr>
          <w:b/>
          <w:sz w:val="28"/>
          <w:szCs w:val="28"/>
        </w:rPr>
        <w:t>Собрание депутатов Елизовского городского поселения</w:t>
      </w:r>
    </w:p>
    <w:p w:rsidR="00396D05" w:rsidRPr="007214EA" w:rsidRDefault="00396D05" w:rsidP="00396D05">
      <w:pPr>
        <w:jc w:val="center"/>
        <w:rPr>
          <w:b/>
          <w:sz w:val="26"/>
          <w:szCs w:val="26"/>
        </w:rPr>
      </w:pPr>
    </w:p>
    <w:p w:rsidR="00396D05" w:rsidRPr="007214EA" w:rsidRDefault="00396D05" w:rsidP="00396D05">
      <w:pPr>
        <w:jc w:val="center"/>
        <w:rPr>
          <w:b/>
          <w:sz w:val="26"/>
          <w:szCs w:val="26"/>
        </w:rPr>
      </w:pPr>
      <w:r w:rsidRPr="007214EA">
        <w:rPr>
          <w:b/>
          <w:sz w:val="26"/>
          <w:szCs w:val="26"/>
        </w:rPr>
        <w:t xml:space="preserve">ВТОРОЙ СОЗЫВ,  </w:t>
      </w:r>
      <w:r w:rsidR="00DB2A0D">
        <w:rPr>
          <w:b/>
          <w:sz w:val="26"/>
          <w:szCs w:val="26"/>
        </w:rPr>
        <w:t>СОРОК  ТРЕТЬЯ</w:t>
      </w:r>
      <w:r w:rsidRPr="007214EA">
        <w:rPr>
          <w:b/>
          <w:sz w:val="26"/>
          <w:szCs w:val="26"/>
        </w:rPr>
        <w:t xml:space="preserve">  СЕССИЯ</w:t>
      </w:r>
    </w:p>
    <w:p w:rsidR="00396D05" w:rsidRPr="007214EA" w:rsidRDefault="00396D05" w:rsidP="00396D05">
      <w:pPr>
        <w:jc w:val="center"/>
        <w:rPr>
          <w:b/>
          <w:sz w:val="26"/>
          <w:szCs w:val="26"/>
        </w:rPr>
      </w:pPr>
    </w:p>
    <w:p w:rsidR="00396D05" w:rsidRPr="007214EA" w:rsidRDefault="00396D05" w:rsidP="00396D05">
      <w:pPr>
        <w:jc w:val="center"/>
        <w:rPr>
          <w:b/>
          <w:spacing w:val="80"/>
          <w:sz w:val="26"/>
          <w:szCs w:val="26"/>
        </w:rPr>
      </w:pPr>
      <w:r w:rsidRPr="007214EA">
        <w:rPr>
          <w:b/>
          <w:spacing w:val="80"/>
          <w:sz w:val="26"/>
          <w:szCs w:val="26"/>
        </w:rPr>
        <w:t>РЕШЕНИЕ №</w:t>
      </w:r>
      <w:r w:rsidR="00DB2A0D">
        <w:rPr>
          <w:b/>
          <w:spacing w:val="80"/>
          <w:sz w:val="26"/>
          <w:szCs w:val="26"/>
        </w:rPr>
        <w:t>818</w:t>
      </w:r>
      <w:r w:rsidRPr="007214EA">
        <w:rPr>
          <w:b/>
          <w:spacing w:val="80"/>
          <w:sz w:val="26"/>
          <w:szCs w:val="26"/>
        </w:rPr>
        <w:t xml:space="preserve"> </w:t>
      </w:r>
    </w:p>
    <w:p w:rsidR="00396D05" w:rsidRDefault="00396D05" w:rsidP="00396D05">
      <w:pPr>
        <w:spacing w:before="100" w:beforeAutospacing="1"/>
        <w:rPr>
          <w:sz w:val="26"/>
          <w:szCs w:val="26"/>
        </w:rPr>
      </w:pPr>
      <w:r w:rsidRPr="007214EA">
        <w:rPr>
          <w:sz w:val="26"/>
          <w:szCs w:val="26"/>
        </w:rPr>
        <w:t>г. Елизов</w:t>
      </w:r>
      <w:r>
        <w:rPr>
          <w:sz w:val="26"/>
          <w:szCs w:val="26"/>
        </w:rPr>
        <w:t xml:space="preserve">о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 w:rsidRPr="007214E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</w:t>
      </w:r>
      <w:r w:rsidR="00DB2A0D">
        <w:rPr>
          <w:sz w:val="26"/>
          <w:szCs w:val="26"/>
        </w:rPr>
        <w:t>26 ноября</w:t>
      </w:r>
      <w:r w:rsidRPr="007214EA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Pr="007214EA">
        <w:rPr>
          <w:sz w:val="26"/>
          <w:szCs w:val="26"/>
        </w:rPr>
        <w:t xml:space="preserve"> год</w:t>
      </w:r>
    </w:p>
    <w:p w:rsidR="00396D05" w:rsidRPr="00D27C7E" w:rsidRDefault="00396D05" w:rsidP="00396D05">
      <w:pPr>
        <w:spacing w:before="100" w:beforeAutospacing="1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</w:tblGrid>
      <w:tr w:rsidR="00396D05" w:rsidRPr="00D27C7E" w:rsidTr="001A4073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396D05" w:rsidRPr="00D27C7E" w:rsidRDefault="00396D05" w:rsidP="001A4073">
            <w:pPr>
              <w:jc w:val="both"/>
              <w:rPr>
                <w:sz w:val="28"/>
                <w:szCs w:val="28"/>
              </w:rPr>
            </w:pPr>
            <w:r w:rsidRPr="00D27C7E">
              <w:rPr>
                <w:sz w:val="28"/>
                <w:szCs w:val="28"/>
              </w:rPr>
              <w:t>О принятии муниципального нормативного правового акта «О внесении изменений в Положение «О порядке  назначения выплаты и перерасчета  ежемесячной доплаты к пенсии лицам, замещавшим муниципальные должности в Елизовском городском</w:t>
            </w:r>
            <w:r w:rsidRPr="00D27C7E">
              <w:rPr>
                <w:b/>
                <w:sz w:val="28"/>
                <w:szCs w:val="28"/>
              </w:rPr>
              <w:t xml:space="preserve"> </w:t>
            </w:r>
            <w:r w:rsidRPr="00D27C7E">
              <w:rPr>
                <w:sz w:val="28"/>
                <w:szCs w:val="28"/>
              </w:rPr>
              <w:t xml:space="preserve">поселении, и пенсии за выслугу лет лицам, замещавшим должности муниципальной службы в  Елизовском городском поселении» от 11.10.2013 года </w:t>
            </w:r>
            <w:r w:rsidRPr="00D27C7E">
              <w:rPr>
                <w:color w:val="0D0D0D"/>
                <w:sz w:val="28"/>
                <w:szCs w:val="28"/>
              </w:rPr>
              <w:t>№135-НПА</w:t>
            </w:r>
            <w:r w:rsidRPr="00D27C7E">
              <w:rPr>
                <w:sz w:val="28"/>
                <w:szCs w:val="28"/>
              </w:rPr>
              <w:t>»</w:t>
            </w:r>
          </w:p>
        </w:tc>
      </w:tr>
    </w:tbl>
    <w:p w:rsidR="00396D05" w:rsidRDefault="00396D05" w:rsidP="00396D05">
      <w:pPr>
        <w:rPr>
          <w:sz w:val="26"/>
          <w:szCs w:val="26"/>
        </w:rPr>
      </w:pPr>
    </w:p>
    <w:p w:rsidR="00396D05" w:rsidRDefault="00396D05" w:rsidP="00396D05">
      <w:pPr>
        <w:rPr>
          <w:sz w:val="26"/>
          <w:szCs w:val="26"/>
        </w:rPr>
      </w:pPr>
    </w:p>
    <w:p w:rsidR="00396D05" w:rsidRPr="00D27C7E" w:rsidRDefault="00396D05" w:rsidP="00396D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7C7E">
        <w:rPr>
          <w:sz w:val="28"/>
          <w:szCs w:val="28"/>
        </w:rPr>
        <w:t xml:space="preserve">         Рассмотрев проект муниципального нормативного правового акта «О внесении изменений в Положение «О порядке  назначения выплаты и перерасчета  ежемесячной доплаты к пенсии лицам, замещавшим муниципальные должности в Елизовском городском</w:t>
      </w:r>
      <w:r w:rsidRPr="00D27C7E">
        <w:rPr>
          <w:b/>
          <w:sz w:val="28"/>
          <w:szCs w:val="28"/>
        </w:rPr>
        <w:t xml:space="preserve"> </w:t>
      </w:r>
      <w:r w:rsidRPr="00D27C7E">
        <w:rPr>
          <w:sz w:val="28"/>
          <w:szCs w:val="28"/>
        </w:rPr>
        <w:t>поселении, и пенсии за выслугу лет лицам, замещавшим должности муниципальной службы в  Елизовском городском поселении» от 11</w:t>
      </w:r>
      <w:r>
        <w:rPr>
          <w:sz w:val="28"/>
          <w:szCs w:val="28"/>
        </w:rPr>
        <w:t>.10.</w:t>
      </w:r>
      <w:r w:rsidRPr="00D27C7E">
        <w:rPr>
          <w:sz w:val="28"/>
          <w:szCs w:val="28"/>
        </w:rPr>
        <w:t xml:space="preserve">2013 года </w:t>
      </w:r>
      <w:r w:rsidRPr="00D27C7E">
        <w:rPr>
          <w:color w:val="0D0D0D"/>
          <w:sz w:val="28"/>
          <w:szCs w:val="28"/>
        </w:rPr>
        <w:t>№135-НПА</w:t>
      </w:r>
      <w:r>
        <w:rPr>
          <w:color w:val="0D0D0D"/>
          <w:sz w:val="28"/>
          <w:szCs w:val="28"/>
        </w:rPr>
        <w:t>»</w:t>
      </w:r>
      <w:r w:rsidRPr="00D27C7E">
        <w:rPr>
          <w:sz w:val="28"/>
          <w:szCs w:val="28"/>
        </w:rPr>
        <w:t xml:space="preserve">,  внесенный </w:t>
      </w:r>
      <w:r w:rsidR="007A1ADE">
        <w:rPr>
          <w:sz w:val="28"/>
          <w:szCs w:val="28"/>
        </w:rPr>
        <w:t xml:space="preserve">временно исполняющим обязанности Главы администрации </w:t>
      </w:r>
      <w:r w:rsidRPr="00D27C7E">
        <w:rPr>
          <w:sz w:val="28"/>
          <w:szCs w:val="28"/>
        </w:rPr>
        <w:t xml:space="preserve">Елизовского городского поселения, 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Pr="00D27C7E">
        <w:rPr>
          <w:color w:val="0D0D0D"/>
          <w:sz w:val="28"/>
          <w:szCs w:val="28"/>
        </w:rPr>
        <w:t>Феде</w:t>
      </w:r>
      <w:r>
        <w:rPr>
          <w:color w:val="0D0D0D"/>
          <w:sz w:val="28"/>
          <w:szCs w:val="28"/>
        </w:rPr>
        <w:t>ральным законом от 02.03.2007 №</w:t>
      </w:r>
      <w:r w:rsidRPr="00D27C7E">
        <w:rPr>
          <w:color w:val="0D0D0D"/>
          <w:sz w:val="28"/>
          <w:szCs w:val="28"/>
        </w:rPr>
        <w:t>25-ФЗ «О муниципальной службе в Российской Федерации»,  Законом К</w:t>
      </w:r>
      <w:r>
        <w:rPr>
          <w:color w:val="0D0D0D"/>
          <w:sz w:val="28"/>
          <w:szCs w:val="28"/>
        </w:rPr>
        <w:t>амчатского края от 04.05.2008 №</w:t>
      </w:r>
      <w:r w:rsidRPr="00D27C7E">
        <w:rPr>
          <w:color w:val="0D0D0D"/>
          <w:sz w:val="28"/>
          <w:szCs w:val="28"/>
        </w:rPr>
        <w:t>58 «О муниципальной службе в Камчатском крае» Законом К</w:t>
      </w:r>
      <w:r>
        <w:rPr>
          <w:color w:val="0D0D0D"/>
          <w:sz w:val="28"/>
          <w:szCs w:val="28"/>
        </w:rPr>
        <w:t>амчатского края от 04.05.2008 №</w:t>
      </w:r>
      <w:r w:rsidRPr="00D27C7E">
        <w:rPr>
          <w:color w:val="0D0D0D"/>
          <w:sz w:val="28"/>
          <w:szCs w:val="28"/>
        </w:rPr>
        <w:t>59 «О муниципальных должностях в Камчатском крае» Законом К</w:t>
      </w:r>
      <w:r>
        <w:rPr>
          <w:color w:val="0D0D0D"/>
          <w:sz w:val="28"/>
          <w:szCs w:val="28"/>
        </w:rPr>
        <w:t>амчатского края от 10.12.2007 №</w:t>
      </w:r>
      <w:r w:rsidRPr="00D27C7E">
        <w:rPr>
          <w:color w:val="0D0D0D"/>
          <w:sz w:val="28"/>
          <w:szCs w:val="28"/>
        </w:rPr>
        <w:t>710 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края»,</w:t>
      </w:r>
      <w:r>
        <w:rPr>
          <w:color w:val="0D0D0D"/>
          <w:sz w:val="28"/>
          <w:szCs w:val="28"/>
        </w:rPr>
        <w:t xml:space="preserve"> </w:t>
      </w:r>
      <w:r w:rsidRPr="00D27C7E">
        <w:rPr>
          <w:color w:val="0D0D0D"/>
          <w:sz w:val="28"/>
          <w:szCs w:val="28"/>
        </w:rPr>
        <w:t xml:space="preserve">Законом Камчатского края от </w:t>
      </w:r>
      <w:r>
        <w:rPr>
          <w:color w:val="0D0D0D"/>
          <w:sz w:val="28"/>
          <w:szCs w:val="28"/>
        </w:rPr>
        <w:t>29.12.2014 № 560</w:t>
      </w:r>
      <w:r w:rsidRPr="00D27C7E">
        <w:rPr>
          <w:color w:val="0D0D0D"/>
          <w:sz w:val="28"/>
          <w:szCs w:val="28"/>
        </w:rPr>
        <w:t xml:space="preserve"> «О внесении изменений в Закон Камчатского края «О пенсионном обеспечении лиц, замещавших государственные должности Камчатского края и должности </w:t>
      </w:r>
      <w:r w:rsidRPr="00D27C7E">
        <w:rPr>
          <w:color w:val="0D0D0D"/>
          <w:sz w:val="28"/>
          <w:szCs w:val="28"/>
        </w:rPr>
        <w:lastRenderedPageBreak/>
        <w:t xml:space="preserve">государственной гражданской службы Камчатского края» и </w:t>
      </w:r>
      <w:r w:rsidRPr="00D27C7E">
        <w:rPr>
          <w:sz w:val="28"/>
          <w:szCs w:val="28"/>
        </w:rPr>
        <w:t>Уставом Елизовского городского поселения,</w:t>
      </w:r>
    </w:p>
    <w:p w:rsidR="00396D05" w:rsidRPr="00D27C7E" w:rsidRDefault="00396D05" w:rsidP="00396D05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96D05" w:rsidRPr="00D27C7E" w:rsidRDefault="00396D05" w:rsidP="00396D05">
      <w:pPr>
        <w:tabs>
          <w:tab w:val="left" w:pos="0"/>
        </w:tabs>
        <w:jc w:val="center"/>
        <w:rPr>
          <w:b/>
          <w:sz w:val="28"/>
          <w:szCs w:val="28"/>
        </w:rPr>
      </w:pPr>
      <w:r w:rsidRPr="00D27C7E">
        <w:rPr>
          <w:b/>
          <w:sz w:val="28"/>
          <w:szCs w:val="28"/>
        </w:rPr>
        <w:t>Собрание депутатов Елизовского городского поселения</w:t>
      </w:r>
    </w:p>
    <w:p w:rsidR="00396D05" w:rsidRPr="00D27C7E" w:rsidRDefault="00396D05" w:rsidP="00396D05">
      <w:pPr>
        <w:tabs>
          <w:tab w:val="left" w:pos="0"/>
        </w:tabs>
        <w:jc w:val="center"/>
        <w:rPr>
          <w:b/>
          <w:sz w:val="28"/>
          <w:szCs w:val="28"/>
        </w:rPr>
      </w:pPr>
      <w:r w:rsidRPr="00D27C7E">
        <w:rPr>
          <w:b/>
          <w:sz w:val="28"/>
          <w:szCs w:val="28"/>
        </w:rPr>
        <w:t>РЕШИЛО:</w:t>
      </w:r>
    </w:p>
    <w:p w:rsidR="00396D05" w:rsidRPr="00D27C7E" w:rsidRDefault="00396D05" w:rsidP="00396D05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96D05" w:rsidRPr="00D27C7E" w:rsidRDefault="00396D05" w:rsidP="00396D05">
      <w:pPr>
        <w:tabs>
          <w:tab w:val="left" w:pos="7267"/>
        </w:tabs>
        <w:ind w:firstLine="851"/>
        <w:jc w:val="both"/>
        <w:rPr>
          <w:sz w:val="28"/>
          <w:szCs w:val="28"/>
        </w:rPr>
      </w:pPr>
      <w:r w:rsidRPr="00D27C7E">
        <w:rPr>
          <w:sz w:val="28"/>
          <w:szCs w:val="28"/>
        </w:rPr>
        <w:t>1. Принять муниципальный нормативный правой акт «О внесении изменений в Положение «О порядке  назначения выплаты и перерасчета  ежемесячной доплаты к пенсии лицам, замещавшим муниципальные должности в Елизовском городском</w:t>
      </w:r>
      <w:r w:rsidRPr="00D27C7E">
        <w:rPr>
          <w:b/>
          <w:sz w:val="28"/>
          <w:szCs w:val="28"/>
        </w:rPr>
        <w:t xml:space="preserve"> </w:t>
      </w:r>
      <w:r w:rsidRPr="00D27C7E">
        <w:rPr>
          <w:sz w:val="28"/>
          <w:szCs w:val="28"/>
        </w:rPr>
        <w:t>поселении, и пенсии за выслугу лет лицам, замещавшим должности муниципальной службы в  Елизовском городском поселении» от 11</w:t>
      </w:r>
      <w:r>
        <w:rPr>
          <w:sz w:val="28"/>
          <w:szCs w:val="28"/>
        </w:rPr>
        <w:t>.10.</w:t>
      </w:r>
      <w:r w:rsidRPr="00D27C7E">
        <w:rPr>
          <w:sz w:val="28"/>
          <w:szCs w:val="28"/>
        </w:rPr>
        <w:t xml:space="preserve">2013 года </w:t>
      </w:r>
      <w:r w:rsidRPr="00D27C7E">
        <w:rPr>
          <w:color w:val="0D0D0D"/>
          <w:sz w:val="28"/>
          <w:szCs w:val="28"/>
        </w:rPr>
        <w:t>№135-НПА</w:t>
      </w:r>
      <w:r>
        <w:rPr>
          <w:color w:val="0D0D0D"/>
          <w:sz w:val="28"/>
          <w:szCs w:val="28"/>
        </w:rPr>
        <w:t>»</w:t>
      </w:r>
      <w:r w:rsidRPr="00D27C7E">
        <w:rPr>
          <w:sz w:val="28"/>
          <w:szCs w:val="28"/>
        </w:rPr>
        <w:t>.</w:t>
      </w:r>
    </w:p>
    <w:p w:rsidR="00396D05" w:rsidRPr="00D27C7E" w:rsidRDefault="00396D05" w:rsidP="00396D05">
      <w:pPr>
        <w:tabs>
          <w:tab w:val="left" w:pos="7267"/>
        </w:tabs>
        <w:spacing w:before="120"/>
        <w:ind w:firstLine="851"/>
        <w:jc w:val="both"/>
        <w:rPr>
          <w:sz w:val="28"/>
          <w:szCs w:val="28"/>
        </w:rPr>
      </w:pPr>
      <w:r w:rsidRPr="00D27C7E">
        <w:rPr>
          <w:sz w:val="28"/>
          <w:szCs w:val="28"/>
        </w:rPr>
        <w:t>2. Направить муниципальный нормативный правой акт «О внесении изменений в Положение «О порядке  назначения выплаты и перерасчета  ежемесячной доплаты к пенсии лицам, замещавшим муниципальные должности в Елизовском городском</w:t>
      </w:r>
      <w:r w:rsidRPr="00D27C7E">
        <w:rPr>
          <w:b/>
          <w:sz w:val="28"/>
          <w:szCs w:val="28"/>
        </w:rPr>
        <w:t xml:space="preserve"> </w:t>
      </w:r>
      <w:r w:rsidRPr="00D27C7E">
        <w:rPr>
          <w:sz w:val="28"/>
          <w:szCs w:val="28"/>
        </w:rPr>
        <w:t>поселении, и пенсии за выслугу лет лицам, замещавшим должности муниципальной службы в  Елизовском городском поселении» от 11</w:t>
      </w:r>
      <w:r>
        <w:rPr>
          <w:sz w:val="28"/>
          <w:szCs w:val="28"/>
        </w:rPr>
        <w:t>.10.</w:t>
      </w:r>
      <w:r w:rsidRPr="00D27C7E">
        <w:rPr>
          <w:sz w:val="28"/>
          <w:szCs w:val="28"/>
        </w:rPr>
        <w:t xml:space="preserve">2013 года </w:t>
      </w:r>
      <w:r w:rsidRPr="00D27C7E">
        <w:rPr>
          <w:color w:val="0D0D0D"/>
          <w:sz w:val="28"/>
          <w:szCs w:val="28"/>
        </w:rPr>
        <w:t>№135-НПА</w:t>
      </w:r>
      <w:r>
        <w:rPr>
          <w:color w:val="0D0D0D"/>
          <w:sz w:val="28"/>
          <w:szCs w:val="28"/>
        </w:rPr>
        <w:t>»</w:t>
      </w:r>
      <w:r w:rsidRPr="00D27C7E">
        <w:rPr>
          <w:sz w:val="28"/>
          <w:szCs w:val="28"/>
        </w:rPr>
        <w:t xml:space="preserve"> Главе Елизовского городского поселения для подписания и опубликования (обнародования).</w:t>
      </w:r>
    </w:p>
    <w:p w:rsidR="00396D05" w:rsidRDefault="00396D05" w:rsidP="00396D05">
      <w:pPr>
        <w:tabs>
          <w:tab w:val="left" w:pos="7267"/>
        </w:tabs>
        <w:spacing w:before="120"/>
        <w:ind w:firstLine="851"/>
        <w:jc w:val="both"/>
        <w:rPr>
          <w:sz w:val="28"/>
          <w:szCs w:val="28"/>
        </w:rPr>
      </w:pPr>
    </w:p>
    <w:p w:rsidR="00396D05" w:rsidRPr="00D27C7E" w:rsidRDefault="00396D05" w:rsidP="00396D05">
      <w:pPr>
        <w:tabs>
          <w:tab w:val="left" w:pos="7267"/>
        </w:tabs>
        <w:spacing w:before="120"/>
        <w:ind w:firstLine="851"/>
        <w:jc w:val="both"/>
        <w:rPr>
          <w:sz w:val="28"/>
          <w:szCs w:val="28"/>
        </w:rPr>
      </w:pPr>
    </w:p>
    <w:p w:rsidR="00396D05" w:rsidRPr="00D27C7E" w:rsidRDefault="00396D05" w:rsidP="00396D05">
      <w:pPr>
        <w:rPr>
          <w:sz w:val="28"/>
          <w:szCs w:val="28"/>
        </w:rPr>
      </w:pPr>
      <w:r w:rsidRPr="00D27C7E">
        <w:rPr>
          <w:sz w:val="28"/>
          <w:szCs w:val="28"/>
        </w:rPr>
        <w:t xml:space="preserve">Глава Елизовского городского поселения - </w:t>
      </w:r>
    </w:p>
    <w:p w:rsidR="00396D05" w:rsidRPr="00D27C7E" w:rsidRDefault="00396D05" w:rsidP="00396D05">
      <w:pPr>
        <w:tabs>
          <w:tab w:val="left" w:pos="0"/>
        </w:tabs>
        <w:rPr>
          <w:sz w:val="28"/>
          <w:szCs w:val="28"/>
        </w:rPr>
      </w:pPr>
      <w:r w:rsidRPr="00D27C7E">
        <w:rPr>
          <w:sz w:val="28"/>
          <w:szCs w:val="28"/>
        </w:rPr>
        <w:t>председатель Собрания депутатов</w:t>
      </w:r>
    </w:p>
    <w:p w:rsidR="00396D05" w:rsidRPr="00D27C7E" w:rsidRDefault="00396D05" w:rsidP="00396D05">
      <w:pPr>
        <w:tabs>
          <w:tab w:val="left" w:pos="0"/>
        </w:tabs>
        <w:rPr>
          <w:sz w:val="28"/>
          <w:szCs w:val="28"/>
        </w:rPr>
      </w:pPr>
      <w:r w:rsidRPr="00D27C7E">
        <w:rPr>
          <w:sz w:val="28"/>
          <w:szCs w:val="28"/>
        </w:rPr>
        <w:t>Елизовского городского поселения                                             А.А. Шергальдин</w:t>
      </w:r>
    </w:p>
    <w:p w:rsidR="00396D05" w:rsidRPr="00D27C7E" w:rsidRDefault="00396D05" w:rsidP="00396D05">
      <w:pPr>
        <w:tabs>
          <w:tab w:val="left" w:pos="0"/>
        </w:tabs>
        <w:rPr>
          <w:sz w:val="28"/>
          <w:szCs w:val="28"/>
        </w:rPr>
      </w:pPr>
    </w:p>
    <w:p w:rsidR="00396D05" w:rsidRPr="00D27C7E" w:rsidRDefault="00396D05" w:rsidP="00396D05">
      <w:pPr>
        <w:jc w:val="right"/>
        <w:rPr>
          <w:sz w:val="28"/>
          <w:szCs w:val="28"/>
        </w:rPr>
      </w:pPr>
    </w:p>
    <w:p w:rsidR="00396D05" w:rsidRPr="00D27C7E" w:rsidRDefault="00396D05" w:rsidP="00396D05">
      <w:pPr>
        <w:jc w:val="right"/>
        <w:rPr>
          <w:sz w:val="28"/>
          <w:szCs w:val="28"/>
        </w:rPr>
      </w:pPr>
    </w:p>
    <w:p w:rsidR="00396D05" w:rsidRPr="00D27C7E" w:rsidRDefault="00396D05" w:rsidP="00396D05">
      <w:pPr>
        <w:jc w:val="right"/>
        <w:rPr>
          <w:sz w:val="28"/>
          <w:szCs w:val="28"/>
        </w:rPr>
      </w:pPr>
    </w:p>
    <w:p w:rsidR="00396D05" w:rsidRPr="00D27C7E" w:rsidRDefault="00396D05" w:rsidP="00396D05">
      <w:pPr>
        <w:jc w:val="right"/>
        <w:rPr>
          <w:sz w:val="28"/>
          <w:szCs w:val="28"/>
        </w:rPr>
      </w:pPr>
    </w:p>
    <w:p w:rsidR="00396D05" w:rsidRPr="00D27C7E" w:rsidRDefault="00396D05" w:rsidP="00396D05">
      <w:pPr>
        <w:jc w:val="right"/>
        <w:rPr>
          <w:sz w:val="28"/>
          <w:szCs w:val="28"/>
        </w:rPr>
      </w:pPr>
    </w:p>
    <w:p w:rsidR="00396D05" w:rsidRPr="00D27C7E" w:rsidRDefault="00396D05" w:rsidP="00396D05">
      <w:pPr>
        <w:jc w:val="right"/>
        <w:rPr>
          <w:sz w:val="28"/>
          <w:szCs w:val="28"/>
        </w:rPr>
      </w:pPr>
    </w:p>
    <w:p w:rsidR="00396D05" w:rsidRPr="00D27C7E" w:rsidRDefault="00396D05" w:rsidP="00396D05">
      <w:pPr>
        <w:jc w:val="right"/>
        <w:rPr>
          <w:sz w:val="28"/>
          <w:szCs w:val="28"/>
        </w:rPr>
      </w:pPr>
    </w:p>
    <w:p w:rsidR="00396D05" w:rsidRPr="00D27C7E" w:rsidRDefault="00396D05" w:rsidP="00396D05">
      <w:pPr>
        <w:jc w:val="right"/>
        <w:rPr>
          <w:sz w:val="28"/>
          <w:szCs w:val="28"/>
        </w:rPr>
      </w:pPr>
    </w:p>
    <w:p w:rsidR="00396D05" w:rsidRPr="00D27C7E" w:rsidRDefault="00396D05" w:rsidP="00396D05">
      <w:pPr>
        <w:jc w:val="right"/>
        <w:rPr>
          <w:sz w:val="28"/>
          <w:szCs w:val="28"/>
        </w:rPr>
      </w:pPr>
    </w:p>
    <w:p w:rsidR="00396D05" w:rsidRPr="00D27C7E" w:rsidRDefault="00396D05" w:rsidP="00396D05">
      <w:pPr>
        <w:jc w:val="right"/>
        <w:rPr>
          <w:sz w:val="28"/>
          <w:szCs w:val="28"/>
        </w:rPr>
      </w:pPr>
    </w:p>
    <w:p w:rsidR="00396D05" w:rsidRPr="00D27C7E" w:rsidRDefault="00396D05" w:rsidP="00396D05">
      <w:pPr>
        <w:jc w:val="right"/>
        <w:rPr>
          <w:sz w:val="28"/>
          <w:szCs w:val="28"/>
        </w:rPr>
      </w:pPr>
    </w:p>
    <w:p w:rsidR="00396D05" w:rsidRPr="00D27C7E" w:rsidRDefault="00396D05" w:rsidP="00396D05">
      <w:pPr>
        <w:jc w:val="right"/>
        <w:rPr>
          <w:sz w:val="28"/>
          <w:szCs w:val="28"/>
        </w:rPr>
      </w:pPr>
    </w:p>
    <w:p w:rsidR="00396D05" w:rsidRPr="00D27C7E" w:rsidRDefault="00396D05" w:rsidP="00396D05">
      <w:pPr>
        <w:jc w:val="right"/>
        <w:rPr>
          <w:sz w:val="28"/>
          <w:szCs w:val="28"/>
        </w:rPr>
      </w:pPr>
    </w:p>
    <w:p w:rsidR="00396D05" w:rsidRPr="00D27C7E" w:rsidRDefault="00396D05" w:rsidP="00396D05">
      <w:pPr>
        <w:jc w:val="right"/>
        <w:rPr>
          <w:sz w:val="28"/>
          <w:szCs w:val="28"/>
        </w:rPr>
      </w:pPr>
    </w:p>
    <w:p w:rsidR="00396D05" w:rsidRPr="00D27C7E" w:rsidRDefault="00396D05" w:rsidP="00396D05">
      <w:pPr>
        <w:jc w:val="right"/>
        <w:rPr>
          <w:sz w:val="28"/>
          <w:szCs w:val="28"/>
        </w:rPr>
      </w:pPr>
    </w:p>
    <w:p w:rsidR="00396D05" w:rsidRPr="007214EA" w:rsidRDefault="00396D05" w:rsidP="00396D05">
      <w:pPr>
        <w:jc w:val="right"/>
        <w:rPr>
          <w:sz w:val="26"/>
          <w:szCs w:val="26"/>
        </w:rPr>
      </w:pPr>
    </w:p>
    <w:p w:rsidR="00396D05" w:rsidRPr="007214EA" w:rsidRDefault="00396D05" w:rsidP="00396D05">
      <w:pPr>
        <w:jc w:val="right"/>
        <w:rPr>
          <w:sz w:val="26"/>
          <w:szCs w:val="26"/>
        </w:rPr>
      </w:pPr>
    </w:p>
    <w:p w:rsidR="00396D05" w:rsidRPr="007214EA" w:rsidRDefault="00396D05" w:rsidP="00396D05">
      <w:pPr>
        <w:jc w:val="right"/>
        <w:rPr>
          <w:sz w:val="26"/>
          <w:szCs w:val="26"/>
        </w:rPr>
      </w:pPr>
    </w:p>
    <w:p w:rsidR="00396D05" w:rsidRPr="007214EA" w:rsidRDefault="00396D05" w:rsidP="00396D05">
      <w:pPr>
        <w:jc w:val="right"/>
        <w:rPr>
          <w:sz w:val="26"/>
          <w:szCs w:val="26"/>
        </w:rPr>
      </w:pPr>
    </w:p>
    <w:p w:rsidR="00396D05" w:rsidRPr="007214EA" w:rsidRDefault="00396D05" w:rsidP="00845CC0">
      <w:pPr>
        <w:rPr>
          <w:sz w:val="26"/>
          <w:szCs w:val="26"/>
        </w:rPr>
      </w:pPr>
    </w:p>
    <w:p w:rsidR="00845CC0" w:rsidRDefault="00845CC0" w:rsidP="00845CC0">
      <w:pPr>
        <w:jc w:val="center"/>
        <w:rPr>
          <w:color w:val="7030A0"/>
          <w:sz w:val="26"/>
          <w:szCs w:val="26"/>
        </w:rPr>
      </w:pPr>
    </w:p>
    <w:p w:rsidR="00396D05" w:rsidRPr="007214EA" w:rsidRDefault="00396D05" w:rsidP="00396D05">
      <w:pPr>
        <w:jc w:val="right"/>
        <w:rPr>
          <w:sz w:val="26"/>
          <w:szCs w:val="26"/>
        </w:rPr>
      </w:pPr>
    </w:p>
    <w:p w:rsidR="00396D05" w:rsidRPr="007214EA" w:rsidRDefault="00396D05" w:rsidP="00845CC0">
      <w:pPr>
        <w:rPr>
          <w:sz w:val="26"/>
          <w:szCs w:val="26"/>
        </w:rPr>
      </w:pPr>
    </w:p>
    <w:p w:rsidR="00396D05" w:rsidRPr="007214EA" w:rsidRDefault="00396D05" w:rsidP="00396D05">
      <w:pPr>
        <w:tabs>
          <w:tab w:val="left" w:pos="0"/>
        </w:tabs>
        <w:rPr>
          <w:sz w:val="26"/>
          <w:szCs w:val="26"/>
        </w:rPr>
      </w:pPr>
    </w:p>
    <w:p w:rsidR="00396D05" w:rsidRPr="007214EA" w:rsidRDefault="00396D05" w:rsidP="00396D05">
      <w:pPr>
        <w:tabs>
          <w:tab w:val="left" w:pos="0"/>
        </w:tabs>
        <w:jc w:val="center"/>
        <w:rPr>
          <w:rFonts w:ascii="Antiqua" w:hAnsi="Antiqua"/>
          <w:b/>
          <w:sz w:val="26"/>
          <w:szCs w:val="26"/>
        </w:rPr>
      </w:pPr>
      <w:r w:rsidRPr="007214EA">
        <w:rPr>
          <w:noProof/>
          <w:color w:val="7030A0"/>
          <w:sz w:val="26"/>
          <w:szCs w:val="26"/>
        </w:rPr>
        <w:drawing>
          <wp:inline distT="0" distB="0" distL="0" distR="0">
            <wp:extent cx="655320" cy="974725"/>
            <wp:effectExtent l="19050" t="0" r="0" b="0"/>
            <wp:docPr id="3" name="Рисунок 2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D05" w:rsidRPr="007214EA" w:rsidRDefault="00396D05" w:rsidP="00396D05">
      <w:pPr>
        <w:tabs>
          <w:tab w:val="left" w:pos="0"/>
        </w:tabs>
        <w:jc w:val="center"/>
        <w:rPr>
          <w:b/>
          <w:sz w:val="26"/>
          <w:szCs w:val="26"/>
        </w:rPr>
      </w:pPr>
      <w:r w:rsidRPr="007214EA">
        <w:rPr>
          <w:b/>
          <w:sz w:val="26"/>
          <w:szCs w:val="26"/>
        </w:rPr>
        <w:t>ЕЛИЗОВСКИЙ МУНИЦИПАЛЬНЫЙ РАЙОН</w:t>
      </w:r>
    </w:p>
    <w:p w:rsidR="00396D05" w:rsidRPr="007214EA" w:rsidRDefault="00396D05" w:rsidP="00396D05">
      <w:pPr>
        <w:tabs>
          <w:tab w:val="left" w:pos="0"/>
        </w:tabs>
        <w:jc w:val="center"/>
        <w:rPr>
          <w:b/>
          <w:sz w:val="26"/>
          <w:szCs w:val="26"/>
        </w:rPr>
      </w:pPr>
      <w:r w:rsidRPr="007214EA">
        <w:rPr>
          <w:b/>
          <w:sz w:val="26"/>
          <w:szCs w:val="26"/>
        </w:rPr>
        <w:t>ЕЛИЗОВСКОЕ ГОРОДСКОЕ ПОСЕЛЕНИЕ</w:t>
      </w:r>
    </w:p>
    <w:p w:rsidR="00396D05" w:rsidRPr="00D27C7E" w:rsidRDefault="00396D05" w:rsidP="00396D05">
      <w:pPr>
        <w:tabs>
          <w:tab w:val="left" w:pos="0"/>
        </w:tabs>
        <w:jc w:val="center"/>
        <w:rPr>
          <w:kern w:val="16"/>
          <w:sz w:val="28"/>
          <w:szCs w:val="28"/>
        </w:rPr>
      </w:pPr>
      <w:r w:rsidRPr="00D27C7E">
        <w:rPr>
          <w:b/>
          <w:kern w:val="16"/>
          <w:sz w:val="28"/>
          <w:szCs w:val="28"/>
        </w:rPr>
        <w:t>Муниципальный нормативный правовой акт</w:t>
      </w:r>
    </w:p>
    <w:p w:rsidR="00396D05" w:rsidRPr="00D27C7E" w:rsidRDefault="00396D05" w:rsidP="00396D05">
      <w:pPr>
        <w:tabs>
          <w:tab w:val="left" w:pos="0"/>
        </w:tabs>
        <w:jc w:val="center"/>
        <w:rPr>
          <w:color w:val="FF0000"/>
          <w:kern w:val="16"/>
          <w:sz w:val="28"/>
          <w:szCs w:val="28"/>
        </w:rPr>
      </w:pPr>
    </w:p>
    <w:p w:rsidR="00396D05" w:rsidRPr="00D27C7E" w:rsidRDefault="00396D05" w:rsidP="00396D05">
      <w:pPr>
        <w:jc w:val="both"/>
        <w:rPr>
          <w:b/>
          <w:i/>
          <w:kern w:val="16"/>
          <w:sz w:val="28"/>
          <w:szCs w:val="28"/>
        </w:rPr>
      </w:pPr>
      <w:r w:rsidRPr="00D27C7E">
        <w:rPr>
          <w:b/>
          <w:sz w:val="28"/>
          <w:szCs w:val="28"/>
        </w:rPr>
        <w:t xml:space="preserve"> О внесении изменений в Положение «О порядке  назначения выплаты и перерасчета  ежемесячной доплаты к пенсии лицам, замещавшим муниципальные должности в Елизовском городском поселении, и пенсии за выслугу лет лицам, замещавшим должности муниципальной службы в  Елизовском городском поселении» от 11 октября 2013 года </w:t>
      </w:r>
      <w:r w:rsidRPr="00D27C7E">
        <w:rPr>
          <w:b/>
          <w:color w:val="0D0D0D"/>
          <w:sz w:val="28"/>
          <w:szCs w:val="28"/>
        </w:rPr>
        <w:t>№ 135-НПА</w:t>
      </w:r>
    </w:p>
    <w:p w:rsidR="00396D05" w:rsidRPr="00D27C7E" w:rsidRDefault="00396D05" w:rsidP="00396D05">
      <w:pPr>
        <w:jc w:val="center"/>
        <w:rPr>
          <w:i/>
          <w:color w:val="0D0D0D"/>
        </w:rPr>
      </w:pPr>
      <w:r w:rsidRPr="00D27C7E">
        <w:rPr>
          <w:i/>
          <w:kern w:val="16"/>
        </w:rPr>
        <w:t xml:space="preserve">Принят </w:t>
      </w:r>
      <w:r w:rsidRPr="00D27C7E">
        <w:rPr>
          <w:i/>
          <w:color w:val="0D0D0D"/>
        </w:rPr>
        <w:t>Решением Собрания депутатов Елизовского городского поселения</w:t>
      </w:r>
    </w:p>
    <w:p w:rsidR="00396D05" w:rsidRPr="00D27C7E" w:rsidRDefault="00DB2A0D" w:rsidP="00396D05">
      <w:pPr>
        <w:jc w:val="center"/>
        <w:rPr>
          <w:i/>
          <w:color w:val="0D0D0D"/>
        </w:rPr>
      </w:pPr>
      <w:r>
        <w:rPr>
          <w:i/>
          <w:color w:val="0D0D0D"/>
        </w:rPr>
        <w:t>о</w:t>
      </w:r>
      <w:r w:rsidR="00396D05" w:rsidRPr="00D27C7E">
        <w:rPr>
          <w:i/>
          <w:color w:val="0D0D0D"/>
        </w:rPr>
        <w:t>т</w:t>
      </w:r>
      <w:r>
        <w:rPr>
          <w:i/>
          <w:color w:val="0D0D0D"/>
        </w:rPr>
        <w:t xml:space="preserve"> 26 ноября</w:t>
      </w:r>
      <w:r w:rsidR="00396D05">
        <w:rPr>
          <w:i/>
          <w:color w:val="0D0D0D"/>
        </w:rPr>
        <w:t xml:space="preserve"> </w:t>
      </w:r>
      <w:r w:rsidR="00396D05" w:rsidRPr="00D27C7E">
        <w:rPr>
          <w:i/>
          <w:color w:val="0D0D0D"/>
        </w:rPr>
        <w:t>201</w:t>
      </w:r>
      <w:r w:rsidR="00C319C0">
        <w:rPr>
          <w:i/>
          <w:color w:val="0D0D0D"/>
        </w:rPr>
        <w:t>5</w:t>
      </w:r>
      <w:r w:rsidR="00396D05" w:rsidRPr="00D27C7E">
        <w:rPr>
          <w:i/>
          <w:color w:val="0D0D0D"/>
        </w:rPr>
        <w:t xml:space="preserve"> года № </w:t>
      </w:r>
      <w:r>
        <w:rPr>
          <w:i/>
          <w:color w:val="0D0D0D"/>
        </w:rPr>
        <w:t>818</w:t>
      </w:r>
    </w:p>
    <w:p w:rsidR="00396D05" w:rsidRPr="007214EA" w:rsidRDefault="00396D05" w:rsidP="00396D05">
      <w:pPr>
        <w:jc w:val="center"/>
        <w:rPr>
          <w:b/>
          <w:sz w:val="26"/>
          <w:szCs w:val="26"/>
        </w:rPr>
      </w:pPr>
    </w:p>
    <w:p w:rsidR="00396D05" w:rsidRPr="00D27C7E" w:rsidRDefault="00396D05" w:rsidP="00396D05">
      <w:pPr>
        <w:jc w:val="both"/>
        <w:rPr>
          <w:sz w:val="28"/>
          <w:szCs w:val="28"/>
        </w:rPr>
      </w:pPr>
      <w:r w:rsidRPr="007214EA">
        <w:rPr>
          <w:b/>
          <w:sz w:val="26"/>
          <w:szCs w:val="26"/>
        </w:rPr>
        <w:t xml:space="preserve">        </w:t>
      </w:r>
      <w:r w:rsidRPr="00D27C7E">
        <w:rPr>
          <w:b/>
          <w:sz w:val="28"/>
          <w:szCs w:val="28"/>
        </w:rPr>
        <w:t>Статья 1.</w:t>
      </w:r>
      <w:r w:rsidRPr="00D27C7E">
        <w:rPr>
          <w:sz w:val="28"/>
          <w:szCs w:val="28"/>
        </w:rPr>
        <w:t xml:space="preserve">  Внести в муниципальный нормативный правой акт «Положение «О порядке  назначения выплаты и перерасчета  ежемесячной доплаты к пенсии лицам, замещавшим муниципальные должности в Елизовском городском поселении, и пенсии за выслугу лет лицам, замещавшим должности муниципальной службы в  Елизовском городском поселении» от 11 октября 2013 года </w:t>
      </w:r>
      <w:r w:rsidRPr="00D27C7E">
        <w:rPr>
          <w:color w:val="0D0D0D"/>
          <w:sz w:val="28"/>
          <w:szCs w:val="28"/>
        </w:rPr>
        <w:t>№ 135-НПА</w:t>
      </w:r>
      <w:r w:rsidRPr="00D27C7E">
        <w:rPr>
          <w:sz w:val="28"/>
          <w:szCs w:val="28"/>
        </w:rPr>
        <w:t>, принятый Решением Собрания депутатов Елизовского городского поселения от 10 октября 2013 года № 510</w:t>
      </w:r>
      <w:r>
        <w:rPr>
          <w:sz w:val="28"/>
          <w:szCs w:val="28"/>
        </w:rPr>
        <w:t xml:space="preserve"> (в редакции Решения Собрания депутатов Елизовского городского поселения от 20.03.2014г. № 603, № 166 –НПА от 24.03.2014г.)</w:t>
      </w:r>
      <w:r w:rsidRPr="00D27C7E">
        <w:rPr>
          <w:sz w:val="28"/>
          <w:szCs w:val="28"/>
        </w:rPr>
        <w:t>, следующие изменения:</w:t>
      </w:r>
    </w:p>
    <w:p w:rsidR="00396D05" w:rsidRPr="00D27C7E" w:rsidRDefault="00396D05" w:rsidP="00396D05">
      <w:pPr>
        <w:jc w:val="both"/>
        <w:rPr>
          <w:b/>
          <w:i/>
          <w:kern w:val="16"/>
          <w:sz w:val="28"/>
          <w:szCs w:val="28"/>
        </w:rPr>
      </w:pPr>
    </w:p>
    <w:p w:rsidR="00396D05" w:rsidRPr="00396D05" w:rsidRDefault="00396D05" w:rsidP="00396D0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iCs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>В ч</w:t>
      </w:r>
      <w:r w:rsidRPr="00D27C7E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Pr="00D27C7E">
        <w:rPr>
          <w:sz w:val="28"/>
          <w:szCs w:val="28"/>
        </w:rPr>
        <w:t xml:space="preserve"> 1 статьи 2 Главы 2 </w:t>
      </w:r>
      <w:r w:rsidR="00DB2A0D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«установление ежемесячной доплаты» заменить словами «ежемесячную доплату».</w:t>
      </w:r>
    </w:p>
    <w:p w:rsidR="00DB2A0D" w:rsidRDefault="00396D05" w:rsidP="00396D05">
      <w:pPr>
        <w:pStyle w:val="ConsPlusNormal"/>
        <w:ind w:firstLine="540"/>
        <w:jc w:val="both"/>
      </w:pPr>
      <w:r>
        <w:t xml:space="preserve">2. Часть 2 статьи 2 Главы 2 изложить в следующей редакции: </w:t>
      </w:r>
    </w:p>
    <w:p w:rsidR="00396D05" w:rsidRDefault="00396D05" w:rsidP="00396D05">
      <w:pPr>
        <w:pStyle w:val="ConsPlusNormal"/>
        <w:ind w:firstLine="540"/>
        <w:jc w:val="both"/>
      </w:pPr>
      <w:r>
        <w:t>«2. Ежемесячная допл</w:t>
      </w:r>
      <w:r w:rsidR="00A97C1E">
        <w:t>ата к пенсии лицам, замещавшим муниципальные</w:t>
      </w:r>
      <w:r>
        <w:t xml:space="preserve"> должности </w:t>
      </w:r>
      <w:r w:rsidR="00A97C1E">
        <w:t>Елизовского городского поселения</w:t>
      </w:r>
      <w:r>
        <w:t xml:space="preserve">, имеющим право на ежемесячную доплату к пенсии в соответствии с частью 1 настоящей статьи, назначается при условии назначения им страховой пенсии по старости (инвалидности) в соответствии с Федеральным </w:t>
      </w:r>
      <w:hyperlink r:id="rId6" w:history="1">
        <w:r w:rsidRPr="00396D05">
          <w:t>законом</w:t>
        </w:r>
      </w:hyperlink>
      <w:r w:rsidRPr="00396D05">
        <w:t xml:space="preserve"> от 28.12.2013 N 400-ФЗ </w:t>
      </w:r>
      <w:r w:rsidR="00A97C1E">
        <w:t>«</w:t>
      </w:r>
      <w:r w:rsidRPr="00396D05">
        <w:t>О страховых пенсиях</w:t>
      </w:r>
      <w:r w:rsidR="00A97C1E">
        <w:t>»</w:t>
      </w:r>
      <w:r w:rsidRPr="00396D05">
        <w:t xml:space="preserve"> (далее - Федеральный закон </w:t>
      </w:r>
      <w:r w:rsidR="00A97C1E">
        <w:t>«</w:t>
      </w:r>
      <w:r w:rsidRPr="00396D05">
        <w:t>О страховых пенсиях</w:t>
      </w:r>
      <w:r w:rsidR="00A97C1E">
        <w:t>»</w:t>
      </w:r>
      <w:r w:rsidRPr="00396D05">
        <w:t xml:space="preserve">) либо пенсии на период до наступления возраста, дающего право на страховую пенсию по старости, в соответствии со </w:t>
      </w:r>
      <w:hyperlink r:id="rId7" w:history="1">
        <w:r w:rsidRPr="00396D05">
          <w:t>статьей 32</w:t>
        </w:r>
      </w:hyperlink>
      <w:r>
        <w:t xml:space="preserve"> Закона Российской Федерации от 19.04.1991 N 1032-1 "О занятости нас</w:t>
      </w:r>
      <w:r w:rsidR="00A97C1E">
        <w:t>еления в Российской Федерации».</w:t>
      </w:r>
    </w:p>
    <w:p w:rsidR="00396D05" w:rsidRDefault="00396D05" w:rsidP="00A97C1E">
      <w:pPr>
        <w:pStyle w:val="ConsPlusNormal"/>
        <w:ind w:firstLine="540"/>
        <w:jc w:val="both"/>
      </w:pPr>
      <w:r>
        <w:t xml:space="preserve">3. В части 1 Статьи 3 Главы 2 слова </w:t>
      </w:r>
      <w:r w:rsidR="003E7C26">
        <w:t>«</w:t>
      </w:r>
      <w:r>
        <w:t xml:space="preserve">трехкратного фиксированного базового размера страховой части трудовой пенсии по старости, установленного в соответствии с </w:t>
      </w:r>
      <w:hyperlink r:id="rId8" w:history="1">
        <w:r w:rsidRPr="003E7C26">
          <w:t>пунктом 2 статьи 14</w:t>
        </w:r>
      </w:hyperlink>
      <w:r>
        <w:t xml:space="preserve"> Федерального закона </w:t>
      </w:r>
      <w:r w:rsidR="003E7C26">
        <w:t>«</w:t>
      </w:r>
      <w:r>
        <w:t>О трудовых пенсиях в Российской Федерации</w:t>
      </w:r>
      <w:r w:rsidR="003E7C26">
        <w:t xml:space="preserve">» </w:t>
      </w:r>
      <w:r>
        <w:t>(далее - фиксированный базовый размер страховой части трудовой пенсии по старости), и увеличенного</w:t>
      </w:r>
      <w:r w:rsidR="003E7C26">
        <w:t xml:space="preserve">» </w:t>
      </w:r>
      <w:r>
        <w:t xml:space="preserve">заменить словами </w:t>
      </w:r>
      <w:r w:rsidR="003E7C26">
        <w:t>«</w:t>
      </w:r>
      <w:r>
        <w:t xml:space="preserve">трехкратного размера установленной </w:t>
      </w:r>
      <w:hyperlink r:id="rId9" w:history="1">
        <w:r w:rsidRPr="003E7C26">
          <w:t>частью 1 статьи 16</w:t>
        </w:r>
      </w:hyperlink>
      <w:r>
        <w:t xml:space="preserve"> Федерального закона </w:t>
      </w:r>
      <w:r w:rsidR="003E7C26">
        <w:t>«</w:t>
      </w:r>
      <w:r>
        <w:t>О страховых пенсиях</w:t>
      </w:r>
      <w:r w:rsidR="003E7C26">
        <w:t>»</w:t>
      </w:r>
      <w:r>
        <w:t xml:space="preserve"> </w:t>
      </w:r>
      <w:r w:rsidR="00A97C1E">
        <w:t xml:space="preserve">по состоянию на 1 января 2015 года </w:t>
      </w:r>
      <w:r>
        <w:t xml:space="preserve">фиксированной выплаты к страховой пенсии по старости (далее - </w:t>
      </w:r>
      <w:r>
        <w:lastRenderedPageBreak/>
        <w:t>фиксированная выплата к страховой пенсии по старости), увеличенного</w:t>
      </w:r>
      <w:r w:rsidR="00A97C1E">
        <w:t xml:space="preserve"> на районный коэффициент 1,6.</w:t>
      </w:r>
      <w:r w:rsidR="003E7C26">
        <w:t>».</w:t>
      </w:r>
    </w:p>
    <w:p w:rsidR="00BE325E" w:rsidRDefault="003E7C26" w:rsidP="00BE325E">
      <w:pPr>
        <w:pStyle w:val="ConsPlusNormal"/>
        <w:ind w:firstLine="540"/>
        <w:jc w:val="both"/>
      </w:pPr>
      <w:r>
        <w:t xml:space="preserve">4. В абзаце </w:t>
      </w:r>
      <w:r w:rsidR="00DB2A0D">
        <w:t>втором</w:t>
      </w:r>
      <w:r>
        <w:t xml:space="preserve"> части 2 Статьи 3</w:t>
      </w:r>
      <w:r w:rsidR="00815F69">
        <w:t xml:space="preserve"> Главы 2</w:t>
      </w:r>
      <w:r w:rsidR="00BE325E">
        <w:t xml:space="preserve"> слова «трехкратного фиксированного базового размера страховой части трудовой пенсии по старости» заменить словами «трехкратного размера фиксированной выплаты к страховой пенсии по старости».</w:t>
      </w:r>
    </w:p>
    <w:p w:rsidR="00BE325E" w:rsidRDefault="00BE325E" w:rsidP="00BE325E">
      <w:pPr>
        <w:pStyle w:val="ConsPlusNormal"/>
        <w:ind w:firstLine="540"/>
        <w:jc w:val="both"/>
      </w:pPr>
      <w:r>
        <w:t>5. Часть 3 Статьи 3 Главы 2 признать утратившей силу.</w:t>
      </w:r>
    </w:p>
    <w:p w:rsidR="00DB2A0D" w:rsidRDefault="001E0EE4" w:rsidP="000D0251">
      <w:pPr>
        <w:pStyle w:val="ConsPlusNormal"/>
        <w:ind w:firstLine="540"/>
        <w:jc w:val="both"/>
      </w:pPr>
      <w:r>
        <w:t>6</w:t>
      </w:r>
      <w:r w:rsidR="00BE325E">
        <w:t xml:space="preserve">. </w:t>
      </w:r>
      <w:r w:rsidR="000D0251">
        <w:t xml:space="preserve">Статью 3 Главы 2 дополнить частью 7 следующего содержания: </w:t>
      </w:r>
    </w:p>
    <w:p w:rsidR="000D0251" w:rsidRDefault="000D0251" w:rsidP="000D0251">
      <w:pPr>
        <w:pStyle w:val="ConsPlusNormal"/>
        <w:ind w:firstLine="540"/>
        <w:jc w:val="both"/>
      </w:pPr>
      <w:r>
        <w:t xml:space="preserve">«7. Гражданину, получающему ежемесячную доплату к пенсии, в случае приостановления или прекращения ему выплаты страховой пенсии по старости (инвалидности) в соответствии со </w:t>
      </w:r>
      <w:hyperlink r:id="rId10" w:history="1">
        <w:r w:rsidRPr="000D0251">
          <w:t>статьями 24</w:t>
        </w:r>
      </w:hyperlink>
      <w:r w:rsidRPr="000D0251">
        <w:t xml:space="preserve"> и </w:t>
      </w:r>
      <w:hyperlink r:id="rId11" w:history="1">
        <w:r w:rsidRPr="000D0251">
          <w:t>25</w:t>
        </w:r>
      </w:hyperlink>
      <w:r w:rsidRPr="000D0251">
        <w:t xml:space="preserve"> </w:t>
      </w:r>
      <w:r>
        <w:t>Федерального закона «О страховых пенсиях» выплата ежемесячной доплаты к пенсии приостанавливается или прекращается до дня возобновления или восстановления страховой пенсии по старости (инвалидности)».</w:t>
      </w:r>
    </w:p>
    <w:p w:rsidR="000D0251" w:rsidRDefault="001E0EE4" w:rsidP="000D0251">
      <w:pPr>
        <w:pStyle w:val="ConsPlusNormal"/>
        <w:ind w:firstLine="540"/>
        <w:jc w:val="both"/>
      </w:pPr>
      <w:r>
        <w:t>7</w:t>
      </w:r>
      <w:r w:rsidR="000D0251">
        <w:t xml:space="preserve">. Статью 3(1) </w:t>
      </w:r>
      <w:r w:rsidR="00815F69">
        <w:t xml:space="preserve">Главы 2 </w:t>
      </w:r>
      <w:r w:rsidR="000D0251">
        <w:t>изложить в следующей редакции:</w:t>
      </w:r>
    </w:p>
    <w:p w:rsidR="000D0251" w:rsidRDefault="000D0251" w:rsidP="000D0251">
      <w:pPr>
        <w:pStyle w:val="ConsPlusNormal"/>
        <w:ind w:firstLine="540"/>
        <w:jc w:val="both"/>
      </w:pPr>
      <w:r>
        <w:t>«Статья 3(1)</w:t>
      </w:r>
      <w:r w:rsidRPr="000D0251">
        <w:t xml:space="preserve"> </w:t>
      </w:r>
      <w:r>
        <w:t xml:space="preserve">Среднемесячное денежное вознаграждение, исходя из которого исчисляется размер ежемесячной доплаты к пенсии </w:t>
      </w:r>
    </w:p>
    <w:p w:rsidR="000D0251" w:rsidRDefault="000D0251" w:rsidP="000D0251">
      <w:pPr>
        <w:pStyle w:val="ConsPlusNormal"/>
        <w:ind w:firstLine="540"/>
        <w:jc w:val="both"/>
      </w:pPr>
      <w:r>
        <w:t>1. Размер ежемесячной доплаты к пенсии лицам, замещавшим муниципальные должности Елизовского городского поселения, исчисляется исходя из их среднемесячного денежного вознаграждения за последние 12 полных месяцев замещения муниципальной должности Елизовского городского поселения, предшествующих дню увольнения с замещаемой муниципальной должности Елизовского городского поселения либо дню назначения им страховой пенсии по старости (инвалидности).</w:t>
      </w:r>
    </w:p>
    <w:p w:rsidR="000D0251" w:rsidRDefault="000D0251" w:rsidP="000D0251">
      <w:pPr>
        <w:pStyle w:val="ConsPlusNormal"/>
        <w:ind w:firstLine="540"/>
        <w:jc w:val="both"/>
      </w:pPr>
      <w:bookmarkStart w:id="0" w:name="Par1"/>
      <w:bookmarkEnd w:id="0"/>
      <w:r>
        <w:t>2. В состав среднемесячного денежного вознаграждения включаются:</w:t>
      </w:r>
    </w:p>
    <w:p w:rsidR="000D0251" w:rsidRDefault="00BC418C" w:rsidP="000D0251">
      <w:pPr>
        <w:pStyle w:val="ConsPlusNormal"/>
        <w:ind w:firstLine="540"/>
        <w:jc w:val="both"/>
      </w:pPr>
      <w:r>
        <w:t>2.1</w:t>
      </w:r>
      <w:r w:rsidR="000D0251">
        <w:t xml:space="preserve"> должностной оклад;</w:t>
      </w:r>
    </w:p>
    <w:p w:rsidR="000D0251" w:rsidRDefault="000D0251" w:rsidP="000D0251">
      <w:pPr>
        <w:pStyle w:val="ConsPlusNormal"/>
        <w:ind w:firstLine="540"/>
        <w:jc w:val="both"/>
      </w:pPr>
      <w:r>
        <w:t>2</w:t>
      </w:r>
      <w:r w:rsidR="00BC418C">
        <w:t>.2</w:t>
      </w:r>
      <w:r>
        <w:t xml:space="preserve"> ежемесячная надбавка к должностному окладу за выслугу лет;</w:t>
      </w:r>
    </w:p>
    <w:p w:rsidR="000D0251" w:rsidRDefault="00BC418C" w:rsidP="000D0251">
      <w:pPr>
        <w:pStyle w:val="ConsPlusNormal"/>
        <w:ind w:firstLine="540"/>
        <w:jc w:val="both"/>
      </w:pPr>
      <w:r>
        <w:t>2.3</w:t>
      </w:r>
      <w:r w:rsidR="000D0251">
        <w:t xml:space="preserve"> ежемесячная надбавка к должностному окладу за особые условия </w:t>
      </w:r>
      <w:r>
        <w:t>муниципальной</w:t>
      </w:r>
      <w:r w:rsidR="000D0251">
        <w:t xml:space="preserve"> работы;</w:t>
      </w:r>
    </w:p>
    <w:p w:rsidR="000D0251" w:rsidRDefault="00BC418C" w:rsidP="000D0251">
      <w:pPr>
        <w:pStyle w:val="ConsPlusNormal"/>
        <w:ind w:firstLine="540"/>
        <w:jc w:val="both"/>
      </w:pPr>
      <w:r>
        <w:t>2.4</w:t>
      </w:r>
      <w:r w:rsidR="000D0251">
        <w:t xml:space="preserve"> ежемесячная процентная надбавка к должностному окладу за работу со сведениями, составляющими государственную тайну;</w:t>
      </w:r>
    </w:p>
    <w:p w:rsidR="000D0251" w:rsidRDefault="00BC418C" w:rsidP="000D0251">
      <w:pPr>
        <w:pStyle w:val="ConsPlusNormal"/>
        <w:ind w:firstLine="540"/>
        <w:jc w:val="both"/>
      </w:pPr>
      <w:r>
        <w:t>2.5</w:t>
      </w:r>
      <w:r w:rsidR="000D0251">
        <w:t xml:space="preserve"> премия за выполнение особо важных и сложных задач;</w:t>
      </w:r>
    </w:p>
    <w:p w:rsidR="000D0251" w:rsidRDefault="00BC418C" w:rsidP="000D0251">
      <w:pPr>
        <w:pStyle w:val="ConsPlusNormal"/>
        <w:ind w:firstLine="540"/>
        <w:jc w:val="both"/>
      </w:pPr>
      <w:r>
        <w:t>2.6</w:t>
      </w:r>
      <w:r w:rsidR="000D0251">
        <w:t xml:space="preserve"> ежемесячное денежное поощрение;</w:t>
      </w:r>
    </w:p>
    <w:p w:rsidR="000D0251" w:rsidRDefault="00BC418C" w:rsidP="000D0251">
      <w:pPr>
        <w:pStyle w:val="ConsPlusNormal"/>
        <w:ind w:firstLine="540"/>
        <w:jc w:val="both"/>
      </w:pPr>
      <w:r>
        <w:t>2.7</w:t>
      </w:r>
      <w:r w:rsidR="000D0251">
        <w:t xml:space="preserve"> материальная помощь;</w:t>
      </w:r>
    </w:p>
    <w:p w:rsidR="000D0251" w:rsidRDefault="00BC418C" w:rsidP="000D0251">
      <w:pPr>
        <w:pStyle w:val="ConsPlusNormal"/>
        <w:ind w:firstLine="540"/>
        <w:jc w:val="both"/>
      </w:pPr>
      <w:r>
        <w:t xml:space="preserve">2.8 </w:t>
      </w:r>
      <w:r w:rsidR="000D0251">
        <w:t>единовременная выплата при предоставлении ежегодного оплачиваемого отпуска.</w:t>
      </w:r>
    </w:p>
    <w:p w:rsidR="000D0251" w:rsidRDefault="000D0251" w:rsidP="000D0251">
      <w:pPr>
        <w:pStyle w:val="ConsPlusNormal"/>
        <w:ind w:firstLine="540"/>
        <w:jc w:val="both"/>
      </w:pPr>
      <w:r>
        <w:t xml:space="preserve">3. Размер среднемесячного денежного вознаграждения, определенный в соответствии с частью 2 настоящей статьи, не может превышать 2,8 должностного оклада по замещавшейся </w:t>
      </w:r>
      <w:r w:rsidR="00BC418C">
        <w:t xml:space="preserve">муниципальной </w:t>
      </w:r>
      <w:r>
        <w:t xml:space="preserve">должности </w:t>
      </w:r>
      <w:r w:rsidR="00A97C1E">
        <w:t>Елизовского городского поселения</w:t>
      </w:r>
      <w:r>
        <w:t>.</w:t>
      </w:r>
    </w:p>
    <w:p w:rsidR="000D0251" w:rsidRPr="00DB2A0D" w:rsidRDefault="000D0251" w:rsidP="000D0251">
      <w:pPr>
        <w:pStyle w:val="ConsPlusNormal"/>
        <w:ind w:firstLine="540"/>
        <w:jc w:val="both"/>
      </w:pPr>
      <w:bookmarkStart w:id="1" w:name="Par11"/>
      <w:bookmarkEnd w:id="1"/>
      <w:r>
        <w:t xml:space="preserve">4. В случае, если размер среднемесячного денежного вознаграждения, определенный в соответствии с </w:t>
      </w:r>
      <w:hyperlink w:anchor="Par1" w:history="1">
        <w:r w:rsidRPr="00DB2A0D">
          <w:t>частью 2</w:t>
        </w:r>
      </w:hyperlink>
      <w:r w:rsidRPr="00DB2A0D">
        <w:t xml:space="preserve"> настоящей статьи, составляет менее 2,8 должностного оклада по замещавшейся </w:t>
      </w:r>
      <w:r w:rsidR="00BC418C" w:rsidRPr="00DB2A0D">
        <w:t>муниципальной</w:t>
      </w:r>
      <w:r w:rsidRPr="00DB2A0D">
        <w:t xml:space="preserve"> должности </w:t>
      </w:r>
      <w:r w:rsidR="00A97C1E" w:rsidRPr="00DB2A0D">
        <w:t>Елизовского городского поселения</w:t>
      </w:r>
      <w:r w:rsidRPr="00DB2A0D">
        <w:t>, указанный размер увеличивается на коэффициент 1,22.</w:t>
      </w:r>
    </w:p>
    <w:p w:rsidR="000D0251" w:rsidRDefault="000D0251" w:rsidP="000D0251">
      <w:pPr>
        <w:pStyle w:val="ConsPlusNormal"/>
        <w:ind w:firstLine="540"/>
        <w:jc w:val="both"/>
      </w:pPr>
      <w:bookmarkStart w:id="2" w:name="Par12"/>
      <w:bookmarkEnd w:id="2"/>
      <w:r w:rsidRPr="00DB2A0D">
        <w:t xml:space="preserve">5. В случае, если размер среднемесячного денежного вознаграждения, определенный в соответствии с </w:t>
      </w:r>
      <w:hyperlink w:anchor="Par1" w:history="1">
        <w:r w:rsidRPr="00DB2A0D">
          <w:t>частями 2</w:t>
        </w:r>
      </w:hyperlink>
      <w:r w:rsidRPr="00DB2A0D">
        <w:t xml:space="preserve"> и </w:t>
      </w:r>
      <w:hyperlink w:anchor="Par11" w:history="1">
        <w:r w:rsidRPr="00DB2A0D">
          <w:t>4</w:t>
        </w:r>
      </w:hyperlink>
      <w:r w:rsidRPr="00DB2A0D">
        <w:t xml:space="preserve"> н</w:t>
      </w:r>
      <w:r>
        <w:t xml:space="preserve">астоящей статьи, превышает 2,8 должностного оклада по замещавшейся </w:t>
      </w:r>
      <w:r w:rsidR="00BC418C">
        <w:t>муниципальной</w:t>
      </w:r>
      <w:r>
        <w:t xml:space="preserve"> должности </w:t>
      </w:r>
      <w:r w:rsidR="00A97C1E">
        <w:lastRenderedPageBreak/>
        <w:t>Елизовского городского поселения</w:t>
      </w:r>
      <w:r>
        <w:t xml:space="preserve">, указанный размер принимается равным 2,8 должностного оклада по замещавшейся </w:t>
      </w:r>
      <w:r w:rsidR="00BC418C">
        <w:t>муниципальной</w:t>
      </w:r>
      <w:r>
        <w:t xml:space="preserve"> должности </w:t>
      </w:r>
      <w:r w:rsidR="00A97C1E">
        <w:t>Елизовского городского поселения</w:t>
      </w:r>
      <w:r>
        <w:t>.</w:t>
      </w:r>
    </w:p>
    <w:p w:rsidR="000D0251" w:rsidRDefault="000D0251" w:rsidP="000D0251">
      <w:pPr>
        <w:pStyle w:val="ConsPlusNormal"/>
        <w:ind w:firstLine="540"/>
        <w:jc w:val="both"/>
      </w:pPr>
      <w:r>
        <w:t>6. Размер среднемесячного денежного вознаграждения, исходя</w:t>
      </w:r>
      <w:r w:rsidR="00BC418C">
        <w:t xml:space="preserve"> из которого лицам, замещавшим муниципальные</w:t>
      </w:r>
      <w:r>
        <w:t xml:space="preserve"> должности </w:t>
      </w:r>
      <w:r w:rsidR="00A97C1E">
        <w:t>Елизовского городского поселения</w:t>
      </w:r>
      <w:r>
        <w:t xml:space="preserve">, исчисляется ежемесячная доплата к пенсии, определяется в соответствии с </w:t>
      </w:r>
      <w:hyperlink w:anchor="Par1" w:history="1">
        <w:r w:rsidRPr="00DB2A0D">
          <w:t>частями 2</w:t>
        </w:r>
      </w:hyperlink>
      <w:r w:rsidRPr="00DB2A0D">
        <w:t xml:space="preserve"> - </w:t>
      </w:r>
      <w:hyperlink w:anchor="Par12" w:history="1">
        <w:r w:rsidRPr="00DB2A0D">
          <w:t>5</w:t>
        </w:r>
      </w:hyperlink>
      <w:r w:rsidRPr="00DB2A0D">
        <w:t xml:space="preserve"> </w:t>
      </w:r>
      <w:r>
        <w:t>настоящей статьи и увеличивается на районный коэффициент, установленный законом Камчатского края о гарантиях и компенсациях для лиц, проживающих в Камчатском крае и работающих в государственных органах Камчатского края, краевых государственных учреж</w:t>
      </w:r>
      <w:r w:rsidR="00BC418C">
        <w:t>дениях».</w:t>
      </w:r>
    </w:p>
    <w:p w:rsidR="003C45A5" w:rsidRDefault="001E0EE4" w:rsidP="003C45A5">
      <w:pPr>
        <w:pStyle w:val="ConsPlusNormal"/>
        <w:ind w:firstLine="540"/>
        <w:jc w:val="both"/>
      </w:pPr>
      <w:r>
        <w:t>8</w:t>
      </w:r>
      <w:r w:rsidR="00BC418C">
        <w:t xml:space="preserve">. </w:t>
      </w:r>
      <w:r w:rsidR="003C45A5">
        <w:t xml:space="preserve">В абзаце первом части 2 Статьи 5 </w:t>
      </w:r>
      <w:r w:rsidR="00815F69">
        <w:t xml:space="preserve">Главы 3 </w:t>
      </w:r>
      <w:r w:rsidR="003C45A5">
        <w:t>слова «они имели право на трудовую пенсию по старости (инвалидности)» заменить словами «им назначена страховая пенсия по старости (инвалидности)».</w:t>
      </w:r>
    </w:p>
    <w:p w:rsidR="003C45A5" w:rsidRDefault="001E0EE4" w:rsidP="003C45A5">
      <w:pPr>
        <w:pStyle w:val="ConsPlusNormal"/>
        <w:ind w:firstLine="540"/>
        <w:jc w:val="both"/>
      </w:pPr>
      <w:r>
        <w:t>9</w:t>
      </w:r>
      <w:r w:rsidR="003C45A5">
        <w:t>.</w:t>
      </w:r>
      <w:r w:rsidR="003C45A5" w:rsidRPr="003C45A5">
        <w:t xml:space="preserve"> </w:t>
      </w:r>
      <w:r w:rsidR="003C45A5">
        <w:t>В абзаце втором части 2 Статьи 5</w:t>
      </w:r>
      <w:r w:rsidR="003C45A5" w:rsidRPr="003C45A5">
        <w:t xml:space="preserve"> </w:t>
      </w:r>
      <w:r w:rsidR="00815F69">
        <w:t xml:space="preserve">Главы 3 </w:t>
      </w:r>
      <w:r w:rsidR="003C45A5">
        <w:t>слова «до приобретения права на трудовую пенсию по старости (инвалидности)» заменить словами «до назначения страховой пенсии по старости (инвалидности)».</w:t>
      </w:r>
    </w:p>
    <w:p w:rsidR="00485B68" w:rsidRDefault="003C45A5" w:rsidP="00485B68">
      <w:pPr>
        <w:pStyle w:val="ConsPlusNormal"/>
        <w:ind w:firstLine="540"/>
        <w:jc w:val="both"/>
      </w:pPr>
      <w:r>
        <w:t>1</w:t>
      </w:r>
      <w:r w:rsidR="001E0EE4">
        <w:t>0</w:t>
      </w:r>
      <w:r>
        <w:t xml:space="preserve">. </w:t>
      </w:r>
      <w:r w:rsidR="00485B68">
        <w:t xml:space="preserve">В части 4 Статьи 5 </w:t>
      </w:r>
      <w:r w:rsidR="00815F69">
        <w:t xml:space="preserve">Главы 3 </w:t>
      </w:r>
      <w:r w:rsidR="00485B68">
        <w:t>слова «не ранее возникновения у них права на установление трудовой пенсии по старости (инвалидности)» исключить.</w:t>
      </w:r>
    </w:p>
    <w:p w:rsidR="00485B68" w:rsidRDefault="00485B68" w:rsidP="00485B68">
      <w:pPr>
        <w:pStyle w:val="ConsPlusNormal"/>
        <w:ind w:firstLine="540"/>
        <w:jc w:val="both"/>
      </w:pPr>
      <w:r>
        <w:t>1</w:t>
      </w:r>
      <w:r w:rsidR="001E0EE4">
        <w:t>1</w:t>
      </w:r>
      <w:r>
        <w:t xml:space="preserve">.В части 1 Статьи 6 </w:t>
      </w:r>
      <w:r w:rsidR="00815F69">
        <w:t xml:space="preserve">Главы 3 </w:t>
      </w:r>
      <w:r>
        <w:t>слова «двух с половиной фиксированных базовых размеров страховой части трудовой пенсии по старости» заменить словами «двух с половиной размеров фиксированной выплаты к страховой пенсии по старости».</w:t>
      </w:r>
    </w:p>
    <w:p w:rsidR="00485B68" w:rsidRDefault="00485B68" w:rsidP="00485B68">
      <w:pPr>
        <w:pStyle w:val="ConsPlusNormal"/>
        <w:ind w:firstLine="540"/>
        <w:jc w:val="both"/>
      </w:pPr>
      <w:r>
        <w:t>1</w:t>
      </w:r>
      <w:r w:rsidR="001E0EE4">
        <w:t>2</w:t>
      </w:r>
      <w:r>
        <w:t xml:space="preserve">. В абзаце втором части 2 Статьи 6 </w:t>
      </w:r>
      <w:r w:rsidR="00815F69">
        <w:t xml:space="preserve">Главы 3 слова: </w:t>
      </w:r>
      <w:r>
        <w:t>«двух с половиной фиксированных базовых размеров страховой части трудовой пенсии по старости» заменить словами «двух с половиной размеров фиксированной выплаты к страховой пенсии по старости».</w:t>
      </w:r>
    </w:p>
    <w:p w:rsidR="007A7C3B" w:rsidRDefault="007A7C3B" w:rsidP="007A7C3B">
      <w:pPr>
        <w:pStyle w:val="ConsPlusNormal"/>
        <w:ind w:firstLine="540"/>
        <w:jc w:val="both"/>
      </w:pPr>
      <w:r>
        <w:t>1</w:t>
      </w:r>
      <w:r w:rsidR="001E0EE4">
        <w:t>3</w:t>
      </w:r>
      <w:r>
        <w:t xml:space="preserve">. Часть 3 Статьи 6 </w:t>
      </w:r>
      <w:r w:rsidR="00815F69">
        <w:t xml:space="preserve">Главы 3 </w:t>
      </w:r>
      <w:r>
        <w:t>признать утратившей силу.</w:t>
      </w:r>
    </w:p>
    <w:p w:rsidR="00DB2A0D" w:rsidRDefault="007A7C3B" w:rsidP="007A7C3B">
      <w:pPr>
        <w:pStyle w:val="ConsPlusNormal"/>
        <w:ind w:firstLine="540"/>
        <w:jc w:val="both"/>
      </w:pPr>
      <w:r>
        <w:t>1</w:t>
      </w:r>
      <w:r w:rsidR="001E0EE4">
        <w:t>4</w:t>
      </w:r>
      <w:r>
        <w:t xml:space="preserve">. Статью 6 </w:t>
      </w:r>
      <w:r w:rsidR="00815F69">
        <w:t xml:space="preserve">Главы 3 </w:t>
      </w:r>
      <w:r>
        <w:t>дополнить частью 7 следующего содержания:</w:t>
      </w:r>
      <w:r w:rsidRPr="007A7C3B">
        <w:t xml:space="preserve"> </w:t>
      </w:r>
    </w:p>
    <w:p w:rsidR="007A7C3B" w:rsidRDefault="007A7C3B" w:rsidP="007A7C3B">
      <w:pPr>
        <w:pStyle w:val="ConsPlusNormal"/>
        <w:ind w:firstLine="540"/>
        <w:jc w:val="both"/>
      </w:pPr>
      <w:r>
        <w:t>«</w:t>
      </w:r>
      <w:r w:rsidR="00815F69">
        <w:t>7</w:t>
      </w:r>
      <w:r>
        <w:t xml:space="preserve">. Гражданину, получающему пенсию за выслугу лет, в случае приостановления или прекращения ему выплаты страховой пенсии по старости (инвалидности) в соответствии </w:t>
      </w:r>
      <w:r w:rsidRPr="00DB2A0D">
        <w:t xml:space="preserve">со </w:t>
      </w:r>
      <w:hyperlink r:id="rId12" w:history="1">
        <w:r w:rsidRPr="00DB2A0D">
          <w:t>статьями 24</w:t>
        </w:r>
      </w:hyperlink>
      <w:r w:rsidRPr="00DB2A0D">
        <w:t xml:space="preserve"> и </w:t>
      </w:r>
      <w:hyperlink r:id="rId13" w:history="1">
        <w:r w:rsidRPr="00DB2A0D">
          <w:t>25</w:t>
        </w:r>
      </w:hyperlink>
      <w:r>
        <w:t xml:space="preserve"> Федерального закона «О страховых пенсиях» выплата пенсии за выслугу лет приостанавливается или прекращается до дня возобновления или восстановления выплаты страховой пенсии по старости (инвалидности)».</w:t>
      </w:r>
    </w:p>
    <w:p w:rsidR="00DB2A0D" w:rsidRDefault="007A7C3B" w:rsidP="007A7C3B">
      <w:pPr>
        <w:pStyle w:val="ConsPlusNormal"/>
        <w:ind w:firstLine="540"/>
        <w:jc w:val="both"/>
      </w:pPr>
      <w:r>
        <w:t>1</w:t>
      </w:r>
      <w:r w:rsidR="001E0EE4">
        <w:t>5</w:t>
      </w:r>
      <w:r>
        <w:t>. Статью 6(1)</w:t>
      </w:r>
      <w:r w:rsidR="00815F69">
        <w:t xml:space="preserve"> Главы 3</w:t>
      </w:r>
      <w:r>
        <w:t xml:space="preserve"> изложить в следующей редакции: </w:t>
      </w:r>
    </w:p>
    <w:p w:rsidR="007A7C3B" w:rsidRDefault="007A7C3B" w:rsidP="007A7C3B">
      <w:pPr>
        <w:pStyle w:val="ConsPlusNormal"/>
        <w:ind w:firstLine="540"/>
        <w:jc w:val="both"/>
      </w:pPr>
      <w:r>
        <w:t>«Статья 6(1) Среднемесячное денежное содержание, исходя из которого исчисляется размер пенсии за выслугу лет</w:t>
      </w:r>
    </w:p>
    <w:p w:rsidR="007A7C3B" w:rsidRDefault="007A7C3B" w:rsidP="007A7C3B">
      <w:pPr>
        <w:pStyle w:val="ConsPlusNormal"/>
        <w:ind w:firstLine="540"/>
        <w:jc w:val="both"/>
      </w:pPr>
      <w:r>
        <w:t>1. Размер пенсии за выслугу лет муниципальным служащим исчисляется исходя из их среднемесячного денежного содержания за последние 12 полных месяцев замещения должности муниципальной службы, предшествующих дню увольнения с замещаемой должности муниципальной службы либо дню назначения им страховой пенсии по старости (инвалидности).</w:t>
      </w:r>
    </w:p>
    <w:p w:rsidR="007A7C3B" w:rsidRDefault="007A7C3B" w:rsidP="007A7C3B">
      <w:pPr>
        <w:pStyle w:val="ConsPlusNormal"/>
        <w:ind w:firstLine="540"/>
        <w:jc w:val="both"/>
      </w:pPr>
      <w:r>
        <w:t>2. В состав среднемесячного денежного содержания включаются:</w:t>
      </w:r>
    </w:p>
    <w:p w:rsidR="007A7C3B" w:rsidRDefault="007A7C3B" w:rsidP="00A97C1E">
      <w:pPr>
        <w:pStyle w:val="ConsPlusNormal"/>
        <w:ind w:firstLine="540"/>
        <w:jc w:val="both"/>
      </w:pPr>
      <w:r>
        <w:t xml:space="preserve">2.1 </w:t>
      </w:r>
      <w:r w:rsidR="00A97C1E">
        <w:t>должностной оклад</w:t>
      </w:r>
      <w:r>
        <w:t>;</w:t>
      </w:r>
    </w:p>
    <w:p w:rsidR="007A7C3B" w:rsidRDefault="001E7500" w:rsidP="007A7C3B">
      <w:pPr>
        <w:pStyle w:val="ConsPlusNormal"/>
        <w:ind w:firstLine="540"/>
        <w:jc w:val="both"/>
      </w:pPr>
      <w:r>
        <w:t>2.3</w:t>
      </w:r>
      <w:r w:rsidR="007A7C3B">
        <w:t xml:space="preserve"> ежемесячная надбавка к должностному окладу за выслугу лет на </w:t>
      </w:r>
      <w:r w:rsidR="00A97C1E">
        <w:t>муниципальной</w:t>
      </w:r>
      <w:r w:rsidR="007A7C3B">
        <w:t xml:space="preserve"> службе;</w:t>
      </w:r>
    </w:p>
    <w:p w:rsidR="007A7C3B" w:rsidRDefault="001E7500" w:rsidP="007A7C3B">
      <w:pPr>
        <w:pStyle w:val="ConsPlusNormal"/>
        <w:ind w:firstLine="540"/>
        <w:jc w:val="both"/>
      </w:pPr>
      <w:r>
        <w:lastRenderedPageBreak/>
        <w:t>2.4</w:t>
      </w:r>
      <w:r w:rsidR="007A7C3B">
        <w:t xml:space="preserve"> ежемесячная надбавка к должностному окладу за особые условия </w:t>
      </w:r>
      <w:r w:rsidR="00A97C1E">
        <w:t>муниципальной</w:t>
      </w:r>
      <w:r w:rsidR="007A7C3B">
        <w:t xml:space="preserve"> службы;</w:t>
      </w:r>
    </w:p>
    <w:p w:rsidR="007A7C3B" w:rsidRDefault="001E7500" w:rsidP="007A7C3B">
      <w:pPr>
        <w:pStyle w:val="ConsPlusNormal"/>
        <w:ind w:firstLine="540"/>
        <w:jc w:val="both"/>
      </w:pPr>
      <w:r>
        <w:t>2.5</w:t>
      </w:r>
      <w:r w:rsidR="007A7C3B">
        <w:t xml:space="preserve"> ежемесячная процентная надбавка к должностному окладу за работу со сведениями, составляющими государственную тайну, и ежемесячная процентная надбавка к должностному окладу за стаж работы в структурных подразделениях по защите государственной тайны;</w:t>
      </w:r>
    </w:p>
    <w:p w:rsidR="007A7C3B" w:rsidRDefault="001E7500" w:rsidP="007A7C3B">
      <w:pPr>
        <w:pStyle w:val="ConsPlusNormal"/>
        <w:ind w:firstLine="540"/>
        <w:jc w:val="both"/>
      </w:pPr>
      <w:r>
        <w:t>2.6</w:t>
      </w:r>
      <w:r w:rsidR="007A7C3B">
        <w:t xml:space="preserve"> ежемесячное денежное поощрение;</w:t>
      </w:r>
    </w:p>
    <w:p w:rsidR="007A7C3B" w:rsidRDefault="001E7500" w:rsidP="007A7C3B">
      <w:pPr>
        <w:pStyle w:val="ConsPlusNormal"/>
        <w:ind w:firstLine="540"/>
        <w:jc w:val="both"/>
      </w:pPr>
      <w:r>
        <w:t>2.7</w:t>
      </w:r>
      <w:r w:rsidR="007A7C3B">
        <w:t xml:space="preserve"> премия за выполнение особо важных и сложных заданий;</w:t>
      </w:r>
    </w:p>
    <w:p w:rsidR="007A7C3B" w:rsidRDefault="001E7500" w:rsidP="007A7C3B">
      <w:pPr>
        <w:pStyle w:val="ConsPlusNormal"/>
        <w:ind w:firstLine="540"/>
        <w:jc w:val="both"/>
      </w:pPr>
      <w:r>
        <w:t>2.8</w:t>
      </w:r>
      <w:r w:rsidR="007A7C3B">
        <w:t xml:space="preserve"> единовременная выплата при предоставлении ежегодного оплачиваемого отпуска;</w:t>
      </w:r>
    </w:p>
    <w:p w:rsidR="007A7C3B" w:rsidRDefault="001E7500" w:rsidP="007A7C3B">
      <w:pPr>
        <w:pStyle w:val="ConsPlusNormal"/>
        <w:ind w:firstLine="540"/>
        <w:jc w:val="both"/>
      </w:pPr>
      <w:r>
        <w:t>2.9</w:t>
      </w:r>
      <w:r w:rsidR="007A7C3B">
        <w:t xml:space="preserve"> материальная помощь.</w:t>
      </w:r>
    </w:p>
    <w:p w:rsidR="007A7C3B" w:rsidRPr="00DB2A0D" w:rsidRDefault="007A7C3B" w:rsidP="007A7C3B">
      <w:pPr>
        <w:pStyle w:val="ConsPlusNormal"/>
        <w:ind w:firstLine="540"/>
        <w:jc w:val="both"/>
      </w:pPr>
      <w:r>
        <w:t xml:space="preserve">3. Размер среднемесячного денежного содержания, определенный в соответствии с </w:t>
      </w:r>
      <w:hyperlink r:id="rId14" w:history="1">
        <w:r w:rsidRPr="00DB2A0D">
          <w:t>частью 2</w:t>
        </w:r>
      </w:hyperlink>
      <w:r w:rsidRPr="00DB2A0D">
        <w:t xml:space="preserve"> настоящей статьи, не может превышать 2,8 должностного оклада по замещавшейся должности </w:t>
      </w:r>
      <w:r w:rsidR="001E7500" w:rsidRPr="00DB2A0D">
        <w:t>муниципальной</w:t>
      </w:r>
      <w:r w:rsidRPr="00DB2A0D">
        <w:t xml:space="preserve"> службы.</w:t>
      </w:r>
    </w:p>
    <w:p w:rsidR="007A7C3B" w:rsidRPr="00DB2A0D" w:rsidRDefault="007A7C3B" w:rsidP="007A7C3B">
      <w:pPr>
        <w:pStyle w:val="ConsPlusNormal"/>
        <w:ind w:firstLine="540"/>
        <w:jc w:val="both"/>
      </w:pPr>
      <w:r w:rsidRPr="00DB2A0D">
        <w:t xml:space="preserve">4. В случае, если размер среднемесячного денежного содержания, определенный в соответствии с </w:t>
      </w:r>
      <w:hyperlink r:id="rId15" w:history="1">
        <w:r w:rsidRPr="00DB2A0D">
          <w:t>частью 2</w:t>
        </w:r>
      </w:hyperlink>
      <w:r w:rsidRPr="00DB2A0D">
        <w:t xml:space="preserve"> настоящей статьи, составляет менее 2,8 должностного оклада по замещавшейся должности </w:t>
      </w:r>
      <w:r w:rsidR="001E7500" w:rsidRPr="00DB2A0D">
        <w:t>муниципальной</w:t>
      </w:r>
      <w:r w:rsidRPr="00DB2A0D">
        <w:t xml:space="preserve"> службы, указанный размер увеличивается на коэффициент 1,22.</w:t>
      </w:r>
    </w:p>
    <w:p w:rsidR="007A7C3B" w:rsidRDefault="007A7C3B" w:rsidP="007A7C3B">
      <w:pPr>
        <w:pStyle w:val="ConsPlusNormal"/>
        <w:ind w:firstLine="540"/>
        <w:jc w:val="both"/>
      </w:pPr>
      <w:r w:rsidRPr="00DB2A0D">
        <w:t xml:space="preserve">5. В случае, если размер среднемесячного денежного содержания определенный в соответствии с </w:t>
      </w:r>
      <w:hyperlink r:id="rId16" w:history="1">
        <w:r w:rsidRPr="00DB2A0D">
          <w:t>частями 2</w:t>
        </w:r>
      </w:hyperlink>
      <w:r w:rsidRPr="00DB2A0D">
        <w:t xml:space="preserve"> </w:t>
      </w:r>
      <w:r>
        <w:t xml:space="preserve">и 4 настоящей статьи, превышает 2,8 должностного оклада по замещавшейся должности </w:t>
      </w:r>
      <w:r w:rsidR="001E7500">
        <w:t>муниципальной</w:t>
      </w:r>
      <w:r>
        <w:t xml:space="preserve"> службы, указанный размер принимается равным 2,8 должностного оклада краевого гражданского служащего по замещавшейся должности </w:t>
      </w:r>
      <w:r w:rsidR="001E7500">
        <w:t>муниципальной</w:t>
      </w:r>
      <w:r>
        <w:t xml:space="preserve"> службы.</w:t>
      </w:r>
    </w:p>
    <w:p w:rsidR="007A7C3B" w:rsidRDefault="007A7C3B" w:rsidP="007A7C3B">
      <w:pPr>
        <w:pStyle w:val="ConsPlusNormal"/>
        <w:ind w:firstLine="540"/>
        <w:jc w:val="both"/>
      </w:pPr>
      <w:r>
        <w:t xml:space="preserve">6. Размер среднемесячного денежного содержания, исходя из которого </w:t>
      </w:r>
      <w:r w:rsidR="001E7500">
        <w:t>муниципальной</w:t>
      </w:r>
      <w:r>
        <w:t xml:space="preserve"> служащим исчисляется пенсия за выслугу лет, определяется в соответствии с </w:t>
      </w:r>
      <w:hyperlink r:id="rId17" w:history="1">
        <w:r>
          <w:rPr>
            <w:color w:val="0000FF"/>
          </w:rPr>
          <w:t>частями 2</w:t>
        </w:r>
      </w:hyperlink>
      <w:r>
        <w:t xml:space="preserve"> - </w:t>
      </w:r>
      <w:hyperlink r:id="rId18" w:history="1">
        <w:r>
          <w:rPr>
            <w:color w:val="0000FF"/>
          </w:rPr>
          <w:t>5</w:t>
        </w:r>
      </w:hyperlink>
      <w:r>
        <w:t xml:space="preserve"> настоящей статьи и увеличивается на районный коэффициент, установленный законом Камчатского края о гарантиях и компенсациях для лиц, проживающих в Камчатском крае и работающих в государственных органах Камчатского края, краевых государственных учреждениях.</w:t>
      </w:r>
      <w:r w:rsidR="001E7500">
        <w:t>».</w:t>
      </w:r>
    </w:p>
    <w:p w:rsidR="00DB2A0D" w:rsidRDefault="00D045A3" w:rsidP="00064EA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0EE4">
        <w:rPr>
          <w:sz w:val="28"/>
          <w:szCs w:val="28"/>
        </w:rPr>
        <w:t>6</w:t>
      </w:r>
      <w:r w:rsidR="00064EA8" w:rsidRPr="00064EA8">
        <w:rPr>
          <w:sz w:val="28"/>
          <w:szCs w:val="28"/>
        </w:rPr>
        <w:t>.</w:t>
      </w:r>
      <w:r w:rsidR="00064EA8">
        <w:t xml:space="preserve"> </w:t>
      </w:r>
      <w:r w:rsidR="00064EA8" w:rsidRPr="00064EA8">
        <w:rPr>
          <w:sz w:val="28"/>
          <w:szCs w:val="28"/>
        </w:rPr>
        <w:t xml:space="preserve">Часть 2 Статьи 8 </w:t>
      </w:r>
      <w:r w:rsidR="00815F69">
        <w:rPr>
          <w:sz w:val="28"/>
          <w:szCs w:val="28"/>
        </w:rPr>
        <w:t xml:space="preserve">Главы 4 </w:t>
      </w:r>
      <w:r w:rsidR="00064EA8" w:rsidRPr="00064EA8">
        <w:rPr>
          <w:sz w:val="28"/>
          <w:szCs w:val="28"/>
        </w:rPr>
        <w:t xml:space="preserve">изложить в следующей редакции: </w:t>
      </w:r>
    </w:p>
    <w:p w:rsidR="00064EA8" w:rsidRDefault="00064EA8" w:rsidP="00064EA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4EA8">
        <w:rPr>
          <w:sz w:val="28"/>
          <w:szCs w:val="28"/>
        </w:rPr>
        <w:t>«2. Уполномоченный орган в день поступления заявления:</w:t>
      </w:r>
    </w:p>
    <w:p w:rsidR="00064EA8" w:rsidRPr="00EB4E02" w:rsidRDefault="00064EA8" w:rsidP="00064EA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4E02">
        <w:rPr>
          <w:sz w:val="28"/>
          <w:szCs w:val="28"/>
        </w:rPr>
        <w:t>2.1. проверяет правильность его оформления и представленные документы;</w:t>
      </w:r>
    </w:p>
    <w:p w:rsidR="00064EA8" w:rsidRPr="00EB4E02" w:rsidRDefault="00064EA8" w:rsidP="00064EA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4E02">
        <w:rPr>
          <w:sz w:val="28"/>
          <w:szCs w:val="28"/>
        </w:rPr>
        <w:t>2.2. сличает подлинники документов с их копиями и удостоверяет их;</w:t>
      </w:r>
    </w:p>
    <w:p w:rsidR="00064EA8" w:rsidRDefault="00064EA8" w:rsidP="00064EA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4E02">
        <w:rPr>
          <w:sz w:val="28"/>
          <w:szCs w:val="28"/>
        </w:rPr>
        <w:t xml:space="preserve">2.3. </w:t>
      </w:r>
      <w:r w:rsidR="00EB4E02" w:rsidRPr="00EB4E02">
        <w:rPr>
          <w:sz w:val="28"/>
          <w:szCs w:val="28"/>
        </w:rPr>
        <w:t>регистрирует поступившее заявление в журнале регистрации и выдает либо направляет расписку-уведомление, в котором указывается дата приема документов и их перечень.</w:t>
      </w:r>
      <w:r w:rsidR="00DB2A0D">
        <w:rPr>
          <w:sz w:val="28"/>
          <w:szCs w:val="28"/>
        </w:rPr>
        <w:t>».</w:t>
      </w:r>
    </w:p>
    <w:p w:rsidR="00DB2A0D" w:rsidRDefault="00DB2A0D" w:rsidP="00DB2A0D">
      <w:pPr>
        <w:pStyle w:val="ConsPlusNormal"/>
        <w:ind w:firstLine="709"/>
        <w:jc w:val="both"/>
      </w:pPr>
      <w:r>
        <w:t>17. Часть 3 Статьи 8 Главы 4 изложить в следующей редакции:</w:t>
      </w:r>
    </w:p>
    <w:p w:rsidR="00064EA8" w:rsidRDefault="00DB2A0D" w:rsidP="00EB4E0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B4E02" w:rsidRPr="00EB4E02">
        <w:rPr>
          <w:sz w:val="28"/>
          <w:szCs w:val="28"/>
        </w:rPr>
        <w:t>3. Днем обращения за назначением ежемесячной доплаты к пенсии или пенсии за выслугу лет считается день регистрации заявления уполномоченным органом.</w:t>
      </w:r>
      <w:r w:rsidR="00064EA8" w:rsidRPr="00EB4E02">
        <w:rPr>
          <w:sz w:val="28"/>
          <w:szCs w:val="28"/>
        </w:rPr>
        <w:t>»</w:t>
      </w:r>
      <w:r w:rsidR="00EB4E02" w:rsidRPr="00EB4E02">
        <w:rPr>
          <w:sz w:val="28"/>
          <w:szCs w:val="28"/>
        </w:rPr>
        <w:t>.</w:t>
      </w:r>
    </w:p>
    <w:p w:rsidR="00DB2A0D" w:rsidRDefault="00DB2A0D" w:rsidP="00EB4E0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 Часть 4 Статьи 8 Главы 4 признать утратившей силу.</w:t>
      </w:r>
    </w:p>
    <w:p w:rsidR="00DB2A0D" w:rsidRDefault="00EB4E02" w:rsidP="00EB4E0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2A0D">
        <w:rPr>
          <w:sz w:val="28"/>
          <w:szCs w:val="28"/>
        </w:rPr>
        <w:t>9</w:t>
      </w:r>
      <w:r>
        <w:rPr>
          <w:sz w:val="28"/>
          <w:szCs w:val="28"/>
        </w:rPr>
        <w:t xml:space="preserve">. Часть 5 Статьи 9 </w:t>
      </w:r>
      <w:r w:rsidR="00815F69">
        <w:rPr>
          <w:sz w:val="28"/>
          <w:szCs w:val="28"/>
        </w:rPr>
        <w:t xml:space="preserve">Главы 4 </w:t>
      </w:r>
      <w:r>
        <w:rPr>
          <w:sz w:val="28"/>
          <w:szCs w:val="28"/>
        </w:rPr>
        <w:t xml:space="preserve">изложить в следующей редакции: </w:t>
      </w:r>
    </w:p>
    <w:p w:rsidR="00EB4E02" w:rsidRPr="00EB4E02" w:rsidRDefault="00EB4E02" w:rsidP="00EB4E0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«5.</w:t>
      </w:r>
      <w:r w:rsidRPr="00EB4E02">
        <w:rPr>
          <w:rFonts w:ascii="Arial CYR" w:hAnsi="Arial CYR" w:cs="Arial CYR"/>
        </w:rPr>
        <w:t xml:space="preserve"> </w:t>
      </w:r>
      <w:r w:rsidRPr="00EB4E02">
        <w:rPr>
          <w:sz w:val="28"/>
          <w:szCs w:val="28"/>
        </w:rPr>
        <w:t xml:space="preserve">Получатели ежемесячной доплаты к пенсии или пенсии за выслугу лет письменно уведомляют уполномоченный орган о возникновении </w:t>
      </w:r>
      <w:r w:rsidRPr="00EB4E02">
        <w:rPr>
          <w:sz w:val="28"/>
          <w:szCs w:val="28"/>
        </w:rPr>
        <w:lastRenderedPageBreak/>
        <w:t>следующих обстоятельств (с приложением подтверждающих документов) в течение 5-ти календарных дней со дня их возникновения:</w:t>
      </w:r>
    </w:p>
    <w:p w:rsidR="00EB4E02" w:rsidRPr="00EB4E02" w:rsidRDefault="00EB4E02" w:rsidP="00EB4E0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EB4E02">
        <w:rPr>
          <w:sz w:val="28"/>
          <w:szCs w:val="28"/>
        </w:rPr>
        <w:t xml:space="preserve"> об изменении постоянного места жительства;</w:t>
      </w:r>
    </w:p>
    <w:p w:rsidR="00EB4E02" w:rsidRPr="00EB4E02" w:rsidRDefault="00EB4E02" w:rsidP="00EB4E0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EB4E02">
        <w:rPr>
          <w:sz w:val="28"/>
          <w:szCs w:val="28"/>
        </w:rPr>
        <w:t xml:space="preserve"> об изменении ежемесячного пожизненного содержания или дополнительного пожизненного ежемесячного материального обеспечения;</w:t>
      </w:r>
    </w:p>
    <w:p w:rsidR="00EB4E02" w:rsidRPr="00EB4E02" w:rsidRDefault="00EB4E02" w:rsidP="00EB4E0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EB4E02">
        <w:rPr>
          <w:sz w:val="28"/>
          <w:szCs w:val="28"/>
        </w:rPr>
        <w:t xml:space="preserve"> о замещении (занятии) государственной должности Российской Федерации, государственной должности субъекта Российской Федерации, должности федеральной государственной гражданской службы, должности государственной гражданской службы субъекта Российской Федерации, муниципальной должности, должности муниципальной службы, должности в организациях, финансируемых за счет средств краевого бюджета и (или) бюджетов муниципальных образований в Камчатском крае;</w:t>
      </w:r>
    </w:p>
    <w:p w:rsidR="00EB4E02" w:rsidRPr="00EB4E02" w:rsidRDefault="00EB4E02" w:rsidP="00EB4E0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EB4E02">
        <w:rPr>
          <w:sz w:val="28"/>
          <w:szCs w:val="28"/>
        </w:rPr>
        <w:t xml:space="preserve"> о прекращении замещения (занятия) государственной должности Российской Федерации, государственной должности субъекта Российской Федерации, должности федеральной государственной гражданской службы, должности государственной гражданской службы субъекта Российской Федерации, муниципальной должности, должности муниципальной службы, должности в организациях, финансируемых за счет средств краевого бюджета и (или) бюджетов муниципальных образований в Камчатском крае;</w:t>
      </w:r>
    </w:p>
    <w:p w:rsidR="00EB4E02" w:rsidRPr="00EB4E02" w:rsidRDefault="00EB4E02" w:rsidP="00EB4E0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EB4E02">
        <w:rPr>
          <w:sz w:val="28"/>
          <w:szCs w:val="28"/>
        </w:rPr>
        <w:t xml:space="preserve"> о приостановлении или прекращении выплаты страховой пенсии по старости (инвалидности);</w:t>
      </w:r>
    </w:p>
    <w:p w:rsidR="00EB4E02" w:rsidRDefault="00EB4E02" w:rsidP="00EB4E0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Pr="00EB4E02">
        <w:rPr>
          <w:sz w:val="28"/>
          <w:szCs w:val="28"/>
        </w:rPr>
        <w:t xml:space="preserve"> о возобновлении выплаты страховой пенсии по старости (инвалидности).</w:t>
      </w:r>
      <w:r>
        <w:rPr>
          <w:sz w:val="28"/>
          <w:szCs w:val="28"/>
        </w:rPr>
        <w:t>».</w:t>
      </w:r>
    </w:p>
    <w:p w:rsidR="00792EBC" w:rsidRPr="00792EBC" w:rsidRDefault="00DB2A0D" w:rsidP="00792EB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B4E02" w:rsidRPr="00792EBC">
        <w:rPr>
          <w:sz w:val="28"/>
          <w:szCs w:val="28"/>
        </w:rPr>
        <w:t xml:space="preserve">. </w:t>
      </w:r>
      <w:r w:rsidR="00792EBC" w:rsidRPr="00792EBC">
        <w:rPr>
          <w:sz w:val="28"/>
          <w:szCs w:val="28"/>
        </w:rPr>
        <w:t>Часть 6 статьи 9</w:t>
      </w:r>
      <w:r w:rsidR="00815F69">
        <w:rPr>
          <w:sz w:val="28"/>
          <w:szCs w:val="28"/>
        </w:rPr>
        <w:t xml:space="preserve"> Главы 4 </w:t>
      </w:r>
      <w:r w:rsidR="00792EBC" w:rsidRPr="00792EBC">
        <w:rPr>
          <w:sz w:val="28"/>
          <w:szCs w:val="28"/>
        </w:rPr>
        <w:t xml:space="preserve"> признать утратившей силу.</w:t>
      </w:r>
    </w:p>
    <w:p w:rsidR="00DB2A0D" w:rsidRDefault="00DB2A0D" w:rsidP="00792EB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792EBC" w:rsidRPr="00792EBC">
        <w:rPr>
          <w:sz w:val="28"/>
          <w:szCs w:val="28"/>
        </w:rPr>
        <w:t xml:space="preserve">.Часть 7 Статьи 9 </w:t>
      </w:r>
      <w:r w:rsidR="00815F69">
        <w:rPr>
          <w:sz w:val="28"/>
          <w:szCs w:val="28"/>
        </w:rPr>
        <w:t xml:space="preserve">Главы 4 </w:t>
      </w:r>
      <w:r w:rsidR="00792EBC" w:rsidRPr="00792EBC">
        <w:rPr>
          <w:sz w:val="28"/>
          <w:szCs w:val="28"/>
        </w:rPr>
        <w:t xml:space="preserve">изложить в следующей редакции: </w:t>
      </w:r>
    </w:p>
    <w:p w:rsidR="00792EBC" w:rsidRDefault="00792EBC" w:rsidP="00792EB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2EBC">
        <w:rPr>
          <w:sz w:val="28"/>
          <w:szCs w:val="28"/>
        </w:rPr>
        <w:t xml:space="preserve">«7. При возникновении обстоятельств, предусмотренных </w:t>
      </w:r>
      <w:r w:rsidR="00BC58A7" w:rsidRPr="00BC58A7">
        <w:rPr>
          <w:sz w:val="28"/>
          <w:szCs w:val="28"/>
        </w:rPr>
        <w:t>частью</w:t>
      </w:r>
      <w:r w:rsidRPr="00BC58A7">
        <w:rPr>
          <w:sz w:val="28"/>
          <w:szCs w:val="28"/>
        </w:rPr>
        <w:t xml:space="preserve"> </w:t>
      </w:r>
      <w:hyperlink r:id="rId19" w:history="1">
        <w:r w:rsidR="00BC58A7">
          <w:rPr>
            <w:sz w:val="28"/>
            <w:szCs w:val="28"/>
          </w:rPr>
          <w:t>5</w:t>
        </w:r>
      </w:hyperlink>
      <w:r w:rsidRPr="00792EBC">
        <w:rPr>
          <w:sz w:val="28"/>
          <w:szCs w:val="28"/>
        </w:rPr>
        <w:t xml:space="preserve"> статьи 9 настоящего Положения, влекущих приостановление или прекращение выплаты ежемесячной доплаты к пенсии или пенсии за выслугу лет, уполномоченный орган приостанавливает или прекращает выплату ежемесячной доплаты к пенсии или пенсии за выслугу лет в соответствии с решением Комиссии с первого числа месяца, следующего за месяцем возникновения соответствующих обстоятельств.».</w:t>
      </w:r>
    </w:p>
    <w:p w:rsidR="00DB2A0D" w:rsidRDefault="00792EBC" w:rsidP="00792EB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2A0D">
        <w:rPr>
          <w:sz w:val="28"/>
          <w:szCs w:val="28"/>
        </w:rPr>
        <w:t>2</w:t>
      </w:r>
      <w:r>
        <w:rPr>
          <w:sz w:val="28"/>
          <w:szCs w:val="28"/>
        </w:rPr>
        <w:t xml:space="preserve">. Статью 9 </w:t>
      </w:r>
      <w:r w:rsidR="00DB2A0D">
        <w:rPr>
          <w:sz w:val="28"/>
          <w:szCs w:val="28"/>
        </w:rPr>
        <w:t xml:space="preserve">Главы 4 </w:t>
      </w:r>
      <w:r>
        <w:rPr>
          <w:sz w:val="28"/>
          <w:szCs w:val="28"/>
        </w:rPr>
        <w:t xml:space="preserve">дополнить частью 9 следующего содержания: </w:t>
      </w:r>
    </w:p>
    <w:p w:rsidR="00792EBC" w:rsidRPr="00792EBC" w:rsidRDefault="00792EBC" w:rsidP="00792EB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92EBC">
        <w:rPr>
          <w:sz w:val="28"/>
          <w:szCs w:val="28"/>
        </w:rPr>
        <w:t xml:space="preserve">9. При возникновении обстоятельств, предусмотренных </w:t>
      </w:r>
      <w:r w:rsidR="00BC58A7" w:rsidRPr="00BC58A7">
        <w:rPr>
          <w:sz w:val="28"/>
          <w:szCs w:val="28"/>
        </w:rPr>
        <w:t>частью</w:t>
      </w:r>
      <w:r w:rsidRPr="00792EBC">
        <w:rPr>
          <w:sz w:val="28"/>
          <w:szCs w:val="28"/>
        </w:rPr>
        <w:t xml:space="preserve"> </w:t>
      </w:r>
      <w:hyperlink r:id="rId20" w:history="1">
        <w:r w:rsidR="00E76629">
          <w:rPr>
            <w:sz w:val="28"/>
            <w:szCs w:val="28"/>
          </w:rPr>
          <w:t>5</w:t>
        </w:r>
      </w:hyperlink>
      <w:r w:rsidR="00E76629" w:rsidRPr="00792EBC">
        <w:rPr>
          <w:sz w:val="28"/>
          <w:szCs w:val="28"/>
        </w:rPr>
        <w:t xml:space="preserve"> статьи 9 </w:t>
      </w:r>
      <w:r w:rsidRPr="00792EBC">
        <w:rPr>
          <w:sz w:val="28"/>
          <w:szCs w:val="28"/>
        </w:rPr>
        <w:t xml:space="preserve"> настоящего Положения, влекущих возобновление выплаты ежемесячной доплаты к пенсии или пенсии за выслугу лет, уполномоченный орган возобновляет выплату ежемесячной доплаты к пенсии или пенсии за выслугу лет в соответствии с решением Комиссии с первого числа месяца, следующего за месяцем возникновения соответствующих обстоятельств.».</w:t>
      </w:r>
    </w:p>
    <w:p w:rsidR="00792EBC" w:rsidRPr="00792EBC" w:rsidRDefault="00792EBC" w:rsidP="00792EBC">
      <w:pPr>
        <w:suppressAutoHyphens/>
        <w:autoSpaceDE w:val="0"/>
        <w:autoSpaceDN w:val="0"/>
        <w:adjustRightInd w:val="0"/>
        <w:ind w:firstLine="720"/>
        <w:jc w:val="both"/>
        <w:rPr>
          <w:rFonts w:ascii="Arial CYR" w:hAnsi="Arial CYR" w:cs="Arial CYR"/>
        </w:rPr>
      </w:pPr>
    </w:p>
    <w:p w:rsidR="00396D05" w:rsidRPr="00D27C7E" w:rsidRDefault="00396D05" w:rsidP="00726EA1">
      <w:pPr>
        <w:pStyle w:val="ConsPlusNormal"/>
        <w:jc w:val="both"/>
      </w:pPr>
    </w:p>
    <w:p w:rsidR="00D045A3" w:rsidRDefault="00396D05" w:rsidP="00BC58A7">
      <w:pPr>
        <w:jc w:val="both"/>
        <w:rPr>
          <w:sz w:val="28"/>
          <w:szCs w:val="28"/>
        </w:rPr>
      </w:pPr>
      <w:r w:rsidRPr="00D27C7E">
        <w:rPr>
          <w:b/>
          <w:sz w:val="28"/>
          <w:szCs w:val="28"/>
        </w:rPr>
        <w:t>Статья 2.</w:t>
      </w:r>
      <w:r w:rsidRPr="00D27C7E">
        <w:rPr>
          <w:sz w:val="28"/>
          <w:szCs w:val="28"/>
        </w:rPr>
        <w:t xml:space="preserve"> </w:t>
      </w:r>
    </w:p>
    <w:p w:rsidR="00396D05" w:rsidRPr="00D045A3" w:rsidRDefault="00396D05" w:rsidP="00BC58A7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D045A3">
        <w:rPr>
          <w:sz w:val="28"/>
          <w:szCs w:val="28"/>
        </w:rPr>
        <w:t>Настоящий муниципальный нормативный правовой акт вступает в силу после его официального опубликования (обнародования) и распространяет свои действия</w:t>
      </w:r>
      <w:bookmarkStart w:id="3" w:name="_GoBack"/>
      <w:bookmarkEnd w:id="3"/>
      <w:r w:rsidRPr="00D045A3">
        <w:rPr>
          <w:sz w:val="28"/>
          <w:szCs w:val="28"/>
        </w:rPr>
        <w:t xml:space="preserve"> на правоотношения, возникшие с </w:t>
      </w:r>
      <w:r w:rsidR="00D045A3" w:rsidRPr="00D045A3">
        <w:rPr>
          <w:sz w:val="28"/>
          <w:szCs w:val="28"/>
        </w:rPr>
        <w:t>23</w:t>
      </w:r>
      <w:r w:rsidRPr="00D045A3">
        <w:rPr>
          <w:sz w:val="28"/>
          <w:szCs w:val="28"/>
        </w:rPr>
        <w:t xml:space="preserve"> </w:t>
      </w:r>
      <w:r w:rsidR="00726EA1" w:rsidRPr="00D045A3">
        <w:rPr>
          <w:sz w:val="28"/>
          <w:szCs w:val="28"/>
        </w:rPr>
        <w:t xml:space="preserve">января </w:t>
      </w:r>
      <w:r w:rsidRPr="00D045A3">
        <w:rPr>
          <w:sz w:val="28"/>
          <w:szCs w:val="28"/>
        </w:rPr>
        <w:t xml:space="preserve"> 201</w:t>
      </w:r>
      <w:r w:rsidR="00726EA1" w:rsidRPr="00D045A3">
        <w:rPr>
          <w:sz w:val="28"/>
          <w:szCs w:val="28"/>
        </w:rPr>
        <w:t xml:space="preserve">5 </w:t>
      </w:r>
      <w:r w:rsidRPr="00D045A3">
        <w:rPr>
          <w:sz w:val="28"/>
          <w:szCs w:val="28"/>
        </w:rPr>
        <w:t>года.</w:t>
      </w:r>
    </w:p>
    <w:p w:rsidR="00396D05" w:rsidRPr="00D27C7E" w:rsidRDefault="00396D05" w:rsidP="00BC58A7">
      <w:pPr>
        <w:jc w:val="both"/>
        <w:rPr>
          <w:sz w:val="28"/>
          <w:szCs w:val="28"/>
        </w:rPr>
      </w:pPr>
    </w:p>
    <w:p w:rsidR="00D045A3" w:rsidRDefault="00D045A3" w:rsidP="00BC58A7">
      <w:pPr>
        <w:pStyle w:val="ConsPlusNormal"/>
        <w:numPr>
          <w:ilvl w:val="0"/>
          <w:numId w:val="2"/>
        </w:numPr>
        <w:ind w:left="0" w:firstLine="567"/>
        <w:jc w:val="both"/>
      </w:pPr>
      <w:r>
        <w:lastRenderedPageBreak/>
        <w:t xml:space="preserve">Размеры ежемесячной доплаты к пенсии лицам, замещавшим муниципальные должности Елизовского городского поселения (далее - ежемесячная доплата к пенсии), и размеры пенсии за выслугу лет, лицам, муниципальные должности Елизовского городского поселения (далее - пенсия за выслугу лет), установленные до 23.01.2015г., подлежат перерасчету в соответствии с Положением </w:t>
      </w:r>
      <w:r w:rsidRPr="00D27C7E">
        <w:t>«О порядке  назначения выплаты и перерасчета  ежемесячной доплаты к пенсии лицам, замещавшим муниципальные должности в Елизовском городском</w:t>
      </w:r>
      <w:r w:rsidRPr="00D27C7E">
        <w:rPr>
          <w:b/>
        </w:rPr>
        <w:t xml:space="preserve"> </w:t>
      </w:r>
      <w:r w:rsidRPr="00D27C7E">
        <w:t>поселении, и пенсии за выслугу лет лицам, замещавшим д</w:t>
      </w:r>
      <w:r w:rsidR="00EC54D4">
        <w:t>олжности муниципальной службы в</w:t>
      </w:r>
      <w:r w:rsidRPr="00D27C7E">
        <w:t xml:space="preserve"> Елизовском городском поселении» от 11.10.2013 года </w:t>
      </w:r>
      <w:r w:rsidRPr="00D27C7E">
        <w:rPr>
          <w:color w:val="0D0D0D"/>
        </w:rPr>
        <w:t>№135-НПА</w:t>
      </w:r>
      <w:r w:rsidRPr="00D27C7E">
        <w:t>»</w:t>
      </w:r>
      <w:r>
        <w:t xml:space="preserve"> (в редакции  настоящего муниципального нормативного правового акта).</w:t>
      </w:r>
    </w:p>
    <w:p w:rsidR="00D045A3" w:rsidRDefault="00D045A3" w:rsidP="00BC58A7">
      <w:pPr>
        <w:pStyle w:val="a3"/>
      </w:pPr>
    </w:p>
    <w:p w:rsidR="00D045A3" w:rsidRDefault="00D045A3" w:rsidP="00BC58A7">
      <w:pPr>
        <w:pStyle w:val="ConsPlusNormal"/>
        <w:numPr>
          <w:ilvl w:val="0"/>
          <w:numId w:val="2"/>
        </w:numPr>
        <w:ind w:left="0" w:firstLine="567"/>
        <w:jc w:val="both"/>
      </w:pPr>
      <w:r>
        <w:t xml:space="preserve">Если при перерасчете в соответствии с </w:t>
      </w:r>
      <w:hyperlink r:id="rId21" w:history="1">
        <w:r w:rsidRPr="00875E8B">
          <w:t>частью 2</w:t>
        </w:r>
      </w:hyperlink>
      <w:r w:rsidRPr="00875E8B">
        <w:t xml:space="preserve"> нас</w:t>
      </w:r>
      <w:r>
        <w:t xml:space="preserve">тоящей статьи размер ежемесячной доплаты к пенсии, размер пенсии за выслугу лет уменьшается по сравнению с размером, установленным до вступления в силу настоящего </w:t>
      </w:r>
      <w:r w:rsidR="004E431E">
        <w:t>муниципального нормативного правового акта</w:t>
      </w:r>
      <w:r>
        <w:t>, то ежемесячная доплата к пенсии, пенсия за выслугу лет выплачивается в размере, установленном д</w:t>
      </w:r>
      <w:r w:rsidR="004E431E">
        <w:t>о вступления в силу настоящего муниципального нормативного правового акта</w:t>
      </w:r>
      <w:r>
        <w:t xml:space="preserve">, вплоть до возникновения у лиц, указанных в </w:t>
      </w:r>
      <w:hyperlink r:id="rId22" w:history="1">
        <w:r w:rsidRPr="00875E8B">
          <w:t>части 2</w:t>
        </w:r>
      </w:hyperlink>
      <w:r w:rsidRPr="00875E8B">
        <w:t xml:space="preserve"> н</w:t>
      </w:r>
      <w:r>
        <w:t xml:space="preserve">астоящей статьи, права на получение ежемесячной доплаты к пенсии, пенсии за выслугу лет в соответствии </w:t>
      </w:r>
      <w:r w:rsidR="004E431E">
        <w:t xml:space="preserve">с Положением </w:t>
      </w:r>
      <w:r w:rsidR="004E431E" w:rsidRPr="00D27C7E">
        <w:t>«О порядке  назначения выплаты и перерасчета  ежемесячной доплаты к пенсии лицам, замещавшим муниципальные должности в Елизовском городском</w:t>
      </w:r>
      <w:r w:rsidR="004E431E" w:rsidRPr="00D27C7E">
        <w:rPr>
          <w:b/>
        </w:rPr>
        <w:t xml:space="preserve"> </w:t>
      </w:r>
      <w:r w:rsidR="004E431E" w:rsidRPr="00D27C7E">
        <w:t xml:space="preserve">поселении, и пенсии за выслугу лет лицам, замещавшим должности муниципальной службы в  Елизовском городском поселении» от 11.10.2013 года </w:t>
      </w:r>
      <w:r w:rsidR="004E431E" w:rsidRPr="00D27C7E">
        <w:rPr>
          <w:color w:val="0D0D0D"/>
        </w:rPr>
        <w:t>№135-НПА</w:t>
      </w:r>
      <w:r w:rsidR="004E431E" w:rsidRPr="00D27C7E">
        <w:t>»</w:t>
      </w:r>
      <w:r w:rsidR="004E431E">
        <w:t xml:space="preserve"> </w:t>
      </w:r>
      <w:r>
        <w:t>в большем размере.</w:t>
      </w:r>
    </w:p>
    <w:p w:rsidR="00396D05" w:rsidRPr="00D045A3" w:rsidRDefault="00396D05" w:rsidP="004E431E">
      <w:pPr>
        <w:pStyle w:val="a3"/>
        <w:ind w:left="1065"/>
        <w:jc w:val="both"/>
        <w:rPr>
          <w:sz w:val="28"/>
          <w:szCs w:val="28"/>
        </w:rPr>
      </w:pPr>
    </w:p>
    <w:p w:rsidR="00396D05" w:rsidRPr="00D27C7E" w:rsidRDefault="00396D05" w:rsidP="00396D05">
      <w:pPr>
        <w:jc w:val="both"/>
        <w:rPr>
          <w:sz w:val="28"/>
          <w:szCs w:val="28"/>
        </w:rPr>
      </w:pPr>
    </w:p>
    <w:p w:rsidR="00396D05" w:rsidRPr="00D27C7E" w:rsidRDefault="00396D05" w:rsidP="00396D05">
      <w:pPr>
        <w:jc w:val="both"/>
        <w:rPr>
          <w:sz w:val="28"/>
          <w:szCs w:val="28"/>
        </w:rPr>
      </w:pPr>
      <w:r w:rsidRPr="00D27C7E">
        <w:rPr>
          <w:sz w:val="28"/>
          <w:szCs w:val="28"/>
        </w:rPr>
        <w:t xml:space="preserve">Глава Елизовского городского поселения </w:t>
      </w:r>
      <w:r w:rsidRPr="00D27C7E">
        <w:rPr>
          <w:sz w:val="28"/>
          <w:szCs w:val="28"/>
        </w:rPr>
        <w:tab/>
        <w:t xml:space="preserve">                  </w:t>
      </w:r>
      <w:r w:rsidRPr="00D27C7E">
        <w:rPr>
          <w:sz w:val="28"/>
          <w:szCs w:val="28"/>
        </w:rPr>
        <w:tab/>
        <w:t xml:space="preserve">     А.А. Шергальдин</w:t>
      </w:r>
    </w:p>
    <w:p w:rsidR="00396D05" w:rsidRPr="00D27C7E" w:rsidRDefault="00396D05" w:rsidP="00396D05">
      <w:pPr>
        <w:jc w:val="both"/>
        <w:rPr>
          <w:sz w:val="28"/>
          <w:szCs w:val="28"/>
        </w:rPr>
      </w:pPr>
    </w:p>
    <w:p w:rsidR="00396D05" w:rsidRPr="00D27C7E" w:rsidRDefault="00396D05" w:rsidP="00396D05">
      <w:pPr>
        <w:jc w:val="both"/>
        <w:rPr>
          <w:sz w:val="28"/>
          <w:szCs w:val="28"/>
        </w:rPr>
      </w:pPr>
      <w:r w:rsidRPr="00D27C7E">
        <w:rPr>
          <w:sz w:val="28"/>
          <w:szCs w:val="28"/>
        </w:rPr>
        <w:t xml:space="preserve">№ </w:t>
      </w:r>
      <w:r w:rsidR="00875E8B">
        <w:rPr>
          <w:sz w:val="28"/>
          <w:szCs w:val="28"/>
        </w:rPr>
        <w:t>236</w:t>
      </w:r>
      <w:r w:rsidRPr="00D27C7E">
        <w:rPr>
          <w:sz w:val="28"/>
          <w:szCs w:val="28"/>
        </w:rPr>
        <w:t>-НПА    «</w:t>
      </w:r>
      <w:r>
        <w:rPr>
          <w:sz w:val="28"/>
          <w:szCs w:val="28"/>
        </w:rPr>
        <w:t xml:space="preserve"> </w:t>
      </w:r>
      <w:r w:rsidR="00875E8B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Pr="00D27C7E">
        <w:rPr>
          <w:sz w:val="28"/>
          <w:szCs w:val="28"/>
        </w:rPr>
        <w:t xml:space="preserve">» </w:t>
      </w:r>
      <w:r w:rsidR="00875E8B">
        <w:rPr>
          <w:sz w:val="28"/>
          <w:szCs w:val="28"/>
        </w:rPr>
        <w:t>ноября</w:t>
      </w:r>
      <w:r w:rsidRPr="00D27C7E">
        <w:rPr>
          <w:sz w:val="28"/>
          <w:szCs w:val="28"/>
        </w:rPr>
        <w:t xml:space="preserve"> 201</w:t>
      </w:r>
      <w:r w:rsidR="00726EA1">
        <w:rPr>
          <w:sz w:val="28"/>
          <w:szCs w:val="28"/>
        </w:rPr>
        <w:t>5</w:t>
      </w:r>
      <w:r w:rsidRPr="00D27C7E">
        <w:rPr>
          <w:sz w:val="28"/>
          <w:szCs w:val="28"/>
        </w:rPr>
        <w:t xml:space="preserve"> года</w:t>
      </w:r>
    </w:p>
    <w:p w:rsidR="00396D05" w:rsidRPr="00D27C7E" w:rsidRDefault="00396D05" w:rsidP="00396D05">
      <w:pPr>
        <w:rPr>
          <w:sz w:val="28"/>
          <w:szCs w:val="28"/>
        </w:rPr>
      </w:pPr>
    </w:p>
    <w:p w:rsidR="00BE6760" w:rsidRDefault="00875E8B"/>
    <w:sectPr w:rsidR="00BE6760" w:rsidSect="00D27C7E">
      <w:pgSz w:w="11906" w:h="16838"/>
      <w:pgMar w:top="567" w:right="851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92141"/>
    <w:multiLevelType w:val="hybridMultilevel"/>
    <w:tmpl w:val="368E4F3A"/>
    <w:lvl w:ilvl="0" w:tplc="BFF005AE">
      <w:start w:val="1"/>
      <w:numFmt w:val="decimal"/>
      <w:lvlText w:val="%1."/>
      <w:lvlJc w:val="left"/>
      <w:pPr>
        <w:ind w:left="1758" w:hanging="93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">
    <w:nsid w:val="379E7172"/>
    <w:multiLevelType w:val="hybridMultilevel"/>
    <w:tmpl w:val="E3CEFF84"/>
    <w:lvl w:ilvl="0" w:tplc="ABA0C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96D05"/>
    <w:rsid w:val="00064EA8"/>
    <w:rsid w:val="000D0251"/>
    <w:rsid w:val="00105D96"/>
    <w:rsid w:val="00111FC7"/>
    <w:rsid w:val="00186ABC"/>
    <w:rsid w:val="00191920"/>
    <w:rsid w:val="001E0EE4"/>
    <w:rsid w:val="001E7500"/>
    <w:rsid w:val="002D1D49"/>
    <w:rsid w:val="003640AB"/>
    <w:rsid w:val="00396D05"/>
    <w:rsid w:val="003C45A5"/>
    <w:rsid w:val="003E7C26"/>
    <w:rsid w:val="003F5208"/>
    <w:rsid w:val="00485B68"/>
    <w:rsid w:val="00491707"/>
    <w:rsid w:val="004E431E"/>
    <w:rsid w:val="00726EA1"/>
    <w:rsid w:val="007911D9"/>
    <w:rsid w:val="00792EBC"/>
    <w:rsid w:val="007A1ADE"/>
    <w:rsid w:val="007A7C3B"/>
    <w:rsid w:val="00815F69"/>
    <w:rsid w:val="00845CC0"/>
    <w:rsid w:val="00875E8B"/>
    <w:rsid w:val="009B105C"/>
    <w:rsid w:val="00A666E6"/>
    <w:rsid w:val="00A97C1E"/>
    <w:rsid w:val="00AC7433"/>
    <w:rsid w:val="00BC418C"/>
    <w:rsid w:val="00BC58A7"/>
    <w:rsid w:val="00BE325E"/>
    <w:rsid w:val="00C319C0"/>
    <w:rsid w:val="00D045A3"/>
    <w:rsid w:val="00D165AD"/>
    <w:rsid w:val="00D5393D"/>
    <w:rsid w:val="00D76F20"/>
    <w:rsid w:val="00DB2A0D"/>
    <w:rsid w:val="00E76629"/>
    <w:rsid w:val="00EB0881"/>
    <w:rsid w:val="00EB4E02"/>
    <w:rsid w:val="00EC54D4"/>
    <w:rsid w:val="00EF44B0"/>
    <w:rsid w:val="00FB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D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D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D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96D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14657E367B25D80690A2B8B1F0472848B25372ADDD750F4F1CF358D1FBEDA3F345C9961DF15A57F728F" TargetMode="External"/><Relationship Id="rId13" Type="http://schemas.openxmlformats.org/officeDocument/2006/relationships/hyperlink" Target="consultantplus://offline/ref=3ADE8699961F7D3EAC2FA8156C957EB00DE10FB84AAED0244BE11140D330357ED4E7B57B266AF37ED3yCG" TargetMode="External"/><Relationship Id="rId18" Type="http://schemas.openxmlformats.org/officeDocument/2006/relationships/hyperlink" Target="consultantplus://offline/ref=3C939A4C43883736F01F9A0FC40B5F586E5170C60E8CFBA3A96B352ED7E4EE99318790F44783917B70E344CEh314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7A00F36604390F87A804A4C9769BBFC0B28B6D9B103A8B2CDC8238A634BF2B18609769450C40647A725754Ar6B6H" TargetMode="External"/><Relationship Id="rId7" Type="http://schemas.openxmlformats.org/officeDocument/2006/relationships/hyperlink" Target="consultantplus://offline/ref=B679F5DAF21866E3A4CE78EEB5B107977502E45CEDE88F2C517F9CBD7ED377C4AD0F93D027B44A6Bp9yEF" TargetMode="External"/><Relationship Id="rId12" Type="http://schemas.openxmlformats.org/officeDocument/2006/relationships/hyperlink" Target="consultantplus://offline/ref=3ADE8699961F7D3EAC2FA8156C957EB00DE10FB84AAED0244BE11140D330357ED4E7B57B266AF378D3y0G" TargetMode="External"/><Relationship Id="rId17" Type="http://schemas.openxmlformats.org/officeDocument/2006/relationships/hyperlink" Target="consultantplus://offline/ref=3C939A4C43883736F01F9A0FC40B5F586E5170C60E8CFBA3A96B352ED7E4EE99318790F44783917B70E344CFh313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C939A4C43883736F01F9A0FC40B5F586E5170C60E8CFBA3A96B352ED7E4EE99318790F44783917B70E344CFh313G" TargetMode="External"/><Relationship Id="rId20" Type="http://schemas.openxmlformats.org/officeDocument/2006/relationships/hyperlink" Target="file:///D:\&#1056;&#1077;&#1096;&#1077;&#1085;&#1080;&#1103;%20&#1057;&#1086;&#1073;&#1088;&#1072;&#1085;&#1080;&#1103;%20&#1076;&#1077;&#1087;&#1091;&#1090;&#1072;&#1090;&#1086;&#1074;%20&#1045;&#1043;&#1055;%202%20&#1089;&#1086;&#1079;&#1099;&#1074;&#1072;\&#1055;&#1056;&#1054;&#1045;&#1050;&#1058;&#1067;%20%20&#1088;&#1077;&#1096;&#1077;&#1085;&#1080;&#1081;%20%20&#1057;&#1086;&#1073;&#1088;&#1072;&#1085;&#1080;&#1103;%202%20&#1057;&#1054;&#1047;&#1067;&#1042;\43%20&#1089;&#1077;&#1089;&#1089;&#1080;&#1103;%20&#1055;&#1056;&#1054;&#1045;&#1050;&#1058;&#1067;\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79F5DAF21866E3A4CE78EEB5B107977501E751E9EE8F2C517F9CBD7EpDy3F" TargetMode="External"/><Relationship Id="rId11" Type="http://schemas.openxmlformats.org/officeDocument/2006/relationships/hyperlink" Target="consultantplus://offline/ref=CA8D7D4002B13791F3DED4AAE2A68B606B2F62E17E83C2B52CB3297B575D1364138B2F9552B72FF2Q9PFH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3C939A4C43883736F01F9A0FC40B5F586E5170C60E8CFBA3A96B352ED7E4EE99318790F44783917B70E344CFh313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A8D7D4002B13791F3DED4AAE2A68B606B2F62E17E83C2B52CB3297B575D1364138B2F9552B72FF4Q9P3H" TargetMode="External"/><Relationship Id="rId19" Type="http://schemas.openxmlformats.org/officeDocument/2006/relationships/hyperlink" Target="file:///D:\&#1056;&#1077;&#1096;&#1077;&#1085;&#1080;&#1103;%20&#1057;&#1086;&#1073;&#1088;&#1072;&#1085;&#1080;&#1103;%20&#1076;&#1077;&#1087;&#1091;&#1090;&#1072;&#1090;&#1086;&#1074;%20&#1045;&#1043;&#1055;%202%20&#1089;&#1086;&#1079;&#1099;&#1074;&#1072;\&#1055;&#1056;&#1054;&#1045;&#1050;&#1058;&#1067;%20%20&#1088;&#1077;&#1096;&#1077;&#1085;&#1080;&#1081;%20%20&#1057;&#1086;&#1073;&#1088;&#1072;&#1085;&#1080;&#1103;%202%20&#1057;&#1054;&#1047;&#1067;&#1042;\43%20&#1089;&#1077;&#1089;&#1089;&#1080;&#1103;%20&#1055;&#1056;&#1054;&#1045;&#1050;&#1058;&#1067;\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14657E367B25D80690A2B8B1F0472848B25372ADDD750F4F1CF358D1FBEDA3F345C9961DF15B57F72BF" TargetMode="External"/><Relationship Id="rId14" Type="http://schemas.openxmlformats.org/officeDocument/2006/relationships/hyperlink" Target="consultantplus://offline/ref=3C939A4C43883736F01F9A0FC40B5F586E5170C60E8CFBA3A96B352ED7E4EE99318790F44783917B70E344CFh313G" TargetMode="External"/><Relationship Id="rId22" Type="http://schemas.openxmlformats.org/officeDocument/2006/relationships/hyperlink" Target="consultantplus://offline/ref=67A00F36604390F87A804A4C9769BBFC0B28B6D9B103A8B2CDC8238A634BF2B18609769450C40647A725754Ar6B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3061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Irina2</cp:lastModifiedBy>
  <cp:revision>2</cp:revision>
  <cp:lastPrinted>2015-11-26T22:19:00Z</cp:lastPrinted>
  <dcterms:created xsi:type="dcterms:W3CDTF">2015-11-26T22:21:00Z</dcterms:created>
  <dcterms:modified xsi:type="dcterms:W3CDTF">2015-11-26T22:21:00Z</dcterms:modified>
</cp:coreProperties>
</file>