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E0" w:rsidRDefault="007E2AE0" w:rsidP="007E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E0" w:rsidRDefault="007E2AE0" w:rsidP="007E2A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E2AE0" w:rsidRDefault="007E2AE0" w:rsidP="007E2A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E2AE0" w:rsidRDefault="007E2AE0" w:rsidP="007E2AE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E2AE0" w:rsidRDefault="007E2AE0" w:rsidP="007E2A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E2AE0" w:rsidRDefault="007E2AE0" w:rsidP="007E2A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E2AE0" w:rsidRPr="00E159EC" w:rsidRDefault="007E2AE0" w:rsidP="007E2A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32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F98">
        <w:rPr>
          <w:rFonts w:ascii="Times New Roman" w:hAnsi="Times New Roman" w:cs="Times New Roman"/>
          <w:sz w:val="28"/>
          <w:szCs w:val="28"/>
        </w:rPr>
        <w:t xml:space="preserve">   </w:t>
      </w:r>
      <w:r w:rsidR="00F94F98">
        <w:rPr>
          <w:rFonts w:ascii="Times New Roman" w:hAnsi="Times New Roman" w:cs="Times New Roman"/>
          <w:sz w:val="28"/>
          <w:szCs w:val="28"/>
          <w:u w:val="single"/>
        </w:rPr>
        <w:t>02.  05.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A08A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461B4">
        <w:rPr>
          <w:rFonts w:ascii="Times New Roman" w:hAnsi="Times New Roman" w:cs="Times New Roman"/>
          <w:sz w:val="28"/>
          <w:szCs w:val="28"/>
          <w:u w:val="single"/>
        </w:rPr>
        <w:t>017</w:t>
      </w:r>
      <w:r w:rsidRPr="0055598E">
        <w:rPr>
          <w:rFonts w:ascii="Times New Roman" w:hAnsi="Times New Roman" w:cs="Times New Roman"/>
          <w:sz w:val="28"/>
          <w:szCs w:val="28"/>
        </w:rPr>
        <w:t xml:space="preserve"> </w:t>
      </w:r>
      <w:r w:rsidRPr="007C3212">
        <w:rPr>
          <w:rFonts w:ascii="Times New Roman" w:hAnsi="Times New Roman" w:cs="Times New Roman"/>
          <w:sz w:val="28"/>
          <w:szCs w:val="28"/>
        </w:rPr>
        <w:tab/>
      </w:r>
      <w:r w:rsidRPr="007C3212">
        <w:rPr>
          <w:rFonts w:ascii="Times New Roman" w:hAnsi="Times New Roman" w:cs="Times New Roman"/>
          <w:sz w:val="28"/>
          <w:szCs w:val="28"/>
        </w:rPr>
        <w:tab/>
      </w:r>
      <w:r w:rsidRPr="007C3212">
        <w:rPr>
          <w:rFonts w:ascii="Times New Roman" w:hAnsi="Times New Roman" w:cs="Times New Roman"/>
          <w:sz w:val="28"/>
          <w:szCs w:val="28"/>
        </w:rPr>
        <w:tab/>
      </w:r>
      <w:r w:rsidRPr="007C32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212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F98">
        <w:rPr>
          <w:rFonts w:ascii="Times New Roman" w:hAnsi="Times New Roman" w:cs="Times New Roman"/>
          <w:sz w:val="28"/>
          <w:szCs w:val="28"/>
          <w:u w:val="single"/>
        </w:rPr>
        <w:t>421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D3ED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7D3ED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7E2AE0" w:rsidRDefault="007E2AE0" w:rsidP="007E2A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4F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7E2AE0" w:rsidRDefault="007E2AE0" w:rsidP="007E2A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E2AE0" w:rsidRPr="007F618E" w:rsidTr="00FF1D07">
        <w:tc>
          <w:tcPr>
            <w:tcW w:w="5070" w:type="dxa"/>
          </w:tcPr>
          <w:p w:rsidR="007E2AE0" w:rsidRPr="007F618E" w:rsidRDefault="007E2AE0" w:rsidP="00FF1D0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на кадастровом плане – территории кадастрового квартала 41:05:0101005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 образуемого путем перераспределения </w:t>
            </w:r>
            <w:r w:rsidRPr="00897045"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участка </w:t>
            </w:r>
            <w:r w:rsidRPr="00897045">
              <w:rPr>
                <w:rFonts w:ascii="Times New Roman" w:hAnsi="Times New Roman" w:cs="Times New Roman"/>
                <w:sz w:val="28"/>
                <w:szCs w:val="28"/>
              </w:rPr>
              <w:t xml:space="preserve">частной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</w:t>
            </w:r>
            <w:r w:rsidRPr="00897045">
              <w:rPr>
                <w:rFonts w:ascii="Times New Roman" w:hAnsi="Times New Roman" w:cs="Times New Roman"/>
                <w:sz w:val="28"/>
                <w:szCs w:val="28"/>
              </w:rPr>
              <w:t xml:space="preserve"> номером 41:05:01010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97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  и земельного участка государственной собственности</w:t>
            </w:r>
          </w:p>
          <w:p w:rsidR="007E2AE0" w:rsidRPr="007F618E" w:rsidRDefault="007E2AE0" w:rsidP="00FF1D0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E2AE0" w:rsidRPr="007F618E" w:rsidRDefault="007E2AE0" w:rsidP="00FF1D0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AE0" w:rsidRPr="007F618E" w:rsidRDefault="007E2AE0" w:rsidP="007E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ст. 11.10, </w:t>
      </w:r>
      <w:r>
        <w:rPr>
          <w:rFonts w:ascii="Times New Roman" w:hAnsi="Times New Roman" w:cs="Times New Roman"/>
          <w:sz w:val="28"/>
          <w:szCs w:val="28"/>
        </w:rPr>
        <w:t xml:space="preserve">пп.3 п.1 </w:t>
      </w:r>
      <w:r w:rsidRPr="007F618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>,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F618E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</w:t>
      </w:r>
      <w:proofErr w:type="gramEnd"/>
      <w:r w:rsidRPr="007F618E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согласно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действующего по доверенности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E2AE0" w:rsidRPr="0080710C" w:rsidRDefault="007E2AE0" w:rsidP="007E2A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E2AE0" w:rsidRPr="0080710C" w:rsidRDefault="007E2AE0" w:rsidP="007E2AE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AE0" w:rsidRPr="00295571" w:rsidRDefault="007E2AE0" w:rsidP="007E2AE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41:05:0101005:328 и земельного участка государственной собственности с условным номером 41:05:0101005: 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- 862 кв. м; </w:t>
      </w: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строительства»;</w:t>
      </w: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7E2AE0" w:rsidRDefault="007E2AE0" w:rsidP="007E2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 действительно в течение 2 лет со дня его принятия;</w:t>
      </w:r>
    </w:p>
    <w:p w:rsidR="007E2AE0" w:rsidRDefault="007E2AE0" w:rsidP="007E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 собственником земельного участка с кадастровым номером 41:05:0101005:328.</w:t>
      </w:r>
    </w:p>
    <w:p w:rsidR="007E2AE0" w:rsidRDefault="007E2AE0" w:rsidP="007E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E2AE0" w:rsidRDefault="007E2AE0" w:rsidP="007E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E2AE0" w:rsidRDefault="007E2AE0" w:rsidP="007E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AE0" w:rsidRDefault="007E2AE0" w:rsidP="007E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AE0" w:rsidRDefault="007E2AE0" w:rsidP="007E2A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2AE0" w:rsidRDefault="007E2AE0" w:rsidP="007E2AE0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E2AE0" w:rsidRDefault="007E2AE0" w:rsidP="007E2AE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AE0"/>
    <w:rsid w:val="00174158"/>
    <w:rsid w:val="00692D92"/>
    <w:rsid w:val="0074118B"/>
    <w:rsid w:val="007E2AE0"/>
    <w:rsid w:val="00F856E0"/>
    <w:rsid w:val="00F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2017-04-20T22:41:00Z</dcterms:created>
  <dcterms:modified xsi:type="dcterms:W3CDTF">2017-05-02T06:02:00Z</dcterms:modified>
</cp:coreProperties>
</file>