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CB" w:rsidRDefault="00C12DCB" w:rsidP="00C12D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6471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inline distT="0" distB="0" distL="0" distR="0">
            <wp:extent cx="810895" cy="1078230"/>
            <wp:effectExtent l="19050" t="0" r="8255" b="0"/>
            <wp:docPr id="1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CB" w:rsidRDefault="00C12DCB" w:rsidP="00C12D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12DCB" w:rsidRDefault="00C12DCB" w:rsidP="00C1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12DCB" w:rsidRDefault="00C12DCB" w:rsidP="00C12DCB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12DCB" w:rsidRDefault="00C12DCB" w:rsidP="00C12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12DCB" w:rsidRDefault="00C12DCB" w:rsidP="00C12DC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12DCB" w:rsidRDefault="00C12DCB" w:rsidP="00C12DC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7139D6">
        <w:rPr>
          <w:rFonts w:ascii="Times New Roman" w:hAnsi="Times New Roman" w:cs="Times New Roman"/>
          <w:sz w:val="24"/>
          <w:szCs w:val="24"/>
          <w:u w:val="single"/>
        </w:rPr>
        <w:t>03.  04.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39D6">
        <w:rPr>
          <w:rFonts w:ascii="Times New Roman" w:hAnsi="Times New Roman" w:cs="Times New Roman"/>
          <w:sz w:val="24"/>
          <w:szCs w:val="24"/>
          <w:u w:val="single"/>
        </w:rPr>
        <w:t>345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12DCB" w:rsidRDefault="00C12DCB" w:rsidP="00C12DC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C12DCB" w:rsidRPr="00E02FAF" w:rsidRDefault="00C12DCB" w:rsidP="00C12DCB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12DCB" w:rsidTr="00F219AC">
        <w:tc>
          <w:tcPr>
            <w:tcW w:w="5353" w:type="dxa"/>
            <w:hideMark/>
          </w:tcPr>
          <w:p w:rsidR="00C12DCB" w:rsidRDefault="00C12DCB" w:rsidP="00C12D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схемы расположения земельного участка на кадастровом плане территории, образуемого из земель государственной собственности  в кадастровом квартале 41:05:0101005, площадью 3563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</w:p>
        </w:tc>
        <w:tc>
          <w:tcPr>
            <w:tcW w:w="4218" w:type="dxa"/>
          </w:tcPr>
          <w:p w:rsidR="00C12DCB" w:rsidRDefault="00C12DCB" w:rsidP="00F219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2DCB" w:rsidRPr="00E02FAF" w:rsidRDefault="00C12DCB" w:rsidP="00C1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12DCB" w:rsidRDefault="00C12DCB" w:rsidP="00C1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 ст. 11.10  Земельного кодекса Российской Федерации,   п.2   ст. 3.3   Федерального   закона   от   25.10.2001  № 137-ФЗ «О введении в действие Земельного кодекса Российской Федерации»,  ст. 14 Федерального закона  от 06.10.2003 № 131-ФЗ «Об общих принципах организации местного самоуправления в Российской Федерации», </w:t>
      </w:r>
      <w:r w:rsidRPr="004D3D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9E6471">
        <w:rPr>
          <w:rFonts w:ascii="Times New Roman" w:hAnsi="Times New Roman" w:cs="Times New Roman"/>
          <w:sz w:val="28"/>
          <w:szCs w:val="28"/>
        </w:rPr>
        <w:t>с классификатором видов</w:t>
      </w:r>
      <w:proofErr w:type="gramEnd"/>
      <w:r w:rsidRPr="009E6471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№ 540, </w:t>
      </w:r>
      <w:r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заявлению </w:t>
      </w:r>
    </w:p>
    <w:p w:rsidR="00C12DCB" w:rsidRDefault="00C12DCB" w:rsidP="00C12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C12DCB" w:rsidRPr="00E02FAF" w:rsidRDefault="00C12DCB" w:rsidP="00C1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DCB" w:rsidRDefault="00C12DCB" w:rsidP="00C12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2DCB" w:rsidRPr="00E02FAF" w:rsidRDefault="00C12DCB" w:rsidP="00C12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DCB" w:rsidRDefault="00C12DCB" w:rsidP="00C12DCB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схему расположения земельного участка, образуемого  из земель государственной собственности в кадастровом квартале 41:05:0101005, согласно приложению к настоящему постановлению:</w:t>
      </w:r>
    </w:p>
    <w:p w:rsidR="00C12DCB" w:rsidRDefault="00C12DCB" w:rsidP="00C12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- 3563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2DCB" w:rsidRPr="002C524F" w:rsidRDefault="00C12DCB" w:rsidP="00C12D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зона – </w:t>
      </w:r>
      <w:r w:rsidR="003C195E">
        <w:rPr>
          <w:rFonts w:ascii="Times New Roman" w:hAnsi="Times New Roman" w:cs="Times New Roman"/>
          <w:sz w:val="28"/>
          <w:szCs w:val="28"/>
        </w:rPr>
        <w:t xml:space="preserve">зона </w:t>
      </w:r>
      <w:r>
        <w:rPr>
          <w:rFonts w:ascii="Times New Roman" w:hAnsi="Times New Roman" w:cs="Times New Roman"/>
          <w:sz w:val="28"/>
          <w:szCs w:val="28"/>
        </w:rPr>
        <w:t>транспортн</w:t>
      </w:r>
      <w:r w:rsidR="003C19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</w:t>
      </w:r>
      <w:r w:rsidR="003C19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(Т);</w:t>
      </w:r>
    </w:p>
    <w:p w:rsidR="00C12DCB" w:rsidRPr="009E6471" w:rsidRDefault="00C12DCB" w:rsidP="00C12DCB">
      <w:pPr>
        <w:spacing w:after="1" w:line="280" w:lineRule="atLeast"/>
        <w:ind w:firstLine="360"/>
        <w:rPr>
          <w:rFonts w:ascii="Times New Roman" w:hAnsi="Times New Roman" w:cs="Times New Roman"/>
        </w:rPr>
      </w:pPr>
      <w:r w:rsidRPr="002C524F">
        <w:rPr>
          <w:rFonts w:ascii="Times New Roman" w:hAnsi="Times New Roman" w:cs="Times New Roman"/>
          <w:sz w:val="28"/>
          <w:szCs w:val="28"/>
        </w:rPr>
        <w:t>вид разрешенного использования – «</w:t>
      </w:r>
      <w:r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2C52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(код </w:t>
      </w:r>
      <w:r w:rsidRPr="009E6471">
        <w:rPr>
          <w:rFonts w:ascii="Times New Roman" w:hAnsi="Times New Roman" w:cs="Times New Roman"/>
          <w:sz w:val="28"/>
          <w:szCs w:val="28"/>
        </w:rPr>
        <w:t xml:space="preserve"> – </w:t>
      </w:r>
      <w:r w:rsidR="003C195E">
        <w:rPr>
          <w:rFonts w:ascii="Times New Roman" w:hAnsi="Times New Roman" w:cs="Times New Roman"/>
          <w:sz w:val="28"/>
          <w:szCs w:val="28"/>
        </w:rPr>
        <w:t>4.9.1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12DCB" w:rsidRPr="002C524F" w:rsidRDefault="00C12DCB" w:rsidP="00C12D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524F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2DCB" w:rsidRPr="00E02FAF" w:rsidRDefault="00C12DCB" w:rsidP="00E02FA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AF"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адрес вышеназванному земельному участку: Россия,  Камчатский край, </w:t>
      </w:r>
      <w:proofErr w:type="spellStart"/>
      <w:r w:rsidRPr="00E02FAF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E02FAF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E02FAF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Pr="00E02FAF">
        <w:rPr>
          <w:rFonts w:ascii="Times New Roman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E02F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FAF">
        <w:rPr>
          <w:rFonts w:ascii="Times New Roman" w:hAnsi="Times New Roman" w:cs="Times New Roman"/>
          <w:sz w:val="28"/>
          <w:szCs w:val="28"/>
        </w:rPr>
        <w:t>., Магистральная ул.,</w:t>
      </w:r>
      <w:r w:rsidRPr="003518A5">
        <w:rPr>
          <w:rFonts w:ascii="Times New Roman" w:hAnsi="Times New Roman" w:cs="Times New Roman"/>
          <w:sz w:val="28"/>
          <w:szCs w:val="28"/>
        </w:rPr>
        <w:t>4</w:t>
      </w:r>
      <w:r w:rsidR="003518A5">
        <w:rPr>
          <w:rFonts w:ascii="Times New Roman" w:hAnsi="Times New Roman" w:cs="Times New Roman"/>
          <w:sz w:val="28"/>
          <w:szCs w:val="28"/>
        </w:rPr>
        <w:t>8в</w:t>
      </w:r>
      <w:r w:rsidRPr="003518A5">
        <w:rPr>
          <w:rFonts w:ascii="Times New Roman" w:hAnsi="Times New Roman" w:cs="Times New Roman"/>
          <w:sz w:val="28"/>
          <w:szCs w:val="28"/>
        </w:rPr>
        <w:t>.</w:t>
      </w:r>
    </w:p>
    <w:p w:rsidR="00C12DCB" w:rsidRDefault="00C12DCB" w:rsidP="00E02FA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FAF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42194C" w:rsidRPr="0042194C" w:rsidRDefault="0042194C" w:rsidP="0042194C">
      <w:pPr>
        <w:pStyle w:val="a4"/>
        <w:numPr>
          <w:ilvl w:val="0"/>
          <w:numId w:val="1"/>
        </w:num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8"/>
          <w:szCs w:val="28"/>
        </w:rPr>
      </w:pPr>
      <w:r w:rsidRPr="0042194C">
        <w:rPr>
          <w:rFonts w:ascii="Times New Roman" w:hAnsi="Times New Roman" w:cs="Times New Roman"/>
          <w:sz w:val="28"/>
          <w:szCs w:val="28"/>
        </w:rPr>
        <w:t>Данное постановление:</w:t>
      </w:r>
    </w:p>
    <w:p w:rsidR="0042194C" w:rsidRPr="0042194C" w:rsidRDefault="0042194C" w:rsidP="0042194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194C">
        <w:rPr>
          <w:rFonts w:ascii="Times New Roman" w:hAnsi="Times New Roman" w:cs="Times New Roman"/>
          <w:sz w:val="28"/>
          <w:szCs w:val="28"/>
        </w:rPr>
        <w:t xml:space="preserve">.1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194C">
        <w:rPr>
          <w:rFonts w:ascii="Times New Roman" w:hAnsi="Times New Roman" w:cs="Times New Roman"/>
          <w:sz w:val="28"/>
          <w:szCs w:val="28"/>
        </w:rPr>
        <w:t>направить</w:t>
      </w:r>
      <w:r w:rsidRPr="0042194C">
        <w:rPr>
          <w:rFonts w:ascii="Times New Roman" w:hAnsi="Times New Roman" w:cs="Times New Roman"/>
          <w:sz w:val="26"/>
          <w:szCs w:val="26"/>
        </w:rPr>
        <w:t xml:space="preserve"> </w:t>
      </w:r>
      <w:r w:rsidRPr="0042194C">
        <w:rPr>
          <w:rFonts w:ascii="Times New Roman" w:hAnsi="Times New Roman" w:cs="Times New Roman"/>
          <w:sz w:val="28"/>
          <w:szCs w:val="28"/>
        </w:rPr>
        <w:t xml:space="preserve"> для включения сведений, установленных настоящим постановлением,  в Федеральную информационную адресную систему; </w:t>
      </w:r>
    </w:p>
    <w:p w:rsidR="0042194C" w:rsidRPr="0042194C" w:rsidRDefault="0042194C" w:rsidP="00421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2194C">
        <w:rPr>
          <w:rFonts w:ascii="Times New Roman" w:hAnsi="Times New Roman" w:cs="Times New Roman"/>
          <w:sz w:val="28"/>
          <w:szCs w:val="28"/>
        </w:rPr>
        <w:t>.2 вступает в силу после официального опубликования (обнародования).</w:t>
      </w:r>
    </w:p>
    <w:p w:rsidR="00C12DCB" w:rsidRPr="00E02FAF" w:rsidRDefault="00C12DCB" w:rsidP="00E02FAF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E02FAF">
        <w:rPr>
          <w:rFonts w:ascii="Times New Roman" w:hAnsi="Times New Roman" w:cs="Times New Roman"/>
          <w:sz w:val="28"/>
          <w:szCs w:val="28"/>
        </w:rPr>
        <w:t>Срок действия настоящего  постановления составляет 2 года.</w:t>
      </w:r>
    </w:p>
    <w:p w:rsidR="00C12DCB" w:rsidRPr="00E02FAF" w:rsidRDefault="00C12DCB" w:rsidP="00E02FAF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F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F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C12DCB" w:rsidRDefault="00C12DCB" w:rsidP="00C12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CB" w:rsidRDefault="00C12DCB" w:rsidP="00C1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12DCB" w:rsidRDefault="00C12DCB" w:rsidP="00C1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C12DCB" w:rsidRDefault="00C12DCB" w:rsidP="00C12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12DCB" w:rsidRDefault="00C12DCB" w:rsidP="00C12DCB">
      <w:pPr>
        <w:rPr>
          <w:sz w:val="28"/>
          <w:szCs w:val="28"/>
        </w:rPr>
      </w:pPr>
    </w:p>
    <w:p w:rsidR="00C12DCB" w:rsidRDefault="00C12DCB" w:rsidP="00C12DCB"/>
    <w:p w:rsidR="00C12DCB" w:rsidRDefault="00C12DCB" w:rsidP="00C12DCB"/>
    <w:p w:rsidR="00C12DCB" w:rsidRDefault="00C12DCB" w:rsidP="00C12DCB"/>
    <w:p w:rsidR="00C12DCB" w:rsidRDefault="00C12DCB" w:rsidP="00C12DCB"/>
    <w:p w:rsidR="00C12DCB" w:rsidRDefault="00C12DCB" w:rsidP="00C12DCB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F36"/>
    <w:multiLevelType w:val="hybridMultilevel"/>
    <w:tmpl w:val="A11AF3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4A2AFF"/>
    <w:multiLevelType w:val="hybridMultilevel"/>
    <w:tmpl w:val="C5BE7E50"/>
    <w:lvl w:ilvl="0" w:tplc="443E8CB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DCB"/>
    <w:rsid w:val="00063AC3"/>
    <w:rsid w:val="00174158"/>
    <w:rsid w:val="002111E2"/>
    <w:rsid w:val="003518A5"/>
    <w:rsid w:val="003814FD"/>
    <w:rsid w:val="003C195E"/>
    <w:rsid w:val="0042194C"/>
    <w:rsid w:val="007139D6"/>
    <w:rsid w:val="0081748F"/>
    <w:rsid w:val="00C12DCB"/>
    <w:rsid w:val="00D04624"/>
    <w:rsid w:val="00E0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D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D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2018-03-29T05:23:00Z</dcterms:created>
  <dcterms:modified xsi:type="dcterms:W3CDTF">2018-04-02T22:32:00Z</dcterms:modified>
</cp:coreProperties>
</file>