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1E" w:rsidRDefault="007169EF" w:rsidP="00716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планируемого расположения объекта капитального строительства на земельном участке с кадастровым номером 41:05</w:t>
      </w:r>
      <w:r w:rsidR="0048132B">
        <w:rPr>
          <w:rFonts w:ascii="Times New Roman" w:hAnsi="Times New Roman" w:cs="Times New Roman"/>
          <w:sz w:val="28"/>
          <w:szCs w:val="28"/>
        </w:rPr>
        <w:t>:0101003:61 по ул. Большаковой, 38,</w:t>
      </w:r>
      <w:r>
        <w:rPr>
          <w:rFonts w:ascii="Times New Roman" w:hAnsi="Times New Roman" w:cs="Times New Roman"/>
          <w:sz w:val="28"/>
          <w:szCs w:val="28"/>
        </w:rPr>
        <w:t xml:space="preserve"> г. Елизово. </w:t>
      </w:r>
    </w:p>
    <w:p w:rsidR="007169EF" w:rsidRPr="007169EF" w:rsidRDefault="0048132B" w:rsidP="00716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4622839"/>
            <wp:effectExtent l="19050" t="0" r="6350" b="0"/>
            <wp:docPr id="3" name="Рисунок 3" descr="C:\Users\work\Desktop\Общественные обсуждения с 01.10.2020 г\Приложения\Большаковой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Общественные обсуждения с 01.10.2020 г\Приложения\Большаковой 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9EF" w:rsidRPr="007169EF" w:rsidSect="00716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9EF"/>
    <w:rsid w:val="0042141E"/>
    <w:rsid w:val="0048132B"/>
    <w:rsid w:val="007169EF"/>
    <w:rsid w:val="00B2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2020-10-01T06:39:00Z</dcterms:created>
  <dcterms:modified xsi:type="dcterms:W3CDTF">2020-10-01T06:39:00Z</dcterms:modified>
</cp:coreProperties>
</file>