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5158" w:tblpY="117"/>
        <w:tblW w:w="6270" w:type="dxa"/>
        <w:tblLook w:val="0000"/>
      </w:tblPr>
      <w:tblGrid>
        <w:gridCol w:w="6270"/>
      </w:tblGrid>
      <w:tr w:rsidR="00501B0F" w:rsidRPr="00B0370D" w:rsidTr="00501B0F">
        <w:trPr>
          <w:trHeight w:val="500"/>
        </w:trPr>
        <w:tc>
          <w:tcPr>
            <w:tcW w:w="6270" w:type="dxa"/>
          </w:tcPr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Руководителю Управления архитектуры и 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градостроительства администрации 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Елизовского городского поселения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B0370D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0D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застройщика)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регистрации: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0D">
              <w:rPr>
                <w:rFonts w:ascii="Times New Roman" w:hAnsi="Times New Roman"/>
                <w:color w:val="000000"/>
                <w:sz w:val="16"/>
                <w:szCs w:val="16"/>
              </w:rPr>
              <w:t>(почтовый индекс и адрес)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Телефон: _______________________________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если застройщиком является физическое лицо: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Паспорт _________________________________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0D">
              <w:rPr>
                <w:rFonts w:ascii="Times New Roman" w:hAnsi="Times New Roman"/>
                <w:color w:val="000000"/>
                <w:sz w:val="16"/>
                <w:szCs w:val="16"/>
              </w:rPr>
              <w:t>(серия, номер)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(кем </w:t>
            </w:r>
            <w:proofErr w:type="gramStart"/>
            <w:r w:rsidRPr="00B0370D">
              <w:rPr>
                <w:rFonts w:ascii="Times New Roman" w:hAnsi="Times New Roman"/>
                <w:color w:val="000000"/>
                <w:sz w:val="16"/>
                <w:szCs w:val="16"/>
              </w:rPr>
              <w:t>выдан</w:t>
            </w:r>
            <w:proofErr w:type="gramEnd"/>
            <w:r w:rsidRPr="00B0370D">
              <w:rPr>
                <w:rFonts w:ascii="Times New Roman" w:hAnsi="Times New Roman"/>
                <w:color w:val="000000"/>
                <w:sz w:val="16"/>
                <w:szCs w:val="16"/>
              </w:rPr>
              <w:t>, когда)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застройщиком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является юридическое лицо: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ИНН:____________________________________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ОГРН:___________________________________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с заявлением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обращается представитель заявителя: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Ф.И.О. представителя______________________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Паспорт _________________________________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0D">
              <w:rPr>
                <w:rFonts w:ascii="Times New Roman" w:hAnsi="Times New Roman"/>
                <w:color w:val="000000"/>
                <w:sz w:val="16"/>
                <w:szCs w:val="16"/>
              </w:rPr>
              <w:t>(серия, номер)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(кем </w:t>
            </w:r>
            <w:proofErr w:type="gramStart"/>
            <w:r w:rsidRPr="00B0370D">
              <w:rPr>
                <w:rFonts w:ascii="Times New Roman" w:hAnsi="Times New Roman"/>
                <w:color w:val="000000"/>
                <w:sz w:val="16"/>
                <w:szCs w:val="16"/>
              </w:rPr>
              <w:t>выдан</w:t>
            </w:r>
            <w:proofErr w:type="gramEnd"/>
            <w:r w:rsidRPr="00B0370D">
              <w:rPr>
                <w:rFonts w:ascii="Times New Roman" w:hAnsi="Times New Roman"/>
                <w:color w:val="000000"/>
                <w:sz w:val="16"/>
                <w:szCs w:val="16"/>
              </w:rPr>
              <w:t>, когда)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доверенности:_________________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Сроком </w:t>
            </w:r>
            <w:proofErr w:type="gramStart"/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_______________________________</w:t>
            </w:r>
          </w:p>
          <w:p w:rsidR="00501B0F" w:rsidRPr="00B0370D" w:rsidRDefault="00501B0F" w:rsidP="005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0D">
              <w:rPr>
                <w:rFonts w:ascii="Times New Roman" w:hAnsi="Times New Roman"/>
                <w:color w:val="000000"/>
                <w:sz w:val="24"/>
                <w:szCs w:val="24"/>
              </w:rPr>
              <w:t>Серия, номер доверенности ________________</w:t>
            </w:r>
          </w:p>
          <w:p w:rsidR="00501B0F" w:rsidRPr="00B0370D" w:rsidRDefault="00501B0F" w:rsidP="00501B0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Default="00501B0F" w:rsidP="0050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0370D">
        <w:rPr>
          <w:rFonts w:ascii="Times New Roman" w:hAnsi="Times New Roman"/>
          <w:bCs/>
          <w:color w:val="000000"/>
          <w:sz w:val="28"/>
          <w:szCs w:val="28"/>
        </w:rPr>
        <w:t>ЗАЯВЛЕНИЕ О ВЫДАЧЕ РАЗРЕШЕНИЯ НА СТРОИТЕЛЬСТВО</w:t>
      </w:r>
    </w:p>
    <w:p w:rsidR="00501B0F" w:rsidRPr="00501B0F" w:rsidRDefault="00501B0F" w:rsidP="00501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70D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 w:rsidRPr="00B0370D">
        <w:rPr>
          <w:rFonts w:ascii="Times New Roman" w:hAnsi="Times New Roman"/>
          <w:color w:val="000000"/>
          <w:sz w:val="24"/>
          <w:szCs w:val="24"/>
        </w:rPr>
        <w:t>_______</w:t>
      </w: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B0370D">
        <w:rPr>
          <w:rFonts w:ascii="Times New Roman" w:hAnsi="Times New Roman"/>
          <w:color w:val="000000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70D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B0370D">
        <w:rPr>
          <w:rFonts w:ascii="Times New Roman" w:hAnsi="Times New Roman"/>
          <w:color w:val="000000"/>
          <w:sz w:val="24"/>
          <w:szCs w:val="24"/>
        </w:rPr>
        <w:t>_____________,</w:t>
      </w: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B0370D">
        <w:rPr>
          <w:rFonts w:ascii="Times New Roman" w:hAnsi="Times New Roman"/>
          <w:color w:val="000000"/>
          <w:sz w:val="16"/>
          <w:szCs w:val="16"/>
        </w:rPr>
        <w:t>(описание этапа строительства, реконструкции в случае выдачи разрешения на этап)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01B0F">
        <w:rPr>
          <w:rFonts w:ascii="Times New Roman" w:hAnsi="Times New Roman"/>
          <w:color w:val="000000"/>
          <w:sz w:val="26"/>
          <w:szCs w:val="26"/>
        </w:rPr>
        <w:t>расположенного</w:t>
      </w:r>
      <w:proofErr w:type="gramEnd"/>
      <w:r w:rsidRPr="00501B0F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70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B0370D">
        <w:rPr>
          <w:rFonts w:ascii="Times New Roman" w:hAnsi="Times New Roman"/>
          <w:color w:val="000000"/>
          <w:sz w:val="16"/>
          <w:szCs w:val="16"/>
        </w:rPr>
        <w:t>(наименование улицы, номер здания или строительный адрес, при отсутствии адреса - местоположение)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Кадастровый номер земельного участка: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01B0F">
        <w:rPr>
          <w:rFonts w:ascii="Times New Roman" w:hAnsi="Times New Roman"/>
          <w:color w:val="000000"/>
          <w:sz w:val="26"/>
          <w:szCs w:val="26"/>
        </w:rPr>
        <w:t>______________________________________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Кадастровый номер реконструируемого объекта капитального строительства: __________________________________________________________________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Сведения о градостроительном плане земельного участка (реквизиты), в случае строительства линейного объекта проекта планировки и проекта межевания территории:______________________________________________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Сведения о разрешении на отклонение от предельных  параметров  разрешенного строительства, реконструкции____________________________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501B0F">
        <w:rPr>
          <w:rFonts w:ascii="Times New Roman" w:hAnsi="Times New Roman"/>
          <w:color w:val="000000"/>
          <w:sz w:val="16"/>
          <w:szCs w:val="16"/>
        </w:rPr>
        <w:t>(вид документа, его реквизиты)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 xml:space="preserve">Сроком </w:t>
      </w:r>
      <w:proofErr w:type="gramStart"/>
      <w:r w:rsidRPr="00501B0F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501B0F">
        <w:rPr>
          <w:rFonts w:ascii="Times New Roman" w:hAnsi="Times New Roman"/>
          <w:color w:val="000000"/>
          <w:sz w:val="26"/>
          <w:szCs w:val="26"/>
        </w:rPr>
        <w:t>:_________________________________________________________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501B0F">
        <w:rPr>
          <w:rFonts w:ascii="Times New Roman" w:hAnsi="Times New Roman"/>
          <w:color w:val="000000"/>
          <w:sz w:val="16"/>
          <w:szCs w:val="16"/>
        </w:rPr>
        <w:t>(нормативный срок продолжительности строительства в соответствии с «Проектом организации строительства»)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Проектная документация разработана (дата и  номер  документа, утверждающего проектную документацию):____________________________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Организации, осуществляющие строительство, технадзор:________________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Проектные технико-экономические показатели: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 xml:space="preserve">Строительный объем, всего (м3)___________, в том числе: подземной части (м3)___________ 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Площадь застройки (м</w:t>
      </w:r>
      <w:proofErr w:type="gramStart"/>
      <w:r w:rsidRPr="00501B0F">
        <w:rPr>
          <w:rFonts w:ascii="Times New Roman" w:hAnsi="Times New Roman"/>
          <w:color w:val="000000"/>
          <w:sz w:val="26"/>
          <w:szCs w:val="26"/>
        </w:rPr>
        <w:t>2</w:t>
      </w:r>
      <w:proofErr w:type="gramEnd"/>
      <w:r w:rsidRPr="00501B0F">
        <w:rPr>
          <w:rFonts w:ascii="Times New Roman" w:hAnsi="Times New Roman"/>
          <w:color w:val="000000"/>
          <w:sz w:val="26"/>
          <w:szCs w:val="26"/>
        </w:rPr>
        <w:t>)_________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Площадь встроено-пристроенных помещений (при наличии) (м</w:t>
      </w:r>
      <w:proofErr w:type="gramStart"/>
      <w:r w:rsidRPr="00501B0F">
        <w:rPr>
          <w:rFonts w:ascii="Times New Roman" w:hAnsi="Times New Roman"/>
          <w:color w:val="000000"/>
          <w:sz w:val="26"/>
          <w:szCs w:val="26"/>
        </w:rPr>
        <w:t>2</w:t>
      </w:r>
      <w:proofErr w:type="gramEnd"/>
      <w:r w:rsidRPr="00501B0F">
        <w:rPr>
          <w:rFonts w:ascii="Times New Roman" w:hAnsi="Times New Roman"/>
          <w:color w:val="000000"/>
          <w:sz w:val="26"/>
          <w:szCs w:val="26"/>
        </w:rPr>
        <w:t>)_________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Общая площадь (м</w:t>
      </w:r>
      <w:proofErr w:type="gramStart"/>
      <w:r w:rsidRPr="00501B0F">
        <w:rPr>
          <w:rFonts w:ascii="Times New Roman" w:hAnsi="Times New Roman"/>
          <w:color w:val="000000"/>
          <w:sz w:val="26"/>
          <w:szCs w:val="26"/>
        </w:rPr>
        <w:t>2</w:t>
      </w:r>
      <w:proofErr w:type="gramEnd"/>
      <w:r w:rsidRPr="00501B0F">
        <w:rPr>
          <w:rFonts w:ascii="Times New Roman" w:hAnsi="Times New Roman"/>
          <w:color w:val="000000"/>
          <w:sz w:val="26"/>
          <w:szCs w:val="26"/>
        </w:rPr>
        <w:t xml:space="preserve">) ____________ 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Жилая площадь (м</w:t>
      </w:r>
      <w:proofErr w:type="gramStart"/>
      <w:r w:rsidRPr="00501B0F">
        <w:rPr>
          <w:rFonts w:ascii="Times New Roman" w:hAnsi="Times New Roman"/>
          <w:color w:val="000000"/>
          <w:sz w:val="26"/>
          <w:szCs w:val="26"/>
        </w:rPr>
        <w:t>2</w:t>
      </w:r>
      <w:proofErr w:type="gramEnd"/>
      <w:r w:rsidRPr="00501B0F">
        <w:rPr>
          <w:rFonts w:ascii="Times New Roman" w:hAnsi="Times New Roman"/>
          <w:color w:val="000000"/>
          <w:sz w:val="26"/>
          <w:szCs w:val="26"/>
        </w:rPr>
        <w:t>) -__________________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Торговая площадь (м</w:t>
      </w:r>
      <w:proofErr w:type="gramStart"/>
      <w:r w:rsidRPr="00501B0F">
        <w:rPr>
          <w:rFonts w:ascii="Times New Roman" w:hAnsi="Times New Roman"/>
          <w:color w:val="000000"/>
          <w:sz w:val="26"/>
          <w:szCs w:val="26"/>
        </w:rPr>
        <w:t>2</w:t>
      </w:r>
      <w:proofErr w:type="gramEnd"/>
      <w:r w:rsidRPr="00501B0F">
        <w:rPr>
          <w:rFonts w:ascii="Times New Roman" w:hAnsi="Times New Roman"/>
          <w:color w:val="000000"/>
          <w:sz w:val="26"/>
          <w:szCs w:val="26"/>
        </w:rPr>
        <w:t>) _________________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Складская площадь (м</w:t>
      </w:r>
      <w:proofErr w:type="gramStart"/>
      <w:r w:rsidRPr="00501B0F">
        <w:rPr>
          <w:rFonts w:ascii="Times New Roman" w:hAnsi="Times New Roman"/>
          <w:color w:val="000000"/>
          <w:sz w:val="26"/>
          <w:szCs w:val="26"/>
        </w:rPr>
        <w:t>2</w:t>
      </w:r>
      <w:proofErr w:type="gramEnd"/>
      <w:r w:rsidRPr="00501B0F">
        <w:rPr>
          <w:rFonts w:ascii="Times New Roman" w:hAnsi="Times New Roman"/>
          <w:color w:val="000000"/>
          <w:sz w:val="26"/>
          <w:szCs w:val="26"/>
        </w:rPr>
        <w:t>) -_______________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Количество этажей _____________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Количество подземных этажей__________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 xml:space="preserve">Высота здания (м)_____ 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 xml:space="preserve">Высота этажей (м): 1 этаж ____, 2 </w:t>
      </w:r>
      <w:proofErr w:type="spellStart"/>
      <w:r w:rsidRPr="00501B0F">
        <w:rPr>
          <w:rFonts w:ascii="Times New Roman" w:hAnsi="Times New Roman"/>
          <w:color w:val="000000"/>
          <w:sz w:val="26"/>
          <w:szCs w:val="26"/>
        </w:rPr>
        <w:t>этаж____</w:t>
      </w:r>
      <w:proofErr w:type="spellEnd"/>
      <w:r w:rsidRPr="00501B0F">
        <w:rPr>
          <w:rFonts w:ascii="Times New Roman" w:hAnsi="Times New Roman"/>
          <w:color w:val="000000"/>
          <w:sz w:val="26"/>
          <w:szCs w:val="26"/>
        </w:rPr>
        <w:t>, 3 этаж 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Вместимость_____________________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Протяженность___________________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Мощность_______________________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Категория (класс)_________________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 xml:space="preserve">Тип (КЛ, </w:t>
      </w:r>
      <w:proofErr w:type="gramStart"/>
      <w:r w:rsidRPr="00501B0F">
        <w:rPr>
          <w:rFonts w:ascii="Times New Roman" w:hAnsi="Times New Roman"/>
          <w:color w:val="000000"/>
          <w:sz w:val="26"/>
          <w:szCs w:val="26"/>
        </w:rPr>
        <w:t>ВЛ</w:t>
      </w:r>
      <w:proofErr w:type="gramEnd"/>
      <w:r w:rsidRPr="00501B0F">
        <w:rPr>
          <w:rFonts w:ascii="Times New Roman" w:hAnsi="Times New Roman"/>
          <w:color w:val="000000"/>
          <w:sz w:val="26"/>
          <w:szCs w:val="26"/>
        </w:rPr>
        <w:t>, КВЛ), уровень напряжения линий электропередачи__________</w:t>
      </w:r>
    </w:p>
    <w:p w:rsidR="00501B0F" w:rsidRPr="00501B0F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01B0F">
        <w:rPr>
          <w:rFonts w:ascii="Times New Roman" w:hAnsi="Times New Roman"/>
          <w:color w:val="000000"/>
          <w:sz w:val="26"/>
          <w:szCs w:val="26"/>
        </w:rPr>
        <w:t>Перечень конструктивных элементов, оказывающих влияние на безопасность:______________________________________________________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  <w:t>*К заявлению прилагаются: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1)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 xml:space="preserve"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4" w:history="1">
        <w:r w:rsidRPr="00B0370D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частью 3 статьи 185</w:t>
        </w:r>
      </w:hyperlink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Гражданского кодекса Российской Федерации);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2)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501B0F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3)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материалы, содержащиеся в проектной документации: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результаты инженерных изысканий;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пояснительная записка;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архитектурные решения;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проект организации строительства объекта капитального строительства;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проект организации работ по сносу или демонтажу объектов капитального строительства, их частей;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370D">
        <w:rPr>
          <w:rFonts w:ascii="Times New Roman" w:hAnsi="Times New Roman"/>
          <w:color w:val="000000"/>
          <w:sz w:val="24"/>
          <w:szCs w:val="24"/>
        </w:rPr>
        <w:t>-</w:t>
      </w:r>
      <w:r w:rsidRPr="00B0370D">
        <w:rPr>
          <w:rFonts w:ascii="Times New Roman" w:hAnsi="Times New Roman"/>
          <w:color w:val="000000"/>
          <w:sz w:val="24"/>
          <w:szCs w:val="24"/>
        </w:rPr>
        <w:tab/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4)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документы,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5)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5" w:history="1">
        <w:r w:rsidRPr="00B0370D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частью 12.1 статьи 48</w:t>
        </w:r>
      </w:hyperlink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6" w:history="1">
        <w:r w:rsidRPr="00B0370D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статьей 49</w:t>
        </w:r>
      </w:hyperlink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7" w:history="1">
        <w:r w:rsidRPr="00B0370D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частью 3.4 статьи 49</w:t>
        </w:r>
      </w:hyperlink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экологической экспертизы проектной документации в случаях, предусмотренных </w:t>
      </w:r>
      <w:hyperlink r:id="rId8" w:history="1">
        <w:r w:rsidRPr="00B0370D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частью 6 статьи 49</w:t>
        </w:r>
      </w:hyperlink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501B0F" w:rsidRPr="00B0370D" w:rsidRDefault="00501B0F" w:rsidP="00501B0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</w:rPr>
        <w:t>6)</w:t>
      </w:r>
      <w:r w:rsidRPr="00B0370D">
        <w:rPr>
          <w:rFonts w:ascii="Times New Roman" w:eastAsia="Calibri" w:hAnsi="Times New Roman"/>
          <w:color w:val="000000"/>
          <w:sz w:val="24"/>
          <w:szCs w:val="24"/>
        </w:rPr>
        <w:tab/>
        <w:t>заключение, предусмотренное частью 3.5 статьи 49 Градостроительного Кодекса, в случае использования модифицированной проектной документации;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7)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8)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  <w:t>**В случае реконструкции многоквартирного дома заявитель дополнительно предоставляет: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1)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2)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согласие всех собственников помещений в многоквартирном доме в случае реконструкции, если в результате такой реконструкции произойдет уменьшение размера общего имущества в многоквартирном доме;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3)</w:t>
      </w:r>
      <w:r w:rsidRPr="00B0370D">
        <w:rPr>
          <w:rFonts w:ascii="Times New Roman" w:eastAsia="Calibri" w:hAnsi="Times New Roman"/>
          <w:color w:val="000000"/>
          <w:sz w:val="24"/>
          <w:szCs w:val="24"/>
        </w:rPr>
        <w:tab/>
        <w:t>в случае проведени</w:t>
      </w:r>
      <w:r w:rsidRPr="00B0370D">
        <w:rPr>
          <w:rFonts w:ascii="Times New Roman" w:hAnsi="Times New Roman"/>
          <w:color w:val="000000"/>
          <w:sz w:val="24"/>
          <w:szCs w:val="24"/>
        </w:rPr>
        <w:t xml:space="preserve">я реконструкции государственным </w:t>
      </w:r>
      <w:r w:rsidRPr="00B0370D">
        <w:rPr>
          <w:rFonts w:ascii="Times New Roman" w:eastAsia="Calibri" w:hAnsi="Times New Roman"/>
          <w:color w:val="000000"/>
          <w:sz w:val="24"/>
          <w:szCs w:val="24"/>
        </w:rPr>
        <w:t>(муниципальным)</w:t>
      </w:r>
      <w:r w:rsidRPr="00B037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70D">
        <w:rPr>
          <w:rFonts w:ascii="Times New Roman" w:eastAsia="Calibri" w:hAnsi="Times New Roman"/>
          <w:color w:val="000000"/>
          <w:sz w:val="24"/>
          <w:szCs w:val="24"/>
        </w:rPr>
        <w:t>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0370D">
        <w:rPr>
          <w:rFonts w:ascii="Times New Roman" w:eastAsia="Calibri" w:hAnsi="Times New Roman"/>
          <w:color w:val="000000"/>
          <w:sz w:val="24"/>
          <w:szCs w:val="24"/>
        </w:rPr>
        <w:t>Росатом</w:t>
      </w:r>
      <w:proofErr w:type="spellEnd"/>
      <w:r w:rsidRPr="00B0370D">
        <w:rPr>
          <w:rFonts w:ascii="Times New Roman" w:eastAsia="Calibri" w:hAnsi="Times New Roman"/>
          <w:color w:val="000000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B0370D">
        <w:rPr>
          <w:rFonts w:ascii="Times New Roman" w:eastAsia="Calibri" w:hAnsi="Times New Roman"/>
          <w:color w:val="000000"/>
          <w:sz w:val="24"/>
          <w:szCs w:val="24"/>
        </w:rPr>
        <w:t>Роскосмос</w:t>
      </w:r>
      <w:proofErr w:type="spellEnd"/>
      <w:r w:rsidRPr="00B0370D">
        <w:rPr>
          <w:rFonts w:ascii="Times New Roman" w:eastAsia="Calibri" w:hAnsi="Times New Roman"/>
          <w:color w:val="000000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B0370D">
        <w:rPr>
          <w:rFonts w:ascii="Times New Roman" w:eastAsia="Calibri" w:hAnsi="Times New Roman"/>
          <w:color w:val="000000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B0370D">
        <w:rPr>
          <w:rFonts w:ascii="Times New Roman" w:eastAsia="Calibri" w:hAnsi="Times New Roman"/>
          <w:color w:val="000000"/>
          <w:sz w:val="24"/>
          <w:szCs w:val="24"/>
        </w:rPr>
        <w:t>определяющее</w:t>
      </w:r>
      <w:proofErr w:type="gramEnd"/>
      <w:r w:rsidRPr="00B0370D">
        <w:rPr>
          <w:rFonts w:ascii="Times New Roman" w:eastAsia="Calibri" w:hAnsi="Times New Roman"/>
          <w:color w:val="000000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реконструкции.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  <w:t>***К заявлению прилагаются документы, которые заявитель вправе предоставить по собственной инициативе: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1)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правоустанавливающие документы на земельный участок, зарегистрированные в Едином государственном реестре прав на недвижимое имущество и сделок с ним;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2)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градостроительный план земельного участка;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3)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B0370D">
        <w:rPr>
          <w:rFonts w:ascii="Times New Roman" w:hAnsi="Times New Roman"/>
          <w:color w:val="000000"/>
          <w:sz w:val="24"/>
          <w:szCs w:val="24"/>
        </w:rPr>
        <w:t>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4)</w:t>
      </w: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9" w:history="1">
        <w:r w:rsidRPr="00B0370D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статьей 40</w:t>
        </w:r>
      </w:hyperlink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Градостроительного кодекса Российской Федерации).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****В случае непредставления указанных документов Управление запрашивает информацию о них в рамках межведомственного информационного взаимодействия в соответствующих органах государственной власти.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03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501B0F" w:rsidRPr="00B0370D" w:rsidRDefault="00501B0F" w:rsidP="00501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370D">
        <w:rPr>
          <w:rFonts w:ascii="Times New Roman" w:hAnsi="Times New Roman"/>
          <w:color w:val="000000"/>
          <w:sz w:val="24"/>
          <w:szCs w:val="24"/>
        </w:rPr>
        <w:t>Заявитель:</w:t>
      </w: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370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:rsidR="00501B0F" w:rsidRPr="00B0370D" w:rsidRDefault="00501B0F" w:rsidP="00501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B0370D">
        <w:rPr>
          <w:rFonts w:ascii="Times New Roman" w:hAnsi="Times New Roman"/>
          <w:color w:val="000000"/>
          <w:sz w:val="16"/>
          <w:szCs w:val="16"/>
        </w:rPr>
        <w:t>(для юридического лица - должность)                               (Ф.И.О.)      (Подпись)</w:t>
      </w:r>
    </w:p>
    <w:p w:rsidR="00E41241" w:rsidRDefault="00501B0F" w:rsidP="00501B0F">
      <w:r w:rsidRPr="00B0370D">
        <w:rPr>
          <w:rFonts w:ascii="Times New Roman" w:hAnsi="Times New Roman"/>
          <w:color w:val="000000"/>
          <w:sz w:val="24"/>
          <w:szCs w:val="24"/>
        </w:rPr>
        <w:t>«_____»_____________20_____ г.</w:t>
      </w:r>
    </w:p>
    <w:sectPr w:rsidR="00E41241" w:rsidSect="00501B0F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974"/>
    <w:rsid w:val="00137C88"/>
    <w:rsid w:val="00146EB5"/>
    <w:rsid w:val="001D56C2"/>
    <w:rsid w:val="002440EB"/>
    <w:rsid w:val="00317699"/>
    <w:rsid w:val="0032133C"/>
    <w:rsid w:val="00501B0F"/>
    <w:rsid w:val="005925BB"/>
    <w:rsid w:val="007F4A50"/>
    <w:rsid w:val="008D32A1"/>
    <w:rsid w:val="00B42362"/>
    <w:rsid w:val="00C90974"/>
    <w:rsid w:val="00CB47AB"/>
    <w:rsid w:val="00D61AE4"/>
    <w:rsid w:val="00E41241"/>
    <w:rsid w:val="00EF3283"/>
    <w:rsid w:val="00FB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9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59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92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EF6381353465E0D67B9B0D5C3A9AB4F23E3D62AAB0E48194A39E5FDD6DFDAEF102109471CAC7f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EF6381353465E0D67B9B0D5C3A9AB4F23E3D62AAB0E48194A39E5FDD6DFDAEF102109070CCf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EF6381353465E0D67B9B0D5C3A9AB4F23E3D62AAB0E48194A39E5FDD6DFDAEF102109278CCf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EF6381353465E0D67B9B0D5C3A9AB4F23E3D62AAB0E48194A39E5FDD6DFDAEF102109174CCf2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9EF6381353465E0D67B9B0D5C3A9AB4F23E3665AAB6E48194A39E5FDD6DFDAEF102109176CCf2F" TargetMode="External"/><Relationship Id="rId9" Type="http://schemas.openxmlformats.org/officeDocument/2006/relationships/hyperlink" Target="consultantplus://offline/ref=09EF6381353465E0D67B9B0D5C3A9AB4F23E3D62AAB0E48194A39E5FDD6DFDAEF102109470CA7662CBf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2018-04-23T21:51:00Z</cp:lastPrinted>
  <dcterms:created xsi:type="dcterms:W3CDTF">2015-02-12T22:17:00Z</dcterms:created>
  <dcterms:modified xsi:type="dcterms:W3CDTF">2020-03-26T21:30:00Z</dcterms:modified>
</cp:coreProperties>
</file>