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71" w:rsidRDefault="00425F71" w:rsidP="0042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</w:t>
      </w:r>
    </w:p>
    <w:p w:rsidR="00425F71" w:rsidRDefault="00425F71" w:rsidP="0042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Елизовского городского поселения информирует о возможности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предоставления земельного участка </w:t>
      </w:r>
      <w:r w:rsidR="00A73D41">
        <w:rPr>
          <w:rFonts w:ascii="Times New Roman" w:hAnsi="Times New Roman"/>
          <w:sz w:val="24"/>
          <w:szCs w:val="24"/>
        </w:rPr>
        <w:t>подлежащего образованию в соответствии с градостроительной документацией территории кадастрового квартала 41:05:0101003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индивиду</w:t>
      </w:r>
      <w:r w:rsidR="00A73D41">
        <w:rPr>
          <w:rFonts w:ascii="Times New Roman" w:hAnsi="Times New Roman"/>
          <w:b/>
          <w:sz w:val="24"/>
          <w:szCs w:val="24"/>
        </w:rPr>
        <w:t>ального жилищного строительства:</w:t>
      </w:r>
    </w:p>
    <w:p w:rsidR="00425F71" w:rsidRDefault="00425F71" w:rsidP="0042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местоположение: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Елизово,  ул. </w:t>
      </w:r>
      <w:r w:rsidR="00A73D41">
        <w:rPr>
          <w:rFonts w:ascii="Times New Roman" w:hAnsi="Times New Roman"/>
          <w:sz w:val="24"/>
          <w:szCs w:val="24"/>
        </w:rPr>
        <w:t>Виктора Березина</w:t>
      </w:r>
      <w:r>
        <w:rPr>
          <w:rFonts w:ascii="Times New Roman" w:hAnsi="Times New Roman"/>
          <w:sz w:val="24"/>
          <w:szCs w:val="24"/>
        </w:rPr>
        <w:t>;</w:t>
      </w:r>
    </w:p>
    <w:p w:rsidR="00425F71" w:rsidRDefault="00425F71" w:rsidP="0042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площадь земельного участка </w:t>
      </w:r>
      <w:r w:rsidR="00A73D41">
        <w:rPr>
          <w:rFonts w:ascii="Times New Roman" w:hAnsi="Times New Roman"/>
          <w:sz w:val="24"/>
          <w:szCs w:val="24"/>
        </w:rPr>
        <w:t>895</w:t>
      </w:r>
      <w:r>
        <w:rPr>
          <w:rFonts w:ascii="Times New Roman" w:hAnsi="Times New Roman"/>
          <w:sz w:val="24"/>
          <w:szCs w:val="24"/>
        </w:rPr>
        <w:t xml:space="preserve"> кв.м.</w:t>
      </w:r>
    </w:p>
    <w:p w:rsidR="00A73D41" w:rsidRDefault="00A73D41" w:rsidP="0042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условный номер ЗУ:269</w:t>
      </w:r>
    </w:p>
    <w:p w:rsidR="00425F71" w:rsidRDefault="00425F71" w:rsidP="0042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Адрес и время приема граждан для ознакомления со схемой расположения участка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25F71" w:rsidRDefault="00425F71" w:rsidP="00425F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администрации Елизовского городского поселения (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http://admelizovo.ru/</w:t>
        </w:r>
      </w:hyperlink>
      <w:r>
        <w:rPr>
          <w:rFonts w:ascii="Times New Roman" w:hAnsi="Times New Roman"/>
          <w:sz w:val="24"/>
          <w:szCs w:val="24"/>
        </w:rPr>
        <w:t xml:space="preserve">) в разделе </w:t>
      </w:r>
      <w:r w:rsidR="00D95E7E">
        <w:rPr>
          <w:rFonts w:ascii="Times New Roman" w:hAnsi="Times New Roman"/>
          <w:sz w:val="24"/>
          <w:szCs w:val="24"/>
        </w:rPr>
        <w:t>градостроительная деятельность</w:t>
      </w:r>
      <w:r>
        <w:rPr>
          <w:rFonts w:ascii="Times New Roman" w:hAnsi="Times New Roman"/>
          <w:bCs/>
          <w:sz w:val="24"/>
          <w:szCs w:val="24"/>
        </w:rPr>
        <w:t xml:space="preserve">, по ссылке </w:t>
      </w:r>
      <w:r>
        <w:rPr>
          <w:rFonts w:ascii="Times New Roman" w:hAnsi="Times New Roman"/>
          <w:sz w:val="24"/>
          <w:szCs w:val="24"/>
        </w:rPr>
        <w:t>(</w:t>
      </w:r>
      <w:r w:rsidR="00A73D41" w:rsidRPr="00A73D41">
        <w:rPr>
          <w:rStyle w:val="a3"/>
          <w:rFonts w:ascii="Times New Roman" w:hAnsi="Times New Roman"/>
          <w:sz w:val="24"/>
          <w:szCs w:val="24"/>
        </w:rPr>
        <w:t>http://storage.inovaco.ru/media/project_mo_189/20/29/cf/c9/c2/76/mezhevanie.png</w:t>
      </w:r>
      <w:r>
        <w:rPr>
          <w:rFonts w:ascii="Times New Roman" w:hAnsi="Times New Roman"/>
          <w:sz w:val="24"/>
          <w:szCs w:val="24"/>
        </w:rPr>
        <w:t>);</w:t>
      </w:r>
    </w:p>
    <w:p w:rsidR="00425F71" w:rsidRDefault="00425F71" w:rsidP="00425F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Управление архитектуры и градостроительства администрации Елизовского городского поселения: г. Елизово, ул. В. Кручины, д.20, каб.23, тел. 73016. Время ознакомления в рабочие дни: - понедельник с 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;  - вторник с 9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12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>;  - четверг с 9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.</w:t>
      </w:r>
    </w:p>
    <w:p w:rsidR="00425F71" w:rsidRDefault="00425F71" w:rsidP="0042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заинтересованные в предоставлении земельного участка, в течение 30 дней со дня опубликования извещения вправе подать заявление о </w:t>
      </w:r>
      <w:r>
        <w:rPr>
          <w:rFonts w:ascii="Times New Roman" w:hAnsi="Times New Roman"/>
          <w:b/>
          <w:sz w:val="24"/>
          <w:szCs w:val="24"/>
        </w:rPr>
        <w:t>намерении участвовать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A73D41">
        <w:rPr>
          <w:rFonts w:ascii="Times New Roman" w:hAnsi="Times New Roman"/>
          <w:sz w:val="24"/>
          <w:szCs w:val="24"/>
        </w:rPr>
        <w:t xml:space="preserve">на право предоставления земельного участка в </w:t>
      </w:r>
      <w:r w:rsidR="00A73D41">
        <w:rPr>
          <w:rFonts w:ascii="Times New Roman" w:hAnsi="Times New Roman"/>
          <w:b/>
          <w:sz w:val="24"/>
          <w:szCs w:val="24"/>
        </w:rPr>
        <w:t>собственность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425F71" w:rsidRDefault="00425F71" w:rsidP="00425F71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5C4"/>
    <w:multiLevelType w:val="hybridMultilevel"/>
    <w:tmpl w:val="AC04C4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5F71"/>
    <w:rsid w:val="00174158"/>
    <w:rsid w:val="00313365"/>
    <w:rsid w:val="00425F71"/>
    <w:rsid w:val="007559BA"/>
    <w:rsid w:val="009D4C10"/>
    <w:rsid w:val="00A73D41"/>
    <w:rsid w:val="00B10689"/>
    <w:rsid w:val="00C53757"/>
    <w:rsid w:val="00D95E7E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eliz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</cp:lastModifiedBy>
  <cp:revision>3</cp:revision>
  <dcterms:created xsi:type="dcterms:W3CDTF">2020-11-30T22:53:00Z</dcterms:created>
  <dcterms:modified xsi:type="dcterms:W3CDTF">2021-04-04T22:21:00Z</dcterms:modified>
</cp:coreProperties>
</file>