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2F301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433148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1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331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FD32D4">
      <w:pPr>
        <w:pStyle w:val="1"/>
        <w:rPr>
          <w:sz w:val="20"/>
        </w:rPr>
      </w:pPr>
    </w:p>
    <w:p w:rsidR="00C46508" w:rsidRPr="00D23A4D" w:rsidRDefault="003E2BF6" w:rsidP="00C46508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1A4">
        <w:rPr>
          <w:rFonts w:ascii="Times New Roman" w:hAnsi="Times New Roman" w:cs="Times New Roman"/>
        </w:rPr>
        <w:t>от</w:t>
      </w:r>
      <w:r w:rsidR="00015270" w:rsidRPr="00B321A4">
        <w:rPr>
          <w:rFonts w:ascii="Times New Roman" w:hAnsi="Times New Roman" w:cs="Times New Roman"/>
        </w:rPr>
        <w:t xml:space="preserve"> </w:t>
      </w:r>
      <w:r w:rsidR="00D23A4D" w:rsidRPr="00D23A4D">
        <w:rPr>
          <w:rFonts w:ascii="Times New Roman" w:hAnsi="Times New Roman" w:cs="Times New Roman"/>
          <w:sz w:val="28"/>
          <w:szCs w:val="28"/>
          <w:u w:val="single"/>
        </w:rPr>
        <w:t>24.05.2016</w:t>
      </w:r>
      <w:r w:rsidR="00C46508">
        <w:rPr>
          <w:rFonts w:ascii="Times New Roman" w:hAnsi="Times New Roman" w:cs="Times New Roman"/>
          <w:sz w:val="28"/>
          <w:szCs w:val="28"/>
        </w:rPr>
        <w:tab/>
      </w:r>
      <w:r w:rsidR="00C46508">
        <w:rPr>
          <w:rFonts w:ascii="Times New Roman" w:hAnsi="Times New Roman" w:cs="Times New Roman"/>
          <w:sz w:val="28"/>
          <w:szCs w:val="28"/>
        </w:rPr>
        <w:tab/>
      </w:r>
      <w:r w:rsidR="00C46508">
        <w:rPr>
          <w:rFonts w:ascii="Times New Roman" w:hAnsi="Times New Roman" w:cs="Times New Roman"/>
          <w:sz w:val="28"/>
          <w:szCs w:val="28"/>
        </w:rPr>
        <w:tab/>
      </w:r>
      <w:r w:rsidR="00C46508">
        <w:rPr>
          <w:rFonts w:ascii="Times New Roman" w:hAnsi="Times New Roman" w:cs="Times New Roman"/>
          <w:sz w:val="28"/>
          <w:szCs w:val="28"/>
        </w:rPr>
        <w:tab/>
      </w:r>
      <w:r w:rsidR="00C46508">
        <w:rPr>
          <w:rFonts w:ascii="Times New Roman" w:hAnsi="Times New Roman" w:cs="Times New Roman"/>
          <w:sz w:val="28"/>
          <w:szCs w:val="28"/>
        </w:rPr>
        <w:tab/>
      </w:r>
      <w:r w:rsidR="00C46508" w:rsidRPr="00E6587F">
        <w:rPr>
          <w:rFonts w:ascii="Times New Roman" w:hAnsi="Times New Roman" w:cs="Times New Roman"/>
        </w:rPr>
        <w:t xml:space="preserve">№ </w:t>
      </w:r>
      <w:r w:rsidR="00E6587F">
        <w:rPr>
          <w:rFonts w:ascii="Times New Roman" w:hAnsi="Times New Roman" w:cs="Times New Roman"/>
          <w:sz w:val="28"/>
          <w:szCs w:val="28"/>
        </w:rPr>
        <w:t xml:space="preserve"> </w:t>
      </w:r>
      <w:r w:rsidR="00D23A4D" w:rsidRPr="00D23A4D">
        <w:rPr>
          <w:rFonts w:ascii="Times New Roman" w:hAnsi="Times New Roman" w:cs="Times New Roman"/>
          <w:sz w:val="28"/>
          <w:szCs w:val="28"/>
          <w:u w:val="single"/>
        </w:rPr>
        <w:t>420-п</w:t>
      </w:r>
    </w:p>
    <w:p w:rsidR="00C46508" w:rsidRDefault="00C46508" w:rsidP="00FD32D4">
      <w:pPr>
        <w:tabs>
          <w:tab w:val="left" w:pos="5400"/>
        </w:tabs>
        <w:spacing w:after="240"/>
        <w:jc w:val="both"/>
        <w:rPr>
          <w:rFonts w:ascii="Times New Roman" w:hAnsi="Times New Roman" w:cs="Times New Roman"/>
        </w:rPr>
      </w:pPr>
      <w:r w:rsidRPr="00C94C0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94C0E">
        <w:rPr>
          <w:rFonts w:ascii="Times New Roman" w:hAnsi="Times New Roman" w:cs="Times New Roman"/>
        </w:rPr>
        <w:t xml:space="preserve"> </w:t>
      </w:r>
      <w:r w:rsidRPr="00AE7422">
        <w:rPr>
          <w:rFonts w:ascii="Times New Roman" w:hAnsi="Times New Roman" w:cs="Times New Roman"/>
        </w:rPr>
        <w:t>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FD32D4">
        <w:tc>
          <w:tcPr>
            <w:tcW w:w="5070" w:type="dxa"/>
          </w:tcPr>
          <w:p w:rsidR="00326E5D" w:rsidRPr="00433148" w:rsidRDefault="00EF0540" w:rsidP="008E3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</w:t>
            </w:r>
            <w:r w:rsidR="00E658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</w:t>
            </w:r>
            <w:r w:rsidR="008E3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</w:t>
            </w:r>
            <w:r w:rsidR="008E3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оказываем</w:t>
            </w:r>
            <w:r w:rsidR="008E3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ую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D32D4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МБУК КДЦ «Гейзер»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46508" w:rsidRDefault="00326E5D" w:rsidP="00FD32D4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</w:p>
    <w:p w:rsidR="00326E5D" w:rsidRPr="00433148" w:rsidRDefault="00326E5D" w:rsidP="00FD32D4">
      <w:pPr>
        <w:spacing w:after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C76A76">
        <w:rPr>
          <w:rFonts w:ascii="Times New Roman" w:hAnsi="Times New Roman" w:cs="Times New Roman"/>
          <w:sz w:val="28"/>
          <w:szCs w:val="28"/>
        </w:rPr>
        <w:t>,</w:t>
      </w:r>
      <w:r w:rsidRPr="0043314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C76A76">
        <w:rPr>
          <w:rFonts w:ascii="Times New Roman" w:hAnsi="Times New Roman" w:cs="Times New Roman"/>
          <w:sz w:val="28"/>
          <w:szCs w:val="28"/>
        </w:rPr>
        <w:t>ым</w:t>
      </w:r>
      <w:r w:rsidRPr="0043314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поселения от 06.12.2012 № 386, протоколом заседания комиссии по установлению и регулированию тарифов в Елизовском городском поселении от </w:t>
      </w:r>
      <w:r w:rsidR="00E6587F">
        <w:rPr>
          <w:rFonts w:ascii="Times New Roman" w:hAnsi="Times New Roman" w:cs="Times New Roman"/>
          <w:sz w:val="28"/>
          <w:szCs w:val="28"/>
        </w:rPr>
        <w:t>2</w:t>
      </w:r>
      <w:r w:rsidR="00FD32D4">
        <w:rPr>
          <w:rFonts w:ascii="Times New Roman" w:hAnsi="Times New Roman" w:cs="Times New Roman"/>
          <w:sz w:val="28"/>
          <w:szCs w:val="28"/>
        </w:rPr>
        <w:t>3</w:t>
      </w:r>
      <w:r w:rsidR="00E6587F">
        <w:rPr>
          <w:rFonts w:ascii="Times New Roman" w:hAnsi="Times New Roman" w:cs="Times New Roman"/>
          <w:sz w:val="28"/>
          <w:szCs w:val="28"/>
        </w:rPr>
        <w:t>.05</w:t>
      </w:r>
      <w:r w:rsidRPr="00433148">
        <w:rPr>
          <w:rFonts w:ascii="Times New Roman" w:hAnsi="Times New Roman" w:cs="Times New Roman"/>
          <w:sz w:val="28"/>
          <w:szCs w:val="28"/>
        </w:rPr>
        <w:t>.201</w:t>
      </w:r>
      <w:r w:rsidR="00E6587F">
        <w:rPr>
          <w:rFonts w:ascii="Times New Roman" w:hAnsi="Times New Roman" w:cs="Times New Roman"/>
          <w:sz w:val="28"/>
          <w:szCs w:val="28"/>
        </w:rPr>
        <w:t>6</w:t>
      </w:r>
      <w:r w:rsidRPr="00433148">
        <w:rPr>
          <w:rFonts w:ascii="Times New Roman" w:hAnsi="Times New Roman" w:cs="Times New Roman"/>
          <w:sz w:val="28"/>
          <w:szCs w:val="28"/>
        </w:rPr>
        <w:t xml:space="preserve"> №</w:t>
      </w:r>
      <w:r w:rsidR="00FD32D4">
        <w:rPr>
          <w:rFonts w:ascii="Times New Roman" w:hAnsi="Times New Roman" w:cs="Times New Roman"/>
          <w:sz w:val="28"/>
          <w:szCs w:val="28"/>
        </w:rPr>
        <w:t xml:space="preserve"> </w:t>
      </w:r>
      <w:r w:rsidR="00E6587F">
        <w:rPr>
          <w:rFonts w:ascii="Times New Roman" w:hAnsi="Times New Roman" w:cs="Times New Roman"/>
          <w:sz w:val="28"/>
          <w:szCs w:val="28"/>
        </w:rPr>
        <w:t>2</w:t>
      </w:r>
    </w:p>
    <w:p w:rsidR="00326E5D" w:rsidRPr="00433148" w:rsidRDefault="00326E5D" w:rsidP="00FD32D4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587F" w:rsidRPr="00E6587F" w:rsidRDefault="00EF0540" w:rsidP="00E6587F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E6587F">
        <w:rPr>
          <w:sz w:val="28"/>
          <w:szCs w:val="28"/>
        </w:rPr>
        <w:t xml:space="preserve">Утвердить и ввести в действие на период с </w:t>
      </w:r>
      <w:r w:rsidR="00E6587F" w:rsidRPr="00E6587F">
        <w:rPr>
          <w:sz w:val="28"/>
          <w:szCs w:val="28"/>
        </w:rPr>
        <w:t>27</w:t>
      </w:r>
      <w:r w:rsidRPr="00E6587F">
        <w:rPr>
          <w:sz w:val="28"/>
          <w:szCs w:val="28"/>
        </w:rPr>
        <w:t xml:space="preserve"> </w:t>
      </w:r>
      <w:r w:rsidR="00E6587F" w:rsidRPr="00E6587F">
        <w:rPr>
          <w:sz w:val="28"/>
          <w:szCs w:val="28"/>
        </w:rPr>
        <w:t>ма</w:t>
      </w:r>
      <w:r w:rsidRPr="00E6587F">
        <w:rPr>
          <w:sz w:val="28"/>
          <w:szCs w:val="28"/>
        </w:rPr>
        <w:t>я 201</w:t>
      </w:r>
      <w:r w:rsidR="00633F6E" w:rsidRPr="00E6587F">
        <w:rPr>
          <w:sz w:val="28"/>
          <w:szCs w:val="28"/>
        </w:rPr>
        <w:t>6</w:t>
      </w:r>
      <w:r w:rsidRPr="00E6587F">
        <w:rPr>
          <w:sz w:val="28"/>
          <w:szCs w:val="28"/>
        </w:rPr>
        <w:t xml:space="preserve"> года по 31 декабря 201</w:t>
      </w:r>
      <w:r w:rsidR="00633F6E" w:rsidRPr="00E6587F">
        <w:rPr>
          <w:sz w:val="28"/>
          <w:szCs w:val="28"/>
        </w:rPr>
        <w:t>6</w:t>
      </w:r>
      <w:r w:rsidRPr="00E6587F">
        <w:rPr>
          <w:sz w:val="28"/>
          <w:szCs w:val="28"/>
        </w:rPr>
        <w:t xml:space="preserve"> года тариф на платн</w:t>
      </w:r>
      <w:r w:rsidR="00E6587F" w:rsidRPr="00E6587F">
        <w:rPr>
          <w:sz w:val="28"/>
          <w:szCs w:val="28"/>
        </w:rPr>
        <w:t>ую</w:t>
      </w:r>
      <w:r w:rsidRPr="00E6587F">
        <w:rPr>
          <w:sz w:val="28"/>
          <w:szCs w:val="28"/>
        </w:rPr>
        <w:t xml:space="preserve"> услуг</w:t>
      </w:r>
      <w:r w:rsidR="00E6587F" w:rsidRPr="00E6587F">
        <w:rPr>
          <w:sz w:val="28"/>
          <w:szCs w:val="28"/>
        </w:rPr>
        <w:t xml:space="preserve">у – </w:t>
      </w:r>
      <w:r w:rsidR="00A009C8">
        <w:rPr>
          <w:sz w:val="28"/>
          <w:szCs w:val="28"/>
        </w:rPr>
        <w:t>«П</w:t>
      </w:r>
      <w:r w:rsidR="00E6587F" w:rsidRPr="00E6587F">
        <w:rPr>
          <w:sz w:val="28"/>
          <w:szCs w:val="28"/>
        </w:rPr>
        <w:t>рокат эфирного времени на светодиодном экране</w:t>
      </w:r>
      <w:r w:rsidR="00A009C8">
        <w:rPr>
          <w:sz w:val="28"/>
          <w:szCs w:val="28"/>
        </w:rPr>
        <w:t>»</w:t>
      </w:r>
      <w:r w:rsidRPr="00E6587F">
        <w:rPr>
          <w:sz w:val="28"/>
          <w:szCs w:val="28"/>
        </w:rPr>
        <w:t>, оказываем</w:t>
      </w:r>
      <w:r w:rsidR="00E6587F" w:rsidRPr="00E6587F">
        <w:rPr>
          <w:sz w:val="28"/>
          <w:szCs w:val="28"/>
        </w:rPr>
        <w:t>ую</w:t>
      </w:r>
      <w:r w:rsidRPr="00E6587F">
        <w:rPr>
          <w:sz w:val="28"/>
          <w:szCs w:val="28"/>
        </w:rPr>
        <w:t xml:space="preserve"> </w:t>
      </w:r>
      <w:r w:rsidR="00E6587F" w:rsidRPr="00E6587F">
        <w:rPr>
          <w:sz w:val="28"/>
          <w:szCs w:val="28"/>
        </w:rPr>
        <w:t>МБУК КДЦ «Гейзер»</w:t>
      </w:r>
      <w:r w:rsidRPr="00E6587F">
        <w:rPr>
          <w:sz w:val="28"/>
          <w:szCs w:val="28"/>
        </w:rPr>
        <w:t xml:space="preserve">, </w:t>
      </w:r>
      <w:r w:rsidR="00E6587F" w:rsidRPr="00E6587F">
        <w:rPr>
          <w:sz w:val="28"/>
          <w:szCs w:val="28"/>
        </w:rPr>
        <w:t>в размере 0,23 рублей за 1 секунду</w:t>
      </w:r>
      <w:r w:rsidRPr="00E6587F">
        <w:rPr>
          <w:sz w:val="28"/>
          <w:szCs w:val="28"/>
        </w:rPr>
        <w:t xml:space="preserve"> </w:t>
      </w:r>
      <w:r w:rsidR="00E6587F" w:rsidRPr="00E6587F">
        <w:rPr>
          <w:sz w:val="28"/>
          <w:szCs w:val="28"/>
        </w:rPr>
        <w:t>(МБУК КДЦ «Гейзер» не является плательщиком НДС)</w:t>
      </w:r>
      <w:r w:rsidR="00E6587F">
        <w:rPr>
          <w:sz w:val="28"/>
          <w:szCs w:val="28"/>
        </w:rPr>
        <w:t>.</w:t>
      </w:r>
    </w:p>
    <w:p w:rsidR="00633F6E" w:rsidRPr="007D4C5E" w:rsidRDefault="00633F6E" w:rsidP="00E6587F">
      <w:pPr>
        <w:pStyle w:val="ConsPlusTitle"/>
        <w:widowControl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433148" w:rsidRDefault="00326E5D" w:rsidP="00E6587F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B321A4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 опубликования (обнародования).</w:t>
      </w:r>
    </w:p>
    <w:p w:rsidR="00326E5D" w:rsidRPr="00433148" w:rsidRDefault="00326E5D" w:rsidP="00E6587F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3F6E" w:rsidRDefault="00633F6E" w:rsidP="00E65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2D4" w:rsidRDefault="00FD32D4" w:rsidP="00FD32D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D32D4" w:rsidRDefault="00FD32D4" w:rsidP="00FD32D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33F6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E6587F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33F6E" w:rsidRPr="007D4C5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Д.Б. Щипицын</w:t>
      </w:r>
    </w:p>
    <w:p w:rsidR="00FD32D4" w:rsidRDefault="00FD32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FD32D4" w:rsidSect="00FD32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A35B3"/>
    <w:multiLevelType w:val="multilevel"/>
    <w:tmpl w:val="CAC0CD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476D"/>
    <w:rsid w:val="00015270"/>
    <w:rsid w:val="00042BCC"/>
    <w:rsid w:val="00101908"/>
    <w:rsid w:val="0010254C"/>
    <w:rsid w:val="00151292"/>
    <w:rsid w:val="00162826"/>
    <w:rsid w:val="0019732D"/>
    <w:rsid w:val="001E68C5"/>
    <w:rsid w:val="00291F48"/>
    <w:rsid w:val="002C4B69"/>
    <w:rsid w:val="002F271A"/>
    <w:rsid w:val="002F3018"/>
    <w:rsid w:val="0032506C"/>
    <w:rsid w:val="00326E5D"/>
    <w:rsid w:val="00333476"/>
    <w:rsid w:val="00343104"/>
    <w:rsid w:val="0036242A"/>
    <w:rsid w:val="0039236B"/>
    <w:rsid w:val="00395A1B"/>
    <w:rsid w:val="003C5351"/>
    <w:rsid w:val="003E2BF6"/>
    <w:rsid w:val="003F1006"/>
    <w:rsid w:val="00433148"/>
    <w:rsid w:val="005202FA"/>
    <w:rsid w:val="0054283C"/>
    <w:rsid w:val="005C499F"/>
    <w:rsid w:val="00611BBD"/>
    <w:rsid w:val="00633F6E"/>
    <w:rsid w:val="0065119E"/>
    <w:rsid w:val="006669FA"/>
    <w:rsid w:val="006876FB"/>
    <w:rsid w:val="006C0012"/>
    <w:rsid w:val="006F4EB1"/>
    <w:rsid w:val="0070091B"/>
    <w:rsid w:val="00717549"/>
    <w:rsid w:val="00742F83"/>
    <w:rsid w:val="0075531C"/>
    <w:rsid w:val="00774C9A"/>
    <w:rsid w:val="007F2134"/>
    <w:rsid w:val="00804655"/>
    <w:rsid w:val="008127A3"/>
    <w:rsid w:val="008160C2"/>
    <w:rsid w:val="00887451"/>
    <w:rsid w:val="00893234"/>
    <w:rsid w:val="008A55F2"/>
    <w:rsid w:val="008E3214"/>
    <w:rsid w:val="008F6616"/>
    <w:rsid w:val="00937138"/>
    <w:rsid w:val="00982554"/>
    <w:rsid w:val="00A009C8"/>
    <w:rsid w:val="00A55284"/>
    <w:rsid w:val="00A94DA2"/>
    <w:rsid w:val="00AB292D"/>
    <w:rsid w:val="00AE7422"/>
    <w:rsid w:val="00B14E51"/>
    <w:rsid w:val="00B321A4"/>
    <w:rsid w:val="00B32A77"/>
    <w:rsid w:val="00B43C75"/>
    <w:rsid w:val="00BB2184"/>
    <w:rsid w:val="00BB286D"/>
    <w:rsid w:val="00BB5FF1"/>
    <w:rsid w:val="00BD724E"/>
    <w:rsid w:val="00BE120B"/>
    <w:rsid w:val="00C2323E"/>
    <w:rsid w:val="00C41E5B"/>
    <w:rsid w:val="00C43FB0"/>
    <w:rsid w:val="00C45139"/>
    <w:rsid w:val="00C46508"/>
    <w:rsid w:val="00C53DC1"/>
    <w:rsid w:val="00C57062"/>
    <w:rsid w:val="00C76A76"/>
    <w:rsid w:val="00C94C0E"/>
    <w:rsid w:val="00CA7194"/>
    <w:rsid w:val="00CD48F7"/>
    <w:rsid w:val="00CE4CC5"/>
    <w:rsid w:val="00CE6C9C"/>
    <w:rsid w:val="00D02D93"/>
    <w:rsid w:val="00D21C87"/>
    <w:rsid w:val="00D23A4D"/>
    <w:rsid w:val="00D71BA6"/>
    <w:rsid w:val="00DD7079"/>
    <w:rsid w:val="00DF6442"/>
    <w:rsid w:val="00E27C7F"/>
    <w:rsid w:val="00E623F9"/>
    <w:rsid w:val="00E6587F"/>
    <w:rsid w:val="00E933D0"/>
    <w:rsid w:val="00EF0540"/>
    <w:rsid w:val="00F047EA"/>
    <w:rsid w:val="00FD32D4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33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59</cp:revision>
  <cp:lastPrinted>2016-05-23T23:12:00Z</cp:lastPrinted>
  <dcterms:created xsi:type="dcterms:W3CDTF">2012-12-13T23:41:00Z</dcterms:created>
  <dcterms:modified xsi:type="dcterms:W3CDTF">2016-06-08T03:39:00Z</dcterms:modified>
</cp:coreProperties>
</file>