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3E" w:rsidRDefault="003D2A3E" w:rsidP="003D2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3E" w:rsidRDefault="003D2A3E" w:rsidP="003D2A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D2A3E" w:rsidRDefault="003D2A3E" w:rsidP="003D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D2A3E" w:rsidRDefault="003D2A3E" w:rsidP="003D2A3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2A3E" w:rsidRDefault="003D2A3E" w:rsidP="003D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D2A3E" w:rsidRPr="008059CA" w:rsidRDefault="003D2A3E" w:rsidP="003D2A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A3E" w:rsidRPr="00415741" w:rsidRDefault="003D2A3E" w:rsidP="003D2A3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66C4">
        <w:rPr>
          <w:rFonts w:ascii="Times New Roman" w:hAnsi="Times New Roman" w:cs="Times New Roman"/>
          <w:sz w:val="24"/>
          <w:szCs w:val="24"/>
          <w:u w:val="single"/>
        </w:rPr>
        <w:t xml:space="preserve">12.  07.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6C4">
        <w:rPr>
          <w:rFonts w:ascii="Times New Roman" w:hAnsi="Times New Roman" w:cs="Times New Roman"/>
          <w:sz w:val="24"/>
          <w:szCs w:val="24"/>
          <w:u w:val="single"/>
        </w:rPr>
        <w:t xml:space="preserve">554 </w:t>
      </w:r>
      <w:r w:rsidRPr="00877A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D2A3E" w:rsidRDefault="003D2A3E" w:rsidP="003D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D2A3E" w:rsidRPr="008059CA" w:rsidRDefault="003D2A3E" w:rsidP="003D2A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50"/>
      </w:tblGrid>
      <w:tr w:rsidR="003D2A3E" w:rsidRPr="00D95669" w:rsidTr="00116E67">
        <w:tc>
          <w:tcPr>
            <w:tcW w:w="4927" w:type="dxa"/>
          </w:tcPr>
          <w:p w:rsidR="003D2A3E" w:rsidRPr="00D95669" w:rsidRDefault="003D2A3E" w:rsidP="003D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3D2A3E" w:rsidRPr="00D95669" w:rsidRDefault="003D2A3E" w:rsidP="0011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3E" w:rsidRPr="00D95669" w:rsidRDefault="003D2A3E" w:rsidP="003D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A3E" w:rsidRPr="00D95669" w:rsidRDefault="003D2A3E" w:rsidP="003D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669">
        <w:rPr>
          <w:rFonts w:ascii="Times New Roman" w:hAnsi="Times New Roman" w:cs="Times New Roman"/>
          <w:sz w:val="24"/>
          <w:szCs w:val="24"/>
        </w:rPr>
        <w:t>В соответствии со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года № 126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п. 1.4 «Плана мероприятий по повышению в Камчатском крае роли имущественных налогов в формировании краевого и местных бюджетов на 2016 год»</w:t>
      </w:r>
    </w:p>
    <w:p w:rsidR="003D2A3E" w:rsidRPr="00D95669" w:rsidRDefault="003D2A3E" w:rsidP="003D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A3E" w:rsidRDefault="003D2A3E" w:rsidP="003D2A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2A3E" w:rsidRPr="008059CA" w:rsidRDefault="003D2A3E" w:rsidP="003D2A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D2A3E" w:rsidRPr="00112575" w:rsidRDefault="003D2A3E" w:rsidP="003D2A3E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u w:val="none"/>
        </w:rPr>
      </w:pPr>
      <w:r w:rsidRPr="00D95669">
        <w:rPr>
          <w:rFonts w:ascii="Times New Roman" w:hAnsi="Times New Roman" w:cs="Times New Roman"/>
          <w:b w:val="0"/>
          <w:u w:val="none"/>
        </w:rPr>
        <w:t>1. У</w:t>
      </w:r>
      <w:r>
        <w:rPr>
          <w:rFonts w:ascii="Times New Roman" w:hAnsi="Times New Roman" w:cs="Times New Roman"/>
          <w:b w:val="0"/>
          <w:u w:val="none"/>
        </w:rPr>
        <w:t>становить</w:t>
      </w:r>
      <w:r w:rsidRPr="00D95669">
        <w:rPr>
          <w:rFonts w:ascii="Times New Roman" w:hAnsi="Times New Roman" w:cs="Times New Roman"/>
          <w:b w:val="0"/>
          <w:u w:val="none"/>
        </w:rPr>
        <w:t xml:space="preserve"> вид разрешенного использования  земельного участка с кадастровым номером 41:05:01010</w:t>
      </w:r>
      <w:r w:rsidR="009D19E0">
        <w:rPr>
          <w:rFonts w:ascii="Times New Roman" w:hAnsi="Times New Roman" w:cs="Times New Roman"/>
          <w:b w:val="0"/>
          <w:u w:val="none"/>
        </w:rPr>
        <w:t>4</w:t>
      </w:r>
      <w:r>
        <w:rPr>
          <w:rFonts w:ascii="Times New Roman" w:hAnsi="Times New Roman" w:cs="Times New Roman"/>
          <w:b w:val="0"/>
          <w:u w:val="none"/>
        </w:rPr>
        <w:t>5</w:t>
      </w:r>
      <w:r w:rsidRPr="00D95669">
        <w:rPr>
          <w:rFonts w:ascii="Times New Roman" w:hAnsi="Times New Roman" w:cs="Times New Roman"/>
          <w:b w:val="0"/>
          <w:u w:val="none"/>
        </w:rPr>
        <w:t>:</w:t>
      </w:r>
      <w:r w:rsidR="009D19E0">
        <w:rPr>
          <w:rFonts w:ascii="Times New Roman" w:hAnsi="Times New Roman" w:cs="Times New Roman"/>
          <w:b w:val="0"/>
          <w:u w:val="none"/>
        </w:rPr>
        <w:t>953</w:t>
      </w:r>
      <w:r>
        <w:rPr>
          <w:rFonts w:ascii="Times New Roman" w:hAnsi="Times New Roman" w:cs="Times New Roman"/>
          <w:b w:val="0"/>
          <w:u w:val="none"/>
        </w:rPr>
        <w:t xml:space="preserve"> для размещения технологического сооружения линейного объекта  магистральный водовод, вид разрешенного </w:t>
      </w:r>
      <w:r w:rsidR="009D19E0">
        <w:rPr>
          <w:rFonts w:ascii="Times New Roman" w:hAnsi="Times New Roman" w:cs="Times New Roman"/>
          <w:b w:val="0"/>
          <w:u w:val="none"/>
        </w:rPr>
        <w:t xml:space="preserve">использования </w:t>
      </w:r>
      <w:r>
        <w:rPr>
          <w:rFonts w:ascii="Times New Roman" w:hAnsi="Times New Roman" w:cs="Times New Roman"/>
          <w:b w:val="0"/>
          <w:u w:val="none"/>
        </w:rPr>
        <w:t>– «о</w:t>
      </w:r>
      <w:r w:rsidRPr="00112575">
        <w:rPr>
          <w:rFonts w:ascii="Times New Roman" w:hAnsi="Times New Roman" w:cs="Times New Roman"/>
          <w:b w:val="0"/>
          <w:u w:val="none"/>
        </w:rPr>
        <w:t xml:space="preserve">бъекты </w:t>
      </w:r>
      <w:r w:rsidR="009D19E0">
        <w:rPr>
          <w:rFonts w:ascii="Times New Roman" w:hAnsi="Times New Roman" w:cs="Times New Roman"/>
          <w:b w:val="0"/>
          <w:u w:val="none"/>
        </w:rPr>
        <w:t>инженерно-технического об</w:t>
      </w:r>
      <w:r w:rsidR="008766C4">
        <w:rPr>
          <w:rFonts w:ascii="Times New Roman" w:hAnsi="Times New Roman" w:cs="Times New Roman"/>
          <w:b w:val="0"/>
          <w:u w:val="none"/>
        </w:rPr>
        <w:t>еспечения</w:t>
      </w:r>
      <w:r w:rsidR="009D19E0">
        <w:rPr>
          <w:rFonts w:ascii="Times New Roman" w:hAnsi="Times New Roman" w:cs="Times New Roman"/>
          <w:b w:val="0"/>
          <w:u w:val="none"/>
        </w:rPr>
        <w:t xml:space="preserve">». </w:t>
      </w:r>
    </w:p>
    <w:p w:rsidR="003D2A3E" w:rsidRPr="00D95669" w:rsidRDefault="003D2A3E" w:rsidP="003D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филиал ФГБУ «ФКП </w:t>
      </w:r>
      <w:proofErr w:type="spellStart"/>
      <w:r w:rsidRPr="00D9566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5669"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5669">
        <w:rPr>
          <w:rFonts w:ascii="Times New Roman" w:hAnsi="Times New Roman" w:cs="Times New Roman"/>
          <w:sz w:val="24"/>
          <w:szCs w:val="24"/>
        </w:rPr>
        <w:t xml:space="preserve">  разрешенного использования земельного участка с кадастровым номером 41:05:010100</w:t>
      </w:r>
      <w:r w:rsidR="009D19E0">
        <w:rPr>
          <w:rFonts w:ascii="Times New Roman" w:hAnsi="Times New Roman" w:cs="Times New Roman"/>
          <w:sz w:val="24"/>
          <w:szCs w:val="24"/>
        </w:rPr>
        <w:t>4</w:t>
      </w:r>
      <w:r w:rsidRPr="00D95669">
        <w:rPr>
          <w:rFonts w:ascii="Times New Roman" w:hAnsi="Times New Roman" w:cs="Times New Roman"/>
          <w:sz w:val="24"/>
          <w:szCs w:val="24"/>
        </w:rPr>
        <w:t>:</w:t>
      </w:r>
      <w:r w:rsidR="009D19E0">
        <w:rPr>
          <w:rFonts w:ascii="Times New Roman" w:hAnsi="Times New Roman" w:cs="Times New Roman"/>
          <w:sz w:val="24"/>
          <w:szCs w:val="24"/>
        </w:rPr>
        <w:t>953</w:t>
      </w:r>
      <w:r w:rsidRPr="00D95669">
        <w:rPr>
          <w:rFonts w:ascii="Times New Roman" w:hAnsi="Times New Roman" w:cs="Times New Roman"/>
          <w:sz w:val="24"/>
          <w:szCs w:val="24"/>
        </w:rPr>
        <w:t>.</w:t>
      </w:r>
    </w:p>
    <w:p w:rsidR="003D2A3E" w:rsidRPr="00D95669" w:rsidRDefault="003D2A3E" w:rsidP="003D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D2A3E" w:rsidRPr="00D95669" w:rsidRDefault="003D2A3E" w:rsidP="003D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3D2A3E" w:rsidRPr="00D95669" w:rsidRDefault="003D2A3E" w:rsidP="003D2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3D2A3E" w:rsidRDefault="003D2A3E" w:rsidP="003D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3E" w:rsidRPr="00D95669" w:rsidRDefault="003D2A3E" w:rsidP="003D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3E" w:rsidRPr="00D95669" w:rsidRDefault="003D2A3E" w:rsidP="003D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9566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6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7CEB" w:rsidRDefault="003D2A3E" w:rsidP="003D2A3E">
      <w:pPr>
        <w:spacing w:after="0" w:line="240" w:lineRule="auto"/>
      </w:pPr>
      <w:r w:rsidRPr="00D95669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61EB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3E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811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6C4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19E0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3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3D2A3E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D2A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2016-07-07T01:32:00Z</dcterms:created>
  <dcterms:modified xsi:type="dcterms:W3CDTF">2016-07-12T22:02:00Z</dcterms:modified>
</cp:coreProperties>
</file>