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71" w:rsidRPr="00C66B32" w:rsidRDefault="00656971" w:rsidP="00656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0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71" w:rsidRPr="00C66B32" w:rsidRDefault="00656971" w:rsidP="006569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56971" w:rsidRPr="00C66B32" w:rsidRDefault="00656971" w:rsidP="0065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56971" w:rsidRPr="00C66B32" w:rsidRDefault="00656971" w:rsidP="0065697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6971" w:rsidRPr="00C66B32" w:rsidRDefault="00656971" w:rsidP="0065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56971" w:rsidRPr="00DD1990" w:rsidRDefault="00656971" w:rsidP="0065697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56971" w:rsidRPr="00CC26DB" w:rsidRDefault="00656971" w:rsidP="00656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14.  08.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304955">
        <w:rPr>
          <w:rFonts w:ascii="Times New Roman" w:hAnsi="Times New Roman" w:cs="Times New Roman"/>
          <w:sz w:val="24"/>
          <w:szCs w:val="24"/>
          <w:u w:val="single"/>
        </w:rPr>
        <w:t>644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FD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1E5FD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56971" w:rsidRDefault="00656971" w:rsidP="00656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656971" w:rsidRPr="00DD1990" w:rsidRDefault="00656971" w:rsidP="00656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656971" w:rsidRPr="008D702E" w:rsidTr="005A1A04">
        <w:tc>
          <w:tcPr>
            <w:tcW w:w="5495" w:type="dxa"/>
          </w:tcPr>
          <w:p w:rsidR="00656971" w:rsidRPr="00B000B2" w:rsidRDefault="00656971" w:rsidP="005A1A0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 Свердлова ул., 20 </w:t>
            </w:r>
          </w:p>
        </w:tc>
        <w:tc>
          <w:tcPr>
            <w:tcW w:w="4927" w:type="dxa"/>
          </w:tcPr>
          <w:p w:rsidR="00656971" w:rsidRPr="008D702E" w:rsidRDefault="00656971" w:rsidP="005A1A0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971" w:rsidRDefault="00656971" w:rsidP="006569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6971" w:rsidRPr="008D702E" w:rsidRDefault="00656971" w:rsidP="006569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8D702E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приняты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D702E">
        <w:rPr>
          <w:rFonts w:ascii="Times New Roman" w:hAnsi="Times New Roman" w:cs="Times New Roman"/>
          <w:sz w:val="26"/>
          <w:szCs w:val="26"/>
        </w:rPr>
        <w:t xml:space="preserve">  Решением Собрания депутатов Елизовского городского поселения от 07.09.2011 № 126,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ООО «Поле»</w:t>
      </w:r>
    </w:p>
    <w:p w:rsidR="00656971" w:rsidRPr="00AE58EB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656971" w:rsidRPr="00AE58EB" w:rsidRDefault="00656971" w:rsidP="0065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56971" w:rsidRPr="00AE58EB" w:rsidRDefault="00656971" w:rsidP="0065697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56971" w:rsidRPr="008B6FAA" w:rsidRDefault="00656971" w:rsidP="0065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земельного участка,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D70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Свердлова ул., 20 </w:t>
      </w:r>
      <w:r w:rsidRPr="008D702E">
        <w:rPr>
          <w:rFonts w:ascii="Times New Roman" w:hAnsi="Times New Roman" w:cs="Times New Roman"/>
          <w:sz w:val="26"/>
          <w:szCs w:val="26"/>
        </w:rPr>
        <w:t>ориентировочной площадью</w:t>
      </w:r>
      <w:r>
        <w:rPr>
          <w:rFonts w:ascii="Times New Roman" w:hAnsi="Times New Roman" w:cs="Times New Roman"/>
          <w:sz w:val="26"/>
          <w:szCs w:val="26"/>
        </w:rPr>
        <w:t xml:space="preserve"> 973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кв.м.,  расположенного  в 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8D702E">
        <w:rPr>
          <w:rFonts w:ascii="Times New Roman" w:hAnsi="Times New Roman" w:cs="Times New Roman"/>
          <w:sz w:val="26"/>
          <w:szCs w:val="26"/>
        </w:rPr>
        <w:t>зон</w:t>
      </w:r>
      <w:r>
        <w:rPr>
          <w:rFonts w:ascii="Times New Roman" w:hAnsi="Times New Roman" w:cs="Times New Roman"/>
          <w:sz w:val="26"/>
          <w:szCs w:val="26"/>
        </w:rPr>
        <w:t>е застройки индивидуальными жилыми домами, вид разрешенного использования – «индивидуальные жилые дома».</w:t>
      </w:r>
    </w:p>
    <w:p w:rsidR="00656971" w:rsidRPr="008D702E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>А.И. Чернявская</w:t>
      </w:r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656971" w:rsidRPr="008D702E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656971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6971" w:rsidRPr="00B000B2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6971" w:rsidRPr="00B000B2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6971" w:rsidRPr="00B000B2" w:rsidRDefault="00656971" w:rsidP="0065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6971" w:rsidRDefault="00656971" w:rsidP="00656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56971" w:rsidRDefault="00656971" w:rsidP="00656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65697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7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971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2F0D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2014-08-13T22:15:00Z</dcterms:created>
  <dcterms:modified xsi:type="dcterms:W3CDTF">2014-08-13T22:16:00Z</dcterms:modified>
</cp:coreProperties>
</file>