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2F087C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2960" cy="9677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196974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82847">
        <w:rPr>
          <w:sz w:val="28"/>
          <w:szCs w:val="28"/>
          <w:u w:val="single"/>
        </w:rPr>
        <w:t>18.05.2017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="00ED0F6C">
        <w:t xml:space="preserve">            </w:t>
      </w:r>
      <w:r w:rsidRPr="00196974">
        <w:rPr>
          <w:sz w:val="28"/>
          <w:szCs w:val="28"/>
        </w:rPr>
        <w:t>№</w:t>
      </w:r>
      <w:r w:rsidR="00A5445B">
        <w:rPr>
          <w:sz w:val="28"/>
          <w:szCs w:val="28"/>
        </w:rPr>
        <w:t xml:space="preserve"> </w:t>
      </w:r>
      <w:r w:rsidR="00282847" w:rsidRPr="00282847">
        <w:rPr>
          <w:sz w:val="28"/>
          <w:szCs w:val="28"/>
          <w:u w:val="single"/>
        </w:rPr>
        <w:t>508-п</w:t>
      </w:r>
    </w:p>
    <w:p w:rsidR="00B03CC0" w:rsidRDefault="00B03CC0" w:rsidP="00B03CC0">
      <w:pPr>
        <w:rPr>
          <w:sz w:val="20"/>
          <w:szCs w:val="20"/>
        </w:rPr>
      </w:pPr>
      <w:r w:rsidRPr="00791EA1">
        <w:t xml:space="preserve">     </w:t>
      </w:r>
      <w:r>
        <w:t xml:space="preserve">  </w:t>
      </w:r>
      <w:r w:rsidRPr="00791EA1">
        <w:t xml:space="preserve">   </w:t>
      </w:r>
      <w:r w:rsidRPr="00713E02">
        <w:rPr>
          <w:sz w:val="20"/>
          <w:szCs w:val="20"/>
        </w:rPr>
        <w:t>г. Елизово</w:t>
      </w:r>
    </w:p>
    <w:p w:rsidR="00A03B0C" w:rsidRPr="00713E02" w:rsidRDefault="00A03B0C" w:rsidP="00B03CC0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358"/>
      </w:tblGrid>
      <w:tr w:rsidR="00B03CC0" w:rsidTr="00A03B0C">
        <w:tc>
          <w:tcPr>
            <w:tcW w:w="5353" w:type="dxa"/>
          </w:tcPr>
          <w:p w:rsidR="00B03CC0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323045">
              <w:rPr>
                <w:sz w:val="28"/>
                <w:szCs w:val="28"/>
              </w:rPr>
              <w:t>постановление администрации Елизовского городского поселения от 29.03.2016 № 264-п «Об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323045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B03CC0">
              <w:rPr>
                <w:sz w:val="28"/>
                <w:szCs w:val="28"/>
              </w:rPr>
              <w:t>«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      </w:r>
            <w:r w:rsidR="00AC0C50">
              <w:rPr>
                <w:bCs/>
                <w:sz w:val="28"/>
                <w:szCs w:val="28"/>
                <w:lang w:eastAsia="ru-RU"/>
              </w:rPr>
              <w:t>7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  <w:r w:rsidR="00323045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CA0A30" w:rsidRPr="00D306A5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0A3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CA0A30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323045">
        <w:rPr>
          <w:sz w:val="28"/>
          <w:szCs w:val="28"/>
        </w:rPr>
        <w:t xml:space="preserve">, в связи с уточнением </w:t>
      </w:r>
      <w:r w:rsidR="00713E02">
        <w:rPr>
          <w:sz w:val="28"/>
          <w:szCs w:val="28"/>
        </w:rPr>
        <w:t xml:space="preserve">перечня программных мероприятий </w:t>
      </w:r>
    </w:p>
    <w:p w:rsidR="00B03CC0" w:rsidRPr="00236992" w:rsidRDefault="00E17E48" w:rsidP="00B03CC0">
      <w:pPr>
        <w:ind w:firstLine="709"/>
        <w:jc w:val="both"/>
        <w:rPr>
          <w:color w:val="000000"/>
          <w:sz w:val="16"/>
          <w:szCs w:val="16"/>
        </w:rPr>
      </w:pPr>
      <w:r w:rsidRPr="00E17E48">
        <w:rPr>
          <w:sz w:val="28"/>
          <w:szCs w:val="28"/>
        </w:rPr>
        <w:t xml:space="preserve"> </w:t>
      </w:r>
    </w:p>
    <w:p w:rsidR="00B03CC0" w:rsidRDefault="00B03CC0" w:rsidP="00FA502D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Default="00CA0A3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</w:t>
      </w:r>
      <w:r w:rsidR="00B03CC0" w:rsidRPr="00E276A2">
        <w:rPr>
          <w:rFonts w:ascii="Times New Roman" w:hAnsi="Times New Roman"/>
          <w:b w:val="0"/>
          <w:sz w:val="28"/>
          <w:szCs w:val="28"/>
        </w:rPr>
        <w:t>201</w:t>
      </w:r>
      <w:r w:rsidR="00E17E48">
        <w:rPr>
          <w:rFonts w:ascii="Times New Roman" w:hAnsi="Times New Roman"/>
          <w:b w:val="0"/>
          <w:sz w:val="28"/>
          <w:szCs w:val="28"/>
        </w:rPr>
        <w:t>7</w:t>
      </w:r>
      <w:r w:rsidR="00B03CC0"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Елизовского городского поселения от 29.03.2016 № 264-п</w:t>
      </w:r>
      <w:r w:rsidR="00CE5969">
        <w:rPr>
          <w:rFonts w:ascii="Times New Roman" w:hAnsi="Times New Roman"/>
          <w:b w:val="0"/>
          <w:sz w:val="28"/>
          <w:szCs w:val="28"/>
        </w:rPr>
        <w:t xml:space="preserve"> изменения</w:t>
      </w:r>
      <w:r w:rsidR="00713E02">
        <w:rPr>
          <w:rFonts w:ascii="Times New Roman" w:hAnsi="Times New Roman"/>
          <w:b w:val="0"/>
          <w:sz w:val="28"/>
          <w:szCs w:val="28"/>
        </w:rPr>
        <w:t xml:space="preserve"> </w:t>
      </w:r>
      <w:r w:rsidR="00E17E48">
        <w:rPr>
          <w:rFonts w:ascii="Times New Roman" w:hAnsi="Times New Roman"/>
          <w:b w:val="0"/>
          <w:sz w:val="28"/>
          <w:szCs w:val="28"/>
        </w:rPr>
        <w:t xml:space="preserve"> 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B03CC0"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CC0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  <w:r w:rsidR="00053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CC0" w:rsidRPr="00165666" w:rsidRDefault="00053A80" w:rsidP="00053A8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02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03CC0"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 w:rsidR="00B03CC0">
        <w:rPr>
          <w:sz w:val="28"/>
          <w:szCs w:val="28"/>
        </w:rPr>
        <w:t xml:space="preserve"> опубликования (обнародования).</w:t>
      </w:r>
    </w:p>
    <w:p w:rsidR="00B03CC0" w:rsidRPr="00FA502D" w:rsidRDefault="00B03CC0" w:rsidP="00FA502D">
      <w:pPr>
        <w:pStyle w:val="af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jc w:val="both"/>
        <w:rPr>
          <w:rFonts w:cs="Calibri"/>
          <w:sz w:val="28"/>
          <w:szCs w:val="28"/>
        </w:rPr>
      </w:pPr>
      <w:r w:rsidRPr="00FA50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3B0C" w:rsidRDefault="00A03B0C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2C2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Д.Б. Щипицын</w:t>
      </w:r>
    </w:p>
    <w:p w:rsidR="00FA502D" w:rsidRDefault="00FA502D" w:rsidP="00CF1853">
      <w:pPr>
        <w:tabs>
          <w:tab w:val="left" w:pos="7320"/>
        </w:tabs>
        <w:jc w:val="both"/>
        <w:rPr>
          <w:sz w:val="28"/>
          <w:szCs w:val="28"/>
        </w:rPr>
      </w:pP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lastRenderedPageBreak/>
        <w:t>Приложение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Елизовского городского поселения</w:t>
      </w:r>
    </w:p>
    <w:p w:rsidR="00621D52" w:rsidRPr="00282847" w:rsidRDefault="00282847" w:rsidP="00621D52">
      <w:pPr>
        <w:ind w:left="638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18.05.2017 </w:t>
      </w:r>
      <w:r>
        <w:rPr>
          <w:sz w:val="22"/>
          <w:szCs w:val="22"/>
        </w:rPr>
        <w:t xml:space="preserve">  №  </w:t>
      </w:r>
      <w:r>
        <w:rPr>
          <w:sz w:val="22"/>
          <w:szCs w:val="22"/>
          <w:u w:val="single"/>
        </w:rPr>
        <w:t>508-п</w:t>
      </w:r>
    </w:p>
    <w:tbl>
      <w:tblPr>
        <w:tblW w:w="3509" w:type="dxa"/>
        <w:tblInd w:w="6381" w:type="dxa"/>
        <w:tblLook w:val="00A0"/>
      </w:tblPr>
      <w:tblGrid>
        <w:gridCol w:w="3509"/>
      </w:tblGrid>
      <w:tr w:rsidR="00621D52" w:rsidRPr="00641EA5" w:rsidTr="00F41E7A">
        <w:tc>
          <w:tcPr>
            <w:tcW w:w="3509" w:type="dxa"/>
          </w:tcPr>
          <w:p w:rsidR="00621D52" w:rsidRPr="004D1AC8" w:rsidRDefault="00621D52" w:rsidP="00F41E7A">
            <w:pPr>
              <w:rPr>
                <w:sz w:val="20"/>
                <w:szCs w:val="20"/>
              </w:rPr>
            </w:pPr>
          </w:p>
        </w:tc>
      </w:tr>
    </w:tbl>
    <w:p w:rsidR="00621D52" w:rsidRPr="00FD5D47" w:rsidRDefault="00621D52" w:rsidP="00621D52">
      <w:pPr>
        <w:ind w:left="6381"/>
        <w:rPr>
          <w:sz w:val="22"/>
          <w:szCs w:val="22"/>
        </w:rPr>
      </w:pPr>
      <w:r>
        <w:rPr>
          <w:sz w:val="22"/>
          <w:szCs w:val="22"/>
        </w:rPr>
        <w:t>«</w:t>
      </w:r>
      <w:r w:rsidRPr="00FD5D47">
        <w:rPr>
          <w:sz w:val="22"/>
          <w:szCs w:val="22"/>
        </w:rPr>
        <w:t>Приложение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к постановлению администрации</w:t>
      </w:r>
    </w:p>
    <w:p w:rsidR="00621D52" w:rsidRPr="00FD5D47" w:rsidRDefault="00621D52" w:rsidP="00621D52">
      <w:pPr>
        <w:ind w:left="6381"/>
        <w:rPr>
          <w:sz w:val="22"/>
          <w:szCs w:val="22"/>
        </w:rPr>
      </w:pPr>
      <w:r w:rsidRPr="00FD5D47">
        <w:rPr>
          <w:sz w:val="22"/>
          <w:szCs w:val="22"/>
        </w:rPr>
        <w:t>Елизовского городского поселения</w:t>
      </w:r>
    </w:p>
    <w:p w:rsidR="00621D52" w:rsidRPr="00FA502D" w:rsidRDefault="00621D52" w:rsidP="00621D52">
      <w:pPr>
        <w:ind w:left="6381"/>
        <w:rPr>
          <w:sz w:val="22"/>
          <w:szCs w:val="22"/>
          <w:u w:val="single"/>
        </w:rPr>
      </w:pPr>
      <w:r w:rsidRPr="00FA502D">
        <w:rPr>
          <w:sz w:val="22"/>
          <w:szCs w:val="22"/>
        </w:rPr>
        <w:t xml:space="preserve">от  </w:t>
      </w:r>
      <w:r w:rsidRPr="00FA502D">
        <w:rPr>
          <w:sz w:val="22"/>
          <w:szCs w:val="22"/>
          <w:u w:val="single"/>
        </w:rPr>
        <w:t>29.03.2016</w:t>
      </w:r>
      <w:r w:rsidRPr="00FA502D">
        <w:rPr>
          <w:sz w:val="22"/>
          <w:szCs w:val="22"/>
        </w:rPr>
        <w:t xml:space="preserve">  № </w:t>
      </w:r>
      <w:r w:rsidRPr="00FA502D">
        <w:rPr>
          <w:sz w:val="22"/>
          <w:szCs w:val="22"/>
          <w:u w:val="single"/>
        </w:rPr>
        <w:t>264-п</w:t>
      </w:r>
    </w:p>
    <w:p w:rsidR="00621D52" w:rsidRDefault="00621D52" w:rsidP="00621D52">
      <w:pPr>
        <w:ind w:left="5529" w:right="-1"/>
        <w:jc w:val="right"/>
        <w:rPr>
          <w:sz w:val="28"/>
          <w:szCs w:val="28"/>
        </w:rPr>
      </w:pPr>
    </w:p>
    <w:p w:rsidR="00621D52" w:rsidRDefault="00621D52" w:rsidP="00621D52">
      <w:pPr>
        <w:ind w:right="-1"/>
        <w:rPr>
          <w:sz w:val="28"/>
          <w:szCs w:val="28"/>
        </w:rPr>
      </w:pPr>
    </w:p>
    <w:p w:rsidR="00621D52" w:rsidRDefault="00621D52" w:rsidP="00621D52">
      <w:pPr>
        <w:ind w:right="-1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18048C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621D52" w:rsidRDefault="00621D52" w:rsidP="00621D5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p w:rsidR="00621D52" w:rsidRPr="00350CFC" w:rsidRDefault="00621D52" w:rsidP="00621D52">
      <w:pPr>
        <w:ind w:right="-1"/>
        <w:jc w:val="both"/>
        <w:rPr>
          <w:sz w:val="16"/>
          <w:szCs w:val="16"/>
        </w:rPr>
      </w:pPr>
    </w:p>
    <w:tbl>
      <w:tblPr>
        <w:tblW w:w="10703" w:type="dxa"/>
        <w:tblInd w:w="-106" w:type="dxa"/>
        <w:tblLayout w:type="fixed"/>
        <w:tblLook w:val="00A0"/>
      </w:tblPr>
      <w:tblGrid>
        <w:gridCol w:w="781"/>
        <w:gridCol w:w="8931"/>
        <w:gridCol w:w="991"/>
      </w:tblGrid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F41E7A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21D52" w:rsidRPr="00C8315C" w:rsidRDefault="00621D52" w:rsidP="00F41E7A">
            <w:pPr>
              <w:ind w:right="-1"/>
              <w:jc w:val="center"/>
              <w:rPr>
                <w:sz w:val="18"/>
                <w:szCs w:val="18"/>
              </w:rPr>
            </w:pPr>
            <w:r w:rsidRPr="00C8315C">
              <w:rPr>
                <w:sz w:val="18"/>
                <w:szCs w:val="18"/>
              </w:rPr>
              <w:t>№ страницы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Pr="00C8315C">
              <w:rPr>
                <w:sz w:val="28"/>
                <w:szCs w:val="28"/>
              </w:rPr>
              <w:t>Паспорт Программы</w:t>
            </w:r>
            <w:r>
              <w:rPr>
                <w:sz w:val="28"/>
                <w:szCs w:val="28"/>
              </w:rPr>
              <w:t xml:space="preserve"> 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931" w:type="dxa"/>
          </w:tcPr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931" w:type="dxa"/>
          </w:tcPr>
          <w:p w:rsidR="00621D52" w:rsidRPr="00DB3F4C" w:rsidRDefault="00621D52" w:rsidP="00F41E7A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931" w:type="dxa"/>
          </w:tcPr>
          <w:p w:rsidR="00621D52" w:rsidRPr="00C8315C" w:rsidRDefault="00621D52" w:rsidP="00F41E7A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931" w:type="dxa"/>
          </w:tcPr>
          <w:p w:rsidR="00621D52" w:rsidRPr="00C8315C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931" w:type="dxa"/>
          </w:tcPr>
          <w:p w:rsidR="00621D52" w:rsidRPr="00C8315C" w:rsidRDefault="00621D52" w:rsidP="00F41E7A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931" w:type="dxa"/>
          </w:tcPr>
          <w:p w:rsidR="00621D52" w:rsidRPr="00C8315C" w:rsidRDefault="00621D52" w:rsidP="00F41E7A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991" w:type="dxa"/>
            <w:vAlign w:val="center"/>
          </w:tcPr>
          <w:p w:rsidR="00621D52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931" w:type="dxa"/>
          </w:tcPr>
          <w:p w:rsidR="00621D52" w:rsidRPr="00C8315C" w:rsidRDefault="00621D52" w:rsidP="00F41E7A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1 «Энергосбережение и повышение энергетической эффективности объектов жилищного фонда в Елизовском городском поселении </w:t>
            </w:r>
            <w:r>
              <w:rPr>
                <w:sz w:val="28"/>
                <w:szCs w:val="28"/>
              </w:rPr>
              <w:t xml:space="preserve">в </w:t>
            </w:r>
            <w:r w:rsidRPr="00C831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21D52" w:rsidTr="00F41E7A">
        <w:trPr>
          <w:trHeight w:val="1314"/>
        </w:trPr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931" w:type="dxa"/>
          </w:tcPr>
          <w:p w:rsidR="00621D52" w:rsidRDefault="00621D52" w:rsidP="00F41E7A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Подпрограмма 3 «Благоустройство территории Елизовского городского поселения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  <w:p w:rsidR="00621D52" w:rsidRDefault="00621D52" w:rsidP="00F41E7A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 «Обеспечение реализации Программы»</w:t>
            </w:r>
          </w:p>
          <w:p w:rsidR="00621D52" w:rsidRDefault="00621D52" w:rsidP="00F41E7A">
            <w:pPr>
              <w:pStyle w:val="afe"/>
              <w:spacing w:after="120"/>
              <w:ind w:left="-81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</w:p>
          <w:p w:rsidR="00621D52" w:rsidRPr="00C8315C" w:rsidRDefault="00621D52" w:rsidP="00F41E7A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621D52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621D52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21D52" w:rsidTr="00F41E7A">
        <w:tc>
          <w:tcPr>
            <w:tcW w:w="781" w:type="dxa"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F41E7A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Программе:</w:t>
            </w:r>
          </w:p>
        </w:tc>
        <w:tc>
          <w:tcPr>
            <w:tcW w:w="991" w:type="dxa"/>
            <w:vAlign w:val="center"/>
          </w:tcPr>
          <w:p w:rsidR="00621D52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№1 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1" w:type="dxa"/>
            <w:vAlign w:val="center"/>
          </w:tcPr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Default="00621D52" w:rsidP="00F41E7A">
            <w:pPr>
              <w:spacing w:after="120"/>
              <w:ind w:right="-1"/>
              <w:jc w:val="both"/>
            </w:pPr>
            <w:r w:rsidRPr="00C8315C">
              <w:rPr>
                <w:sz w:val="28"/>
                <w:szCs w:val="28"/>
              </w:rPr>
              <w:t xml:space="preserve">Приложение № 2 «Перечень основных мероприятий  Подпрограммы 1  «Энергосбережение и повышение энергетической эффективности объектов жилищного фонда  в Елизовском городском поселении </w:t>
            </w:r>
            <w:r>
              <w:rPr>
                <w:sz w:val="28"/>
                <w:szCs w:val="28"/>
              </w:rPr>
              <w:t>в</w:t>
            </w:r>
            <w:r w:rsidRPr="00C8315C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C8315C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C8315C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1" w:type="dxa"/>
            <w:vAlign w:val="center"/>
          </w:tcPr>
          <w:p w:rsidR="00621D52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  <w:p w:rsidR="00621D52" w:rsidRPr="00C8315C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21D52" w:rsidTr="00F41E7A">
        <w:tc>
          <w:tcPr>
            <w:tcW w:w="781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621D52" w:rsidRPr="00C8315C" w:rsidRDefault="00621D52" w:rsidP="00F41E7A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 w:rsidRPr="00C8315C">
              <w:rPr>
                <w:sz w:val="28"/>
                <w:szCs w:val="28"/>
              </w:rPr>
              <w:t xml:space="preserve"> «Перечень основных мероприятий Подпрограммы</w:t>
            </w:r>
            <w:r>
              <w:rPr>
                <w:sz w:val="28"/>
                <w:szCs w:val="28"/>
              </w:rPr>
              <w:t xml:space="preserve"> 3</w:t>
            </w:r>
            <w:r w:rsidRPr="00C8315C">
              <w:rPr>
                <w:sz w:val="28"/>
                <w:szCs w:val="28"/>
              </w:rPr>
              <w:t xml:space="preserve"> "Благоустройство территории Елизовского городского поселения </w:t>
            </w:r>
            <w:r>
              <w:rPr>
                <w:sz w:val="28"/>
                <w:szCs w:val="28"/>
              </w:rPr>
              <w:t xml:space="preserve">в </w:t>
            </w:r>
            <w:r w:rsidRPr="00C831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C8315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у</w:t>
            </w:r>
            <w:r w:rsidRPr="00C8315C"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  <w:vAlign w:val="center"/>
          </w:tcPr>
          <w:p w:rsidR="00621D52" w:rsidRDefault="00621D52" w:rsidP="00F41E7A">
            <w:pPr>
              <w:jc w:val="center"/>
              <w:rPr>
                <w:sz w:val="28"/>
                <w:szCs w:val="28"/>
              </w:rPr>
            </w:pPr>
          </w:p>
          <w:p w:rsidR="00621D52" w:rsidRDefault="00621D52" w:rsidP="00F41E7A">
            <w:pPr>
              <w:jc w:val="center"/>
              <w:rPr>
                <w:sz w:val="28"/>
                <w:szCs w:val="28"/>
              </w:rPr>
            </w:pPr>
          </w:p>
          <w:p w:rsidR="00621D52" w:rsidRPr="00C8315C" w:rsidRDefault="00621D52" w:rsidP="00F41E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D52" w:rsidRDefault="00621D52" w:rsidP="00621D52">
      <w:pPr>
        <w:pStyle w:val="1"/>
        <w:tabs>
          <w:tab w:val="clear" w:pos="0"/>
        </w:tabs>
        <w:ind w:left="709" w:right="-1"/>
        <w:rPr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Приложение № 4 «Перечень основных мероприятий </w:t>
      </w:r>
      <w:r w:rsidRPr="002D1319">
        <w:rPr>
          <w:bCs/>
          <w:i w:val="0"/>
          <w:iCs w:val="0"/>
          <w:sz w:val="28"/>
          <w:szCs w:val="28"/>
        </w:rPr>
        <w:t>Подпрограмм</w:t>
      </w:r>
      <w:r>
        <w:rPr>
          <w:bCs/>
          <w:i w:val="0"/>
          <w:iCs w:val="0"/>
          <w:sz w:val="28"/>
          <w:szCs w:val="28"/>
        </w:rPr>
        <w:t>ы</w:t>
      </w:r>
      <w:r w:rsidRPr="002D1319">
        <w:rPr>
          <w:bCs/>
          <w:i w:val="0"/>
          <w:iCs w:val="0"/>
          <w:sz w:val="28"/>
          <w:szCs w:val="28"/>
        </w:rPr>
        <w:t xml:space="preserve"> 5</w:t>
      </w:r>
      <w:r>
        <w:rPr>
          <w:bCs/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«Обеспечение реализации Программы</w:t>
      </w:r>
      <w:r>
        <w:rPr>
          <w:i w:val="0"/>
          <w:iCs w:val="0"/>
          <w:sz w:val="28"/>
          <w:szCs w:val="28"/>
          <w:lang w:eastAsia="ru-RU"/>
        </w:rPr>
        <w:t>»</w:t>
      </w:r>
      <w:r>
        <w:rPr>
          <w:i w:val="0"/>
          <w:iCs w:val="0"/>
          <w:sz w:val="28"/>
          <w:szCs w:val="28"/>
        </w:rPr>
        <w:t xml:space="preserve"> </w:t>
      </w:r>
    </w:p>
    <w:p w:rsidR="00621D52" w:rsidRDefault="00621D52" w:rsidP="00621D52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  <w:r w:rsidRPr="002B3BC5">
        <w:rPr>
          <w:sz w:val="28"/>
          <w:szCs w:val="28"/>
        </w:rPr>
        <w:lastRenderedPageBreak/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66FB">
        <w:rPr>
          <w:sz w:val="28"/>
          <w:szCs w:val="28"/>
        </w:rPr>
        <w:t xml:space="preserve">Энергоэффективность,  развитие энергетики и коммунального хозяйства, обеспечение жителей </w:t>
      </w:r>
      <w:r>
        <w:rPr>
          <w:sz w:val="28"/>
          <w:szCs w:val="28"/>
        </w:rPr>
        <w:t>Елизовского городского поселения</w:t>
      </w:r>
      <w:r w:rsidRPr="00DE66FB">
        <w:rPr>
          <w:sz w:val="28"/>
          <w:szCs w:val="28"/>
        </w:rPr>
        <w:t xml:space="preserve"> коммунальными услугами и услугами по благоустройству территори</w:t>
      </w:r>
      <w:r>
        <w:rPr>
          <w:sz w:val="28"/>
          <w:szCs w:val="28"/>
        </w:rPr>
        <w:t>и 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985349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</w:p>
    <w:p w:rsidR="00621D52" w:rsidRPr="002B3BC5" w:rsidRDefault="00621D52" w:rsidP="00621D52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621D52" w:rsidRPr="00814C5F" w:rsidRDefault="00621D52" w:rsidP="00621D52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621D52" w:rsidRPr="000A281F" w:rsidTr="00F41E7A">
        <w:trPr>
          <w:trHeight w:val="704"/>
          <w:jc w:val="center"/>
        </w:trPr>
        <w:tc>
          <w:tcPr>
            <w:tcW w:w="3701" w:type="dxa"/>
          </w:tcPr>
          <w:p w:rsidR="00621D52" w:rsidRPr="000A281F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0A281F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621D52" w:rsidRPr="000A281F" w:rsidTr="00F41E7A">
        <w:trPr>
          <w:trHeight w:val="4711"/>
          <w:jc w:val="center"/>
        </w:trPr>
        <w:tc>
          <w:tcPr>
            <w:tcW w:w="3701" w:type="dxa"/>
          </w:tcPr>
          <w:p w:rsidR="00621D52" w:rsidRPr="000A281F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</w:t>
            </w:r>
            <w:r w:rsidR="00A42A81">
              <w:rPr>
                <w:sz w:val="28"/>
                <w:szCs w:val="28"/>
              </w:rPr>
              <w:t xml:space="preserve"> по благоустройству территорий </w:t>
            </w:r>
            <w:r>
              <w:rPr>
                <w:sz w:val="28"/>
                <w:szCs w:val="28"/>
              </w:rPr>
              <w:t>»;</w:t>
            </w:r>
          </w:p>
          <w:p w:rsidR="00621D52" w:rsidRPr="000A281F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Елизовского городского поселения от 17.03.2016 № 67-р «</w:t>
            </w:r>
            <w:r>
              <w:rPr>
                <w:color w:val="000000"/>
                <w:sz w:val="28"/>
                <w:szCs w:val="28"/>
              </w:rPr>
              <w:t xml:space="preserve">О разработке муниципальной программы </w:t>
            </w:r>
            <w:r>
              <w:rPr>
                <w:sz w:val="28"/>
                <w:szCs w:val="28"/>
              </w:rPr>
              <w:t>«</w:t>
            </w:r>
            <w:r w:rsidRPr="00DE66FB">
              <w:rPr>
                <w:sz w:val="28"/>
                <w:szCs w:val="28"/>
              </w:rPr>
              <w:t xml:space="preserve">Энергоэффективность, развитие энергетики и коммунального хозяйства, обеспечение жителей </w:t>
            </w:r>
            <w:r>
              <w:rPr>
                <w:sz w:val="28"/>
                <w:szCs w:val="28"/>
              </w:rPr>
              <w:t>Елизовского городского поселения</w:t>
            </w:r>
            <w:r w:rsidRPr="00DE66FB">
              <w:rPr>
                <w:sz w:val="28"/>
                <w:szCs w:val="28"/>
              </w:rPr>
              <w:t xml:space="preserve"> коммунальными услугами и услугами по благоустройству территори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621D52" w:rsidRPr="000A281F" w:rsidTr="00F41E7A">
        <w:trPr>
          <w:trHeight w:val="394"/>
          <w:jc w:val="center"/>
        </w:trPr>
        <w:tc>
          <w:tcPr>
            <w:tcW w:w="370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жилищно-коммунального хозяйства администрации Елизовского городского поселения;</w:t>
            </w:r>
          </w:p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архитектуры и градостроительства администрации Елизовского городского поселения</w:t>
            </w:r>
            <w:r w:rsidR="000E144D">
              <w:rPr>
                <w:sz w:val="28"/>
                <w:szCs w:val="28"/>
              </w:rPr>
              <w:t>;</w:t>
            </w:r>
          </w:p>
          <w:p w:rsidR="000E144D" w:rsidRDefault="00C177F2" w:rsidP="00C177F2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E144D"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поселения;</w:t>
            </w:r>
          </w:p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F41E7A">
        <w:trPr>
          <w:trHeight w:val="394"/>
          <w:jc w:val="center"/>
        </w:trPr>
        <w:tc>
          <w:tcPr>
            <w:tcW w:w="370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финансов и экономического развития администрации Елизовского городского поселения</w:t>
            </w:r>
          </w:p>
        </w:tc>
      </w:tr>
      <w:tr w:rsidR="00621D52" w:rsidRPr="000A281F" w:rsidTr="00F41E7A">
        <w:trPr>
          <w:trHeight w:val="394"/>
          <w:jc w:val="center"/>
        </w:trPr>
        <w:tc>
          <w:tcPr>
            <w:tcW w:w="370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E144D" w:rsidRDefault="00621D52" w:rsidP="000E144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жилищно-коммунального хозяйства администрации Елизовского городского поселения; - Управление архитектуры и градостроительства администрации Елизовского городского поселения</w:t>
            </w:r>
            <w:r w:rsidR="000E144D">
              <w:rPr>
                <w:sz w:val="28"/>
                <w:szCs w:val="28"/>
              </w:rPr>
              <w:t>;</w:t>
            </w:r>
          </w:p>
          <w:p w:rsidR="000E144D" w:rsidRDefault="000E144D" w:rsidP="000E144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-Управление имущественных отношений администрации Елизовского городского поселения; </w:t>
            </w:r>
          </w:p>
          <w:p w:rsidR="00621D52" w:rsidRDefault="00621D52" w:rsidP="000E144D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МБУ «Благоустройство города Елизово»</w:t>
            </w:r>
          </w:p>
        </w:tc>
      </w:tr>
      <w:tr w:rsidR="00621D52" w:rsidRPr="000A281F" w:rsidTr="00F41E7A">
        <w:trPr>
          <w:trHeight w:val="567"/>
          <w:jc w:val="center"/>
        </w:trPr>
        <w:tc>
          <w:tcPr>
            <w:tcW w:w="3701" w:type="dxa"/>
          </w:tcPr>
          <w:p w:rsidR="00621D52" w:rsidRPr="000A281F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F41E7A">
            <w:pPr>
              <w:tabs>
                <w:tab w:val="left" w:pos="302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1 «Энергосбережение и </w:t>
            </w:r>
            <w:r>
              <w:rPr>
                <w:sz w:val="28"/>
                <w:szCs w:val="28"/>
              </w:rPr>
              <w:lastRenderedPageBreak/>
              <w:t xml:space="preserve">повышение энергетической эффективности объектов жилищного фонда в 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>7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 Подпрограмма 2 «</w:t>
            </w:r>
            <w:r w:rsidRPr="008A7B11">
              <w:rPr>
                <w:sz w:val="28"/>
                <w:szCs w:val="28"/>
              </w:rPr>
              <w:t xml:space="preserve">Чистая вода в </w:t>
            </w:r>
            <w:r>
              <w:rPr>
                <w:sz w:val="28"/>
                <w:szCs w:val="28"/>
              </w:rPr>
              <w:t xml:space="preserve">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 - отсутствует</w:t>
            </w:r>
          </w:p>
          <w:p w:rsidR="00621D52" w:rsidRDefault="00621D52" w:rsidP="00F41E7A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Подпрограмма 3 «Благоустройство </w:t>
            </w:r>
            <w:r w:rsidRPr="000E54A4">
              <w:rPr>
                <w:sz w:val="28"/>
                <w:szCs w:val="28"/>
              </w:rPr>
              <w:t xml:space="preserve">территории Елизовского городского поселения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621D52" w:rsidRPr="002D1319" w:rsidRDefault="00621D52" w:rsidP="00F41E7A">
            <w:pPr>
              <w:pStyle w:val="1"/>
              <w:tabs>
                <w:tab w:val="clear" w:pos="0"/>
              </w:tabs>
              <w:spacing w:after="120"/>
              <w:ind w:left="18" w:right="-1" w:hanging="360"/>
            </w:pPr>
            <w:r w:rsidRPr="002D1319">
              <w:rPr>
                <w:i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i w:val="0"/>
                <w:sz w:val="28"/>
                <w:szCs w:val="28"/>
                <w:lang w:eastAsia="ru-RU"/>
              </w:rPr>
              <w:t xml:space="preserve">- </w:t>
            </w:r>
            <w:r w:rsidRPr="002D1319">
              <w:rPr>
                <w:bCs/>
                <w:i w:val="0"/>
                <w:iCs w:val="0"/>
                <w:sz w:val="28"/>
                <w:szCs w:val="28"/>
              </w:rPr>
              <w:t>Подпрограмма 5</w:t>
            </w:r>
            <w:r>
              <w:rPr>
                <w:bCs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i w:val="0"/>
                <w:iCs w:val="0"/>
                <w:sz w:val="28"/>
                <w:szCs w:val="28"/>
              </w:rPr>
              <w:t>«Обеспечение реализации Программы</w:t>
            </w:r>
            <w:r>
              <w:rPr>
                <w:i w:val="0"/>
                <w:iCs w:val="0"/>
                <w:sz w:val="28"/>
                <w:szCs w:val="28"/>
                <w:lang w:eastAsia="ru-RU"/>
              </w:rPr>
              <w:t>»</w:t>
            </w:r>
            <w:r>
              <w:rPr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621D52" w:rsidRPr="000A281F" w:rsidTr="00F41E7A">
        <w:trPr>
          <w:trHeight w:val="428"/>
          <w:jc w:val="center"/>
        </w:trPr>
        <w:tc>
          <w:tcPr>
            <w:tcW w:w="3701" w:type="dxa"/>
          </w:tcPr>
          <w:p w:rsidR="00621D52" w:rsidRPr="000A281F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F41E7A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372B4">
              <w:rPr>
                <w:sz w:val="28"/>
                <w:szCs w:val="28"/>
              </w:rPr>
              <w:t>овышение качества и надежности предоставления жилищно-коммунальных услуг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tabs>
                <w:tab w:val="left" w:pos="392"/>
              </w:tabs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комфортных, благоприятных условий для проживания населения;</w:t>
            </w:r>
          </w:p>
          <w:p w:rsidR="00621D52" w:rsidRPr="0043063F" w:rsidRDefault="00621D52" w:rsidP="00F41E7A">
            <w:pPr>
              <w:tabs>
                <w:tab w:val="left" w:pos="392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внешнего облика, создание положительного имиджа города Елизово</w:t>
            </w:r>
          </w:p>
        </w:tc>
      </w:tr>
      <w:tr w:rsidR="00621D52" w:rsidRPr="000A281F" w:rsidTr="00F41E7A">
        <w:trPr>
          <w:trHeight w:val="1220"/>
          <w:jc w:val="center"/>
        </w:trPr>
        <w:tc>
          <w:tcPr>
            <w:tcW w:w="3701" w:type="dxa"/>
          </w:tcPr>
          <w:p w:rsidR="00621D52" w:rsidRPr="000A281F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621D52" w:rsidRPr="004A4C97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Pr="004A4C97" w:rsidRDefault="00621D52" w:rsidP="00F41E7A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4A4C97">
              <w:rPr>
                <w:sz w:val="28"/>
                <w:szCs w:val="28"/>
              </w:rPr>
              <w:t>азвитие энергосбережения и повышен</w:t>
            </w:r>
            <w:r>
              <w:rPr>
                <w:sz w:val="28"/>
                <w:szCs w:val="28"/>
              </w:rPr>
              <w:t>ия энергетической эффективности объектов жилищно-коммунальной отрасли;</w:t>
            </w:r>
          </w:p>
          <w:p w:rsidR="00621D52" w:rsidRPr="004A4C97" w:rsidRDefault="00621D52" w:rsidP="00F41E7A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4A4C97">
              <w:rPr>
                <w:sz w:val="28"/>
                <w:szCs w:val="28"/>
              </w:rPr>
              <w:t>лагоустройство территори</w:t>
            </w:r>
            <w:r>
              <w:rPr>
                <w:sz w:val="28"/>
                <w:szCs w:val="28"/>
              </w:rPr>
              <w:t>и Елизовского городского поселения</w:t>
            </w:r>
          </w:p>
        </w:tc>
      </w:tr>
      <w:tr w:rsidR="00621D52" w:rsidRPr="00BD0667" w:rsidTr="00F41E7A">
        <w:trPr>
          <w:trHeight w:val="816"/>
          <w:jc w:val="center"/>
        </w:trPr>
        <w:tc>
          <w:tcPr>
            <w:tcW w:w="3701" w:type="dxa"/>
          </w:tcPr>
          <w:p w:rsidR="00621D52" w:rsidRPr="000A281F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621D52" w:rsidRPr="00AE4B52" w:rsidRDefault="00621D52" w:rsidP="00F41E7A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21D52" w:rsidRPr="00BD0667" w:rsidTr="00F41E7A">
        <w:trPr>
          <w:trHeight w:val="816"/>
          <w:jc w:val="center"/>
        </w:trPr>
        <w:tc>
          <w:tcPr>
            <w:tcW w:w="370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  <w:r w:rsidRPr="00C8315C"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FA502D">
              <w:rPr>
                <w:sz w:val="28"/>
                <w:szCs w:val="28"/>
              </w:rPr>
              <w:t>одернизация систем энерго-, теплоснабжения на территории Елизовского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30972">
              <w:rPr>
                <w:sz w:val="28"/>
                <w:szCs w:val="28"/>
              </w:rPr>
              <w:t xml:space="preserve">роведение мероприятий по установке </w:t>
            </w:r>
            <w:r>
              <w:rPr>
                <w:sz w:val="28"/>
                <w:szCs w:val="28"/>
              </w:rPr>
              <w:t xml:space="preserve">коллективных (общедомовых) приборов учета коммунальных ресурсов и </w:t>
            </w:r>
            <w:r w:rsidRPr="00C30972">
              <w:rPr>
                <w:sz w:val="28"/>
                <w:szCs w:val="28"/>
              </w:rPr>
              <w:t>индивидуальных приборов для малоимущих граждан, узлов учета тепловой энергии на источниках тепло-, водоснабжения на отпуск коммунальных ресурсо</w:t>
            </w:r>
            <w:r>
              <w:rPr>
                <w:sz w:val="28"/>
                <w:szCs w:val="28"/>
              </w:rPr>
              <w:t>в;</w:t>
            </w:r>
          </w:p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в рамках заключенных концессионных соглашений;</w:t>
            </w:r>
          </w:p>
          <w:p w:rsidR="002A40D8" w:rsidRPr="00C8315C" w:rsidRDefault="002A40D8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технических планов </w:t>
            </w:r>
            <w:r w:rsidR="000E144D">
              <w:rPr>
                <w:sz w:val="28"/>
                <w:szCs w:val="28"/>
              </w:rPr>
              <w:t>и постановка на кадастровый учет объектов электросетевого хозяйства;</w:t>
            </w:r>
          </w:p>
          <w:p w:rsidR="00621D52" w:rsidRDefault="00621D52" w:rsidP="00F41E7A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капитальный </w:t>
            </w:r>
            <w:r w:rsidRPr="00631B49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и ремонт</w:t>
            </w:r>
            <w:r w:rsidRPr="00631B49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  <w:r>
              <w:rPr>
                <w:sz w:val="28"/>
                <w:szCs w:val="28"/>
              </w:rPr>
              <w:t>, дворовых территорий;</w:t>
            </w:r>
          </w:p>
          <w:p w:rsidR="00621D52" w:rsidRDefault="00621D52" w:rsidP="00F41E7A">
            <w:pPr>
              <w:spacing w:after="120"/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строительно-дорожной и коммунальной техники, устройство </w:t>
            </w:r>
            <w:r w:rsidRPr="00E36223">
              <w:rPr>
                <w:sz w:val="28"/>
                <w:szCs w:val="28"/>
              </w:rPr>
              <w:t xml:space="preserve">площадок под установку мусоросборных контейнеров, благоустройство муниципальных бюджетных </w:t>
            </w:r>
            <w:r w:rsidRPr="00E36223">
              <w:rPr>
                <w:sz w:val="28"/>
                <w:szCs w:val="28"/>
              </w:rPr>
              <w:lastRenderedPageBreak/>
              <w:t>учреждений, расположенных в Елизовском городском поселении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31B49">
              <w:rPr>
                <w:sz w:val="28"/>
                <w:szCs w:val="28"/>
              </w:rPr>
              <w:t xml:space="preserve">емонт и </w:t>
            </w:r>
            <w:r>
              <w:rPr>
                <w:sz w:val="28"/>
                <w:szCs w:val="28"/>
              </w:rPr>
              <w:t>устройство</w:t>
            </w:r>
            <w:r w:rsidRPr="00631B49">
              <w:rPr>
                <w:sz w:val="28"/>
                <w:szCs w:val="28"/>
              </w:rPr>
              <w:t xml:space="preserve"> уличных сетей наружного освещения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приобретение, у</w:t>
            </w:r>
            <w:r w:rsidRPr="00E36223">
              <w:rPr>
                <w:sz w:val="28"/>
                <w:szCs w:val="28"/>
              </w:rPr>
              <w:t>стройство, проектирование, восстановление детских площадок и других придомовых площадок</w:t>
            </w:r>
            <w:r>
              <w:rPr>
                <w:sz w:val="28"/>
                <w:szCs w:val="28"/>
              </w:rPr>
              <w:t>;</w:t>
            </w:r>
          </w:p>
          <w:p w:rsidR="00621D52" w:rsidRPr="00AE4B52" w:rsidRDefault="00621D52" w:rsidP="000E144D">
            <w:pPr>
              <w:spacing w:after="120"/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мест массового отдыха населения (городск</w:t>
            </w:r>
            <w:r w:rsidR="000E144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парк</w:t>
            </w:r>
            <w:r w:rsidR="000E14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21D52" w:rsidRPr="00BD0667" w:rsidTr="00F41E7A">
        <w:trPr>
          <w:trHeight w:val="816"/>
          <w:jc w:val="center"/>
        </w:trPr>
        <w:tc>
          <w:tcPr>
            <w:tcW w:w="3701" w:type="dxa"/>
          </w:tcPr>
          <w:p w:rsidR="00621D52" w:rsidRPr="000A281F" w:rsidRDefault="00621D52" w:rsidP="00F41E7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621D52" w:rsidRPr="000A281F" w:rsidRDefault="00621D52" w:rsidP="00F41E7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2A40D8">
              <w:rPr>
                <w:b/>
                <w:sz w:val="28"/>
                <w:szCs w:val="28"/>
              </w:rPr>
              <w:t>12</w:t>
            </w:r>
            <w:r w:rsidR="003F74D0">
              <w:rPr>
                <w:b/>
                <w:sz w:val="28"/>
                <w:szCs w:val="28"/>
              </w:rPr>
              <w:t>7</w:t>
            </w:r>
            <w:r w:rsidR="002A40D8">
              <w:rPr>
                <w:b/>
                <w:sz w:val="28"/>
                <w:szCs w:val="28"/>
              </w:rPr>
              <w:t> 90</w:t>
            </w:r>
            <w:r w:rsidR="003F74D0">
              <w:rPr>
                <w:b/>
                <w:sz w:val="28"/>
                <w:szCs w:val="28"/>
              </w:rPr>
              <w:t>8</w:t>
            </w:r>
            <w:r w:rsidR="002A40D8">
              <w:rPr>
                <w:b/>
                <w:sz w:val="28"/>
                <w:szCs w:val="28"/>
              </w:rPr>
              <w:t>,</w:t>
            </w:r>
            <w:r w:rsidR="003F74D0">
              <w:rPr>
                <w:b/>
                <w:sz w:val="28"/>
                <w:szCs w:val="28"/>
              </w:rPr>
              <w:t>11755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2A40D8" w:rsidRPr="003C77C0" w:rsidRDefault="002A40D8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3C77C0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1191,52300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21D52" w:rsidRPr="003C77C0" w:rsidRDefault="002A40D8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91 670,71200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21D52" w:rsidRPr="003C77C0" w:rsidRDefault="002A40D8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местного бюджета –</w:t>
            </w:r>
            <w:r w:rsidR="00621D52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3F74D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04</w:t>
            </w:r>
            <w:r w:rsidR="003F74D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="003F74D0">
              <w:rPr>
                <w:b/>
                <w:sz w:val="28"/>
                <w:szCs w:val="28"/>
              </w:rPr>
              <w:t>88255</w:t>
            </w:r>
            <w:r w:rsidR="00621D52">
              <w:rPr>
                <w:b/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042372" w:rsidRPr="00BA3721" w:rsidRDefault="00621D52" w:rsidP="00042372">
            <w:pPr>
              <w:tabs>
                <w:tab w:val="left" w:pos="392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BA37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A3721">
              <w:rPr>
                <w:sz w:val="28"/>
                <w:szCs w:val="28"/>
              </w:rPr>
              <w:t xml:space="preserve">одпрограммы 1 «Энергосбережение и повышение энергетической эффективности объектов жилищного фонда в Елизовском городском поселении </w:t>
            </w:r>
            <w:r w:rsidRPr="00BA3721">
              <w:rPr>
                <w:sz w:val="28"/>
                <w:szCs w:val="28"/>
                <w:lang w:eastAsia="ru-RU"/>
              </w:rPr>
              <w:t>в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BA3721">
              <w:rPr>
                <w:sz w:val="28"/>
                <w:szCs w:val="28"/>
                <w:lang w:eastAsia="ru-RU"/>
              </w:rPr>
              <w:t xml:space="preserve">году» 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</w:p>
          <w:p w:rsidR="00621D52" w:rsidRPr="003C77C0" w:rsidRDefault="00621D52" w:rsidP="00F41E7A">
            <w:pPr>
              <w:tabs>
                <w:tab w:val="left" w:pos="392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всего - </w:t>
            </w:r>
            <w:r w:rsidRPr="00BA3721">
              <w:rPr>
                <w:sz w:val="28"/>
                <w:szCs w:val="28"/>
              </w:rPr>
              <w:t xml:space="preserve"> </w:t>
            </w:r>
            <w:r w:rsidR="002A40D8">
              <w:rPr>
                <w:b/>
                <w:sz w:val="28"/>
                <w:szCs w:val="28"/>
              </w:rPr>
              <w:t>27 167, 02040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621D52" w:rsidRPr="003C77C0" w:rsidRDefault="002A40D8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 w:rsidR="00621D5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="00621D52">
              <w:rPr>
                <w:b/>
                <w:sz w:val="28"/>
                <w:szCs w:val="28"/>
              </w:rPr>
              <w:t> 320,76000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21D52" w:rsidRPr="003C77C0" w:rsidRDefault="002A40D8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3C77C0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3C77C0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 846,26040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3C77C0">
              <w:rPr>
                <w:sz w:val="28"/>
                <w:szCs w:val="28"/>
              </w:rPr>
              <w:t>тыс. рублей;</w:t>
            </w:r>
          </w:p>
          <w:p w:rsidR="00621D52" w:rsidRDefault="00621D52" w:rsidP="00F41E7A">
            <w:pPr>
              <w:tabs>
                <w:tab w:val="left" w:pos="111"/>
              </w:tabs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BA3721">
              <w:rPr>
                <w:sz w:val="28"/>
                <w:szCs w:val="28"/>
              </w:rPr>
              <w:t xml:space="preserve">одпрограммы 3 «Благоустройство территории Елизовского городского поселения </w:t>
            </w:r>
            <w:r w:rsidRPr="00BA3721">
              <w:rPr>
                <w:sz w:val="28"/>
                <w:szCs w:val="28"/>
                <w:lang w:eastAsia="ru-RU"/>
              </w:rPr>
              <w:t>в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BA3721">
              <w:rPr>
                <w:sz w:val="28"/>
                <w:szCs w:val="28"/>
                <w:lang w:eastAsia="ru-RU"/>
              </w:rPr>
              <w:t xml:space="preserve">году»    </w:t>
            </w:r>
            <w:r>
              <w:rPr>
                <w:sz w:val="28"/>
                <w:szCs w:val="28"/>
                <w:lang w:eastAsia="ru-RU"/>
              </w:rPr>
              <w:t xml:space="preserve"> всего – </w:t>
            </w:r>
            <w:r w:rsidR="003F74D0">
              <w:rPr>
                <w:b/>
                <w:sz w:val="28"/>
                <w:szCs w:val="28"/>
                <w:lang w:eastAsia="ru-RU"/>
              </w:rPr>
              <w:t>90 176,08644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рублей, в том числе:</w:t>
            </w:r>
          </w:p>
          <w:p w:rsidR="002A40D8" w:rsidRPr="00192EBB" w:rsidRDefault="002A40D8" w:rsidP="002A40D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77C0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3C7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3C77C0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1 191,52300</w:t>
            </w:r>
            <w:r>
              <w:rPr>
                <w:sz w:val="28"/>
                <w:szCs w:val="28"/>
              </w:rPr>
              <w:t xml:space="preserve"> </w:t>
            </w:r>
            <w:r w:rsidRPr="003C77C0">
              <w:rPr>
                <w:sz w:val="28"/>
                <w:szCs w:val="28"/>
              </w:rPr>
              <w:t>тыс. рублей;</w:t>
            </w:r>
          </w:p>
          <w:p w:rsidR="00621D52" w:rsidRPr="00192EBB" w:rsidRDefault="002A40D8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краевого бюджета </w:t>
            </w:r>
            <w:r w:rsidR="00621D52"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77 349,95200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тыс. рублей;</w:t>
            </w:r>
          </w:p>
          <w:p w:rsidR="00621D52" w:rsidRDefault="002A40D8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3F74D0">
              <w:rPr>
                <w:b/>
                <w:sz w:val="28"/>
                <w:szCs w:val="28"/>
              </w:rPr>
              <w:t>11 634,61144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тыс. рублей</w:t>
            </w:r>
            <w:r w:rsidR="00621D52">
              <w:rPr>
                <w:sz w:val="28"/>
                <w:szCs w:val="28"/>
              </w:rPr>
              <w:t>;</w:t>
            </w:r>
          </w:p>
          <w:p w:rsidR="00621D52" w:rsidRPr="00192EBB" w:rsidRDefault="00621D52" w:rsidP="00F41E7A">
            <w:pPr>
              <w:tabs>
                <w:tab w:val="left" w:pos="1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«Обеспечение реализации Программы» </w:t>
            </w:r>
            <w:r>
              <w:rPr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b/>
                <w:sz w:val="28"/>
                <w:szCs w:val="28"/>
                <w:lang w:eastAsia="ru-RU"/>
              </w:rPr>
              <w:t>10</w:t>
            </w:r>
            <w:r w:rsidR="002A40D8">
              <w:rPr>
                <w:b/>
                <w:sz w:val="28"/>
                <w:szCs w:val="28"/>
                <w:lang w:eastAsia="ru-RU"/>
              </w:rPr>
              <w:t> 565,01071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92EBB">
              <w:rPr>
                <w:sz w:val="28"/>
                <w:szCs w:val="28"/>
              </w:rPr>
              <w:t>тыс. рублей, в том числе:</w:t>
            </w:r>
          </w:p>
          <w:p w:rsidR="00621D52" w:rsidRPr="00BA3721" w:rsidRDefault="002A40D8" w:rsidP="002A40D8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1D52" w:rsidRPr="00192EBB">
              <w:rPr>
                <w:sz w:val="28"/>
                <w:szCs w:val="28"/>
              </w:rPr>
              <w:t>средств</w:t>
            </w:r>
            <w:r w:rsidR="00621D52">
              <w:rPr>
                <w:sz w:val="28"/>
                <w:szCs w:val="28"/>
              </w:rPr>
              <w:t>а</w:t>
            </w:r>
            <w:r w:rsidR="00621D52" w:rsidRPr="00192EBB">
              <w:rPr>
                <w:sz w:val="28"/>
                <w:szCs w:val="28"/>
              </w:rPr>
              <w:t xml:space="preserve"> местного бюджета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–</w:t>
            </w:r>
            <w:r w:rsidR="00621D52">
              <w:rPr>
                <w:sz w:val="28"/>
                <w:szCs w:val="28"/>
              </w:rPr>
              <w:t xml:space="preserve"> </w:t>
            </w:r>
            <w:r w:rsidR="00621D52">
              <w:rPr>
                <w:b/>
                <w:sz w:val="28"/>
                <w:szCs w:val="28"/>
                <w:lang w:eastAsia="ru-RU"/>
              </w:rPr>
              <w:t>10</w:t>
            </w:r>
            <w:r>
              <w:rPr>
                <w:b/>
                <w:sz w:val="28"/>
                <w:szCs w:val="28"/>
                <w:lang w:eastAsia="ru-RU"/>
              </w:rPr>
              <w:t> 565,01071</w:t>
            </w:r>
            <w:r w:rsidR="00621D52">
              <w:rPr>
                <w:sz w:val="28"/>
                <w:szCs w:val="28"/>
                <w:lang w:eastAsia="ru-RU"/>
              </w:rPr>
              <w:t xml:space="preserve"> </w:t>
            </w:r>
            <w:r w:rsidR="00621D52" w:rsidRPr="00192EBB">
              <w:rPr>
                <w:sz w:val="28"/>
                <w:szCs w:val="28"/>
              </w:rPr>
              <w:t>тыс. рублей</w:t>
            </w:r>
            <w:r w:rsidR="00621D52">
              <w:rPr>
                <w:sz w:val="28"/>
                <w:szCs w:val="28"/>
              </w:rPr>
              <w:t>;</w:t>
            </w:r>
          </w:p>
        </w:tc>
      </w:tr>
      <w:tr w:rsidR="00621D52" w:rsidRPr="000A281F" w:rsidTr="00F41E7A">
        <w:trPr>
          <w:trHeight w:val="80"/>
          <w:jc w:val="center"/>
        </w:trPr>
        <w:tc>
          <w:tcPr>
            <w:tcW w:w="3701" w:type="dxa"/>
          </w:tcPr>
          <w:p w:rsidR="00621D52" w:rsidRPr="000A281F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социально-экономических </w:t>
            </w:r>
            <w:r>
              <w:rPr>
                <w:sz w:val="28"/>
                <w:szCs w:val="28"/>
              </w:rPr>
              <w:lastRenderedPageBreak/>
              <w:t>результатов реализации Программы</w:t>
            </w:r>
          </w:p>
        </w:tc>
        <w:tc>
          <w:tcPr>
            <w:tcW w:w="236" w:type="dxa"/>
          </w:tcPr>
          <w:p w:rsidR="00621D52" w:rsidRPr="00C700C6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42372" w:rsidRPr="00042372" w:rsidRDefault="00042372" w:rsidP="00F41E7A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>уменьшение доли протяженности тепловых сетей,  нуждающихся в  ремонте;</w:t>
            </w:r>
          </w:p>
          <w:p w:rsidR="00621D52" w:rsidRDefault="00621D52" w:rsidP="00F41E7A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931258">
              <w:rPr>
                <w:rFonts w:ascii="Times New Roman" w:hAnsi="Times New Roman" w:cs="Times New Roman"/>
                <w:sz w:val="28"/>
                <w:szCs w:val="28"/>
              </w:rPr>
              <w:t>увеличение доли объемов тепловой энергии, холодной и горячей воды, расчеты за которую осуществляются с использованием приборов учета;</w:t>
            </w:r>
          </w:p>
          <w:p w:rsidR="00621D52" w:rsidRDefault="00621D52" w:rsidP="00F41E7A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0C6">
              <w:rPr>
                <w:sz w:val="28"/>
                <w:szCs w:val="28"/>
              </w:rPr>
              <w:t>увеличение доли отремонтированных дорог общего пользования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</w:t>
            </w:r>
            <w:r w:rsidRPr="00AF4E4D">
              <w:rPr>
                <w:sz w:val="28"/>
                <w:szCs w:val="28"/>
              </w:rPr>
              <w:t xml:space="preserve"> долгосрочн</w:t>
            </w:r>
            <w:r>
              <w:rPr>
                <w:sz w:val="28"/>
                <w:szCs w:val="28"/>
              </w:rPr>
              <w:t>ых</w:t>
            </w:r>
            <w:r w:rsidRPr="00AF4E4D">
              <w:rPr>
                <w:sz w:val="28"/>
                <w:szCs w:val="28"/>
              </w:rPr>
              <w:t xml:space="preserve"> перспектив развития централизованных систем </w:t>
            </w:r>
            <w:r>
              <w:rPr>
                <w:sz w:val="28"/>
                <w:szCs w:val="28"/>
              </w:rPr>
              <w:t xml:space="preserve">тепло-, </w:t>
            </w:r>
            <w:r w:rsidRPr="00AF4E4D">
              <w:rPr>
                <w:sz w:val="28"/>
                <w:szCs w:val="28"/>
              </w:rPr>
              <w:t>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объектов теплоснабжения в рамках концессионного соглашения</w:t>
            </w:r>
          </w:p>
          <w:p w:rsidR="00621D52" w:rsidRPr="00C700C6" w:rsidRDefault="00621D52" w:rsidP="00F41E7A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0A281F" w:rsidTr="00F41E7A">
        <w:trPr>
          <w:trHeight w:val="80"/>
          <w:jc w:val="center"/>
        </w:trPr>
        <w:tc>
          <w:tcPr>
            <w:tcW w:w="370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236" w:type="dxa"/>
          </w:tcPr>
          <w:p w:rsidR="00621D52" w:rsidRPr="00C700C6" w:rsidRDefault="00621D52" w:rsidP="00F41E7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621D52" w:rsidRDefault="00621D52" w:rsidP="00F41E7A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 Управление финансов и экономического развития администрации Елизовского городского поселения</w:t>
            </w:r>
          </w:p>
        </w:tc>
      </w:tr>
    </w:tbl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621D52" w:rsidRPr="00B00945" w:rsidRDefault="00621D52" w:rsidP="00621D52">
      <w:pPr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621D52" w:rsidRPr="00A228A6" w:rsidRDefault="00621D52" w:rsidP="00621D52">
      <w:pPr>
        <w:pStyle w:val="afe"/>
        <w:ind w:left="744" w:right="-1"/>
      </w:pPr>
    </w:p>
    <w:p w:rsidR="00621D52" w:rsidRDefault="00621D52" w:rsidP="00621D52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>ая отрасль наиболее</w:t>
      </w:r>
      <w:r w:rsidRPr="00B0780E">
        <w:rPr>
          <w:sz w:val="28"/>
          <w:szCs w:val="28"/>
          <w:lang w:eastAsia="ru-RU"/>
        </w:rPr>
        <w:t xml:space="preserve"> крупн</w:t>
      </w:r>
      <w:r>
        <w:rPr>
          <w:sz w:val="28"/>
          <w:szCs w:val="28"/>
          <w:lang w:eastAsia="ru-RU"/>
        </w:rPr>
        <w:t>ая</w:t>
      </w:r>
      <w:r w:rsidRPr="00B0780E">
        <w:rPr>
          <w:sz w:val="28"/>
          <w:szCs w:val="28"/>
          <w:lang w:eastAsia="ru-RU"/>
        </w:rPr>
        <w:t xml:space="preserve"> отрасл</w:t>
      </w:r>
      <w:r>
        <w:rPr>
          <w:sz w:val="28"/>
          <w:szCs w:val="28"/>
          <w:lang w:eastAsia="ru-RU"/>
        </w:rPr>
        <w:t>ь</w:t>
      </w:r>
      <w:r w:rsidRPr="00B0780E">
        <w:rPr>
          <w:sz w:val="28"/>
          <w:szCs w:val="28"/>
          <w:lang w:eastAsia="ru-RU"/>
        </w:rPr>
        <w:t xml:space="preserve"> экономики </w:t>
      </w:r>
      <w:r>
        <w:rPr>
          <w:sz w:val="28"/>
          <w:szCs w:val="28"/>
          <w:lang w:eastAsia="ru-RU"/>
        </w:rPr>
        <w:t>Елизовского городского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электроснабжение, благоустройство территори</w:t>
      </w:r>
      <w:r>
        <w:rPr>
          <w:sz w:val="28"/>
          <w:szCs w:val="28"/>
          <w:lang w:eastAsia="ru-RU"/>
        </w:rPr>
        <w:t>и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 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услуг, загрязнением окружающей среды.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Елизовского городского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FC5714">
        <w:rPr>
          <w:sz w:val="28"/>
          <w:szCs w:val="28"/>
          <w:lang w:eastAsia="ru-RU"/>
        </w:rPr>
        <w:t>высокий уровень износа объектов коммунальной инфраструктуры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тепловые сети – 51,5%;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оборудование теплосилового хозяйства – 35,1%;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водопроводные сети – 65,5%;</w:t>
      </w:r>
    </w:p>
    <w:p w:rsidR="00621D52" w:rsidRDefault="00621D52" w:rsidP="00621D52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62,8%.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Вследствие износа объектов коммунальной инфраструктуры  суммарные потери в тепловых сетях достигают 23,2% произведенной тепловой энергии в год.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высокая стоимость энергоресурсов, которая определяется высокой стоимостью привозного топлива и их большими потерями;</w:t>
      </w:r>
    </w:p>
    <w:p w:rsidR="00621D52" w:rsidRPr="00C67AC3" w:rsidRDefault="00621D52" w:rsidP="00621D52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низкий уровень благоприятных условий для привлечения частных инвестиций в  сферу жилищно-коммунального хозяйства. Требуется повысить  </w:t>
      </w:r>
      <w:r>
        <w:rPr>
          <w:sz w:val="28"/>
          <w:szCs w:val="28"/>
        </w:rPr>
        <w:lastRenderedPageBreak/>
        <w:t>инвестиционную привлекательность отрасли, для чего необходимы  значительные финансовые ресурсы</w:t>
      </w:r>
      <w:r>
        <w:rPr>
          <w:sz w:val="28"/>
          <w:szCs w:val="28"/>
          <w:lang w:eastAsia="ru-RU"/>
        </w:rPr>
        <w:t>;</w:t>
      </w:r>
    </w:p>
    <w:p w:rsidR="00621D52" w:rsidRDefault="00621D52" w:rsidP="00621D52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right="-1" w:firstLine="540"/>
        <w:jc w:val="both"/>
        <w:rPr>
          <w:sz w:val="28"/>
          <w:szCs w:val="28"/>
          <w:lang w:eastAsia="ru-RU"/>
        </w:rPr>
      </w:pPr>
      <w:r w:rsidRPr="000F4D6C">
        <w:rPr>
          <w:sz w:val="28"/>
          <w:szCs w:val="28"/>
          <w:lang w:eastAsia="ru-RU"/>
        </w:rPr>
        <w:t>низкий уровень благоустройства и состояния транспортной инфраструктуры города.</w:t>
      </w:r>
    </w:p>
    <w:p w:rsidR="00621D52" w:rsidRPr="000F4D6C" w:rsidRDefault="00621D52" w:rsidP="00621D5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В настоящее время в Елизовском городском поселении  достаточно остро стоит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В Елизовском городском поселении продолжается работа по установке в многоквартирных домах общедомовых и индивидуальных приборов учета коммунальных ресурсов. Однако этого явно недостаточно. </w:t>
      </w:r>
      <w:r w:rsidRPr="00406575">
        <w:rPr>
          <w:sz w:val="28"/>
          <w:szCs w:val="28"/>
        </w:rPr>
        <w:t>Постоянное недофинансирование отрасли не дает возможность в полном объеме осуществить модернизацию топливно-энергетического комплекса и жилищно-коммунального хозяйства Елизовского городского поселения, так как все средства расходуются, в основном, на ремонтные работы и на поддержание существу</w:t>
      </w:r>
      <w:r>
        <w:rPr>
          <w:sz w:val="28"/>
          <w:szCs w:val="28"/>
        </w:rPr>
        <w:t>ющих технологических процессов.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Елизовское городское поселение в</w:t>
      </w:r>
      <w:r w:rsidRPr="009912FB">
        <w:rPr>
          <w:sz w:val="28"/>
          <w:szCs w:val="28"/>
        </w:rPr>
        <w:t xml:space="preserve"> целом обладает значительными эксплуатационными запасами поверхностных и пресных подземных вод, предназначенных для хозяйственно-питьевого водоснабжения населения и обеспечения водой объектов </w:t>
      </w:r>
      <w:r>
        <w:rPr>
          <w:sz w:val="28"/>
          <w:szCs w:val="28"/>
        </w:rPr>
        <w:t xml:space="preserve">отраслей экономики </w:t>
      </w:r>
      <w:r w:rsidRPr="009912FB">
        <w:rPr>
          <w:sz w:val="28"/>
          <w:szCs w:val="28"/>
        </w:rPr>
        <w:t xml:space="preserve"> и социальной сферы.</w:t>
      </w:r>
      <w:r>
        <w:rPr>
          <w:sz w:val="28"/>
          <w:szCs w:val="28"/>
        </w:rPr>
        <w:t xml:space="preserve"> Однако, наблюдается обострение проблемы снабжения населения питьевой водой. Утечки и неучтенный расход воды при транспортировке в системах водоснабжения достигают 12,1 % от поданной в сеть воды. 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особого внимания является неудовлетворительное  состояние внутридомовых инженерных сетей.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77,3 тыс. метров уличной водопроводной сети 55,7 тыс. метров или 72% нуждается в замене или ремонте. 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2.1.4.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621D52" w:rsidRPr="00A45734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2.1.5.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Елизовского городского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621D52" w:rsidRPr="00A45734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621D52" w:rsidRDefault="00621D52" w:rsidP="00621D52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Елизовского городского поселения</w:t>
      </w:r>
      <w:r w:rsidRPr="00A45734">
        <w:rPr>
          <w:sz w:val="28"/>
          <w:szCs w:val="28"/>
        </w:rPr>
        <w:t>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2.1.7.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улучшить инвестиционный климат в топливно-энергетическом и коммунальном секторе, повысить энергетическую эффективность экономики Елизовского городского поселения.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621D52" w:rsidRPr="00B00945" w:rsidRDefault="00621D52" w:rsidP="00621D52">
      <w:pPr>
        <w:pStyle w:val="afe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621D52" w:rsidRDefault="00621D52" w:rsidP="00621D5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621D52" w:rsidRDefault="00621D52" w:rsidP="00621D52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>, создание комфортных, благоприятных условий для проживания населения, улучшение внешнего облика, создание положительного имиджа  города Елизово.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Для решения указанной задачи предусматривается реализация Подпрограммы 1 «Энергосбережение и повышение энергетической эффективности объектов жилищного фонда в Елизовском городском поселении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потребления энергетических ресурсов в жилищной отрасли.</w:t>
      </w:r>
    </w:p>
    <w:p w:rsidR="00621D52" w:rsidRDefault="00621D52" w:rsidP="00621D52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Для расширения практики применения инновационных, энергосберегающих технологий предусматривается реализация мероприятий, направленных на ремонт ветхих и аварийных сетей, модернизацию жилищно-коммунального  комплекса.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2) Благоустройство территорий Елизовского городского поселения.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указанной задачи предусматривается реализация Подпрограммы 3 «Благоустройство территории Елизовского городского поселения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621D52" w:rsidRDefault="00621D52" w:rsidP="005B2A82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3 направлены на обновление и ремонт дорог,  ремонт уличных сетей наружного освещение </w:t>
      </w:r>
      <w:r w:rsidR="005B2A82">
        <w:rPr>
          <w:sz w:val="28"/>
          <w:szCs w:val="28"/>
        </w:rPr>
        <w:t>приобретение, у</w:t>
      </w:r>
      <w:r w:rsidR="005B2A82" w:rsidRPr="00E36223">
        <w:rPr>
          <w:sz w:val="28"/>
          <w:szCs w:val="28"/>
        </w:rPr>
        <w:t>стройство, проектирование, восстановление детских площадок и других придомовых площадок</w:t>
      </w:r>
      <w:r w:rsidR="005B2A82">
        <w:rPr>
          <w:sz w:val="28"/>
          <w:szCs w:val="28"/>
        </w:rPr>
        <w:t>, обустройство мест массового отдыха населения (городск</w:t>
      </w:r>
      <w:r w:rsidR="000E144D">
        <w:rPr>
          <w:sz w:val="28"/>
          <w:szCs w:val="28"/>
        </w:rPr>
        <w:t>ого</w:t>
      </w:r>
      <w:r w:rsidR="005B2A82">
        <w:rPr>
          <w:sz w:val="28"/>
          <w:szCs w:val="28"/>
        </w:rPr>
        <w:t xml:space="preserve"> парк</w:t>
      </w:r>
      <w:r w:rsidR="000E144D">
        <w:rPr>
          <w:sz w:val="28"/>
          <w:szCs w:val="28"/>
        </w:rPr>
        <w:t>а</w:t>
      </w:r>
      <w:r w:rsidR="005B2A8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др. 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2.2.3. Для каждой Подпрограммы сформулированы цели, задачи, целевые индикаторы, составлен план мероприятий, реализация которых позволит достичь намеченные цели и решить соответствующие задачи.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2.2.4. Программа будет реализовываться в течение  2017 года.</w:t>
      </w:r>
    </w:p>
    <w:p w:rsidR="00621D52" w:rsidRDefault="00621D52" w:rsidP="00621D52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621D52" w:rsidRPr="00B00945" w:rsidRDefault="00621D52" w:rsidP="00621D52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</w:t>
      </w:r>
      <w:r w:rsidRPr="00B00945">
        <w:rPr>
          <w:b/>
          <w:bCs/>
          <w:sz w:val="28"/>
          <w:szCs w:val="28"/>
        </w:rPr>
        <w:t>роприяти</w:t>
      </w:r>
      <w:r>
        <w:rPr>
          <w:b/>
          <w:bCs/>
          <w:sz w:val="28"/>
          <w:szCs w:val="28"/>
        </w:rPr>
        <w:t>я по реализации</w:t>
      </w:r>
      <w:r w:rsidRPr="00B00945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и ее ресурсное обеспечение</w:t>
      </w:r>
    </w:p>
    <w:p w:rsidR="00621D52" w:rsidRPr="00B00945" w:rsidRDefault="00621D52" w:rsidP="00621D52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621D52" w:rsidRPr="00225385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>2.3.1. Р</w:t>
      </w:r>
      <w:r w:rsidRPr="00225385">
        <w:rPr>
          <w:sz w:val="28"/>
          <w:szCs w:val="28"/>
          <w:lang w:eastAsia="ru-RU"/>
        </w:rPr>
        <w:t>еализаци</w:t>
      </w:r>
      <w:r>
        <w:rPr>
          <w:sz w:val="28"/>
          <w:szCs w:val="28"/>
          <w:lang w:eastAsia="ru-RU"/>
        </w:rPr>
        <w:t xml:space="preserve">я </w:t>
      </w:r>
      <w:r w:rsidRPr="00225385">
        <w:rPr>
          <w:sz w:val="28"/>
          <w:szCs w:val="28"/>
          <w:lang w:eastAsia="ru-RU"/>
        </w:rPr>
        <w:t>Программы предусмотрен</w:t>
      </w:r>
      <w:r>
        <w:rPr>
          <w:sz w:val="28"/>
          <w:szCs w:val="28"/>
          <w:lang w:eastAsia="ru-RU"/>
        </w:rPr>
        <w:t xml:space="preserve">а </w:t>
      </w:r>
      <w:r w:rsidRPr="00225385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 xml:space="preserve">основных  мероприятий </w:t>
      </w:r>
      <w:r w:rsidRPr="00225385">
        <w:rPr>
          <w:sz w:val="28"/>
          <w:szCs w:val="28"/>
          <w:lang w:eastAsia="ru-RU"/>
        </w:rPr>
        <w:t xml:space="preserve">следующих </w:t>
      </w:r>
      <w:r>
        <w:rPr>
          <w:sz w:val="28"/>
          <w:szCs w:val="28"/>
          <w:lang w:eastAsia="ru-RU"/>
        </w:rPr>
        <w:t>П</w:t>
      </w:r>
      <w:r w:rsidRPr="00225385">
        <w:rPr>
          <w:sz w:val="28"/>
          <w:szCs w:val="28"/>
          <w:lang w:eastAsia="ru-RU"/>
        </w:rPr>
        <w:t>одпрограмм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Подпрограмма 1 «Энергосбережение и повышение энергетической эффективности объектов жилищного фонда в Елизовском городском поселении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, которая  </w:t>
      </w:r>
      <w:r>
        <w:rPr>
          <w:sz w:val="28"/>
          <w:szCs w:val="28"/>
          <w:lang w:eastAsia="ru-RU"/>
        </w:rPr>
        <w:t>предусматривает:</w:t>
      </w:r>
    </w:p>
    <w:p w:rsidR="00621D52" w:rsidRDefault="00621D52" w:rsidP="00621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мероприятий, направленных на ремонт ветхих и аварийных сетей</w:t>
      </w:r>
      <w:r w:rsidRPr="00C8315C">
        <w:rPr>
          <w:sz w:val="28"/>
          <w:szCs w:val="28"/>
        </w:rPr>
        <w:t>;</w:t>
      </w:r>
    </w:p>
    <w:p w:rsidR="00621D52" w:rsidRDefault="00621D52" w:rsidP="00621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м</w:t>
      </w:r>
      <w:r w:rsidRPr="00FA502D">
        <w:rPr>
          <w:sz w:val="28"/>
          <w:szCs w:val="28"/>
        </w:rPr>
        <w:t>одернизация систем энерго-, теплоснабжения на территории Елизовского городского поселения</w:t>
      </w:r>
      <w:r>
        <w:rPr>
          <w:sz w:val="28"/>
          <w:szCs w:val="28"/>
        </w:rPr>
        <w:t>;</w:t>
      </w:r>
    </w:p>
    <w:p w:rsidR="00621D52" w:rsidRDefault="00621D52" w:rsidP="00621D52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C30972">
        <w:rPr>
          <w:sz w:val="28"/>
          <w:szCs w:val="28"/>
        </w:rPr>
        <w:t xml:space="preserve">роведение мероприятий по установке </w:t>
      </w:r>
      <w:r>
        <w:rPr>
          <w:sz w:val="28"/>
          <w:szCs w:val="28"/>
        </w:rPr>
        <w:t xml:space="preserve">коллективных (общедомовых) приборов учета коммунальных ресурсов и </w:t>
      </w:r>
      <w:r w:rsidRPr="00C30972">
        <w:rPr>
          <w:sz w:val="28"/>
          <w:szCs w:val="28"/>
        </w:rPr>
        <w:t>индивидуальных приборов для малоимущих граждан, узлов учета тепловой энергии на источниках тепло-, водоснабжения на отпуск коммунальных ресурсо</w:t>
      </w:r>
      <w:r>
        <w:rPr>
          <w:sz w:val="28"/>
          <w:szCs w:val="28"/>
        </w:rPr>
        <w:t>в;</w:t>
      </w:r>
    </w:p>
    <w:p w:rsidR="00621D52" w:rsidRDefault="00621D52" w:rsidP="00621D52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мероприятий в рамках заключенного концессионного соглашения</w:t>
      </w:r>
      <w:r w:rsidR="001A1D22">
        <w:rPr>
          <w:sz w:val="28"/>
          <w:szCs w:val="28"/>
        </w:rPr>
        <w:t>;</w:t>
      </w:r>
    </w:p>
    <w:p w:rsidR="001A1D22" w:rsidRPr="00C8315C" w:rsidRDefault="001A1D22" w:rsidP="00621D52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144D">
        <w:rPr>
          <w:sz w:val="28"/>
          <w:szCs w:val="28"/>
        </w:rPr>
        <w:t>изготовление технических планов и постановка на кадастровый учет объектов электросетевого хозяйства.</w:t>
      </w:r>
    </w:p>
    <w:p w:rsidR="00621D52" w:rsidRDefault="00621D52" w:rsidP="00621D52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D811FE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Подпрограмма 3 </w:t>
      </w:r>
      <w:r>
        <w:t>«</w:t>
      </w:r>
      <w:r w:rsidRPr="00D71BEA">
        <w:rPr>
          <w:sz w:val="28"/>
          <w:szCs w:val="28"/>
        </w:rPr>
        <w:t xml:space="preserve">Благоустройство территории Елизовского городского поселение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 xml:space="preserve">7 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 которая предусматривает: </w:t>
      </w:r>
    </w:p>
    <w:p w:rsidR="00621D52" w:rsidRDefault="00621D52" w:rsidP="00621D52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капитальный </w:t>
      </w:r>
      <w:r w:rsidRPr="00631B49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и ремонт</w:t>
      </w:r>
      <w:r w:rsidRPr="00631B49">
        <w:rPr>
          <w:sz w:val="28"/>
          <w:szCs w:val="28"/>
        </w:rPr>
        <w:t xml:space="preserve"> автомобильных дорог общего пользования населенных пунктов</w:t>
      </w:r>
      <w:r>
        <w:rPr>
          <w:sz w:val="28"/>
          <w:szCs w:val="28"/>
        </w:rPr>
        <w:t>;</w:t>
      </w:r>
    </w:p>
    <w:p w:rsidR="00621D52" w:rsidRDefault="00621D52" w:rsidP="00621D52">
      <w:pPr>
        <w:ind w:left="39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приобретение строительно-дорожной и коммунальной техники, устройство </w:t>
      </w:r>
      <w:r w:rsidRPr="00E36223">
        <w:rPr>
          <w:sz w:val="28"/>
          <w:szCs w:val="28"/>
        </w:rPr>
        <w:t>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</w:t>
      </w:r>
      <w:r>
        <w:rPr>
          <w:sz w:val="28"/>
          <w:szCs w:val="28"/>
        </w:rPr>
        <w:t>;</w:t>
      </w:r>
    </w:p>
    <w:p w:rsidR="00621D52" w:rsidRDefault="00621D52" w:rsidP="00621D52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631B49">
        <w:rPr>
          <w:sz w:val="28"/>
          <w:szCs w:val="28"/>
        </w:rPr>
        <w:t xml:space="preserve">емонт и </w:t>
      </w:r>
      <w:r>
        <w:rPr>
          <w:sz w:val="28"/>
          <w:szCs w:val="28"/>
        </w:rPr>
        <w:t>устройство</w:t>
      </w:r>
      <w:r w:rsidRPr="00631B49">
        <w:rPr>
          <w:sz w:val="28"/>
          <w:szCs w:val="28"/>
        </w:rPr>
        <w:t xml:space="preserve"> уличных сетей наружного освещения</w:t>
      </w:r>
      <w:r>
        <w:rPr>
          <w:sz w:val="28"/>
          <w:szCs w:val="28"/>
        </w:rPr>
        <w:t>;</w:t>
      </w:r>
    </w:p>
    <w:p w:rsidR="00621D52" w:rsidRDefault="00621D52" w:rsidP="00621D52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E36223">
        <w:rPr>
          <w:sz w:val="28"/>
          <w:szCs w:val="28"/>
        </w:rPr>
        <w:t>стройство, проектирование, восстановление детских площадок и других придомовых площадок</w:t>
      </w:r>
      <w:r>
        <w:rPr>
          <w:sz w:val="28"/>
          <w:szCs w:val="28"/>
        </w:rPr>
        <w:t>;</w:t>
      </w:r>
    </w:p>
    <w:p w:rsidR="00621D52" w:rsidRDefault="00621D52" w:rsidP="00621D52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обустройство мест массового отдыха населения</w:t>
      </w:r>
      <w:r w:rsidR="001A1D22">
        <w:rPr>
          <w:sz w:val="28"/>
          <w:szCs w:val="28"/>
        </w:rPr>
        <w:t xml:space="preserve"> (городск</w:t>
      </w:r>
      <w:r w:rsidR="000E144D">
        <w:rPr>
          <w:sz w:val="28"/>
          <w:szCs w:val="28"/>
        </w:rPr>
        <w:t>ого</w:t>
      </w:r>
      <w:r w:rsidR="001A1D22">
        <w:rPr>
          <w:sz w:val="28"/>
          <w:szCs w:val="28"/>
        </w:rPr>
        <w:t xml:space="preserve"> парк</w:t>
      </w:r>
      <w:r w:rsidR="000E144D">
        <w:rPr>
          <w:sz w:val="28"/>
          <w:szCs w:val="28"/>
        </w:rPr>
        <w:t>а</w:t>
      </w:r>
      <w:r w:rsidR="001A1D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1D52" w:rsidRPr="00AE1773" w:rsidRDefault="00621D52" w:rsidP="00621D52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</w:t>
      </w:r>
      <w:r w:rsidRPr="00AE1773">
        <w:rPr>
          <w:sz w:val="28"/>
          <w:szCs w:val="28"/>
          <w:lang w:eastAsia="ru-RU"/>
        </w:rPr>
        <w:t xml:space="preserve">2. Координация и взаимодействие с </w:t>
      </w:r>
      <w:r>
        <w:rPr>
          <w:sz w:val="28"/>
          <w:szCs w:val="28"/>
          <w:lang w:eastAsia="ru-RU"/>
        </w:rPr>
        <w:t>Правительством</w:t>
      </w:r>
      <w:r w:rsidRPr="00AE1773">
        <w:rPr>
          <w:sz w:val="28"/>
          <w:szCs w:val="28"/>
          <w:lang w:eastAsia="ru-RU"/>
        </w:rPr>
        <w:t xml:space="preserve"> Камчатско</w:t>
      </w:r>
      <w:r>
        <w:rPr>
          <w:sz w:val="28"/>
          <w:szCs w:val="28"/>
          <w:lang w:eastAsia="ru-RU"/>
        </w:rPr>
        <w:t>го</w:t>
      </w:r>
      <w:r w:rsidRPr="00AE1773">
        <w:rPr>
          <w:sz w:val="28"/>
          <w:szCs w:val="28"/>
          <w:lang w:eastAsia="ru-RU"/>
        </w:rPr>
        <w:t xml:space="preserve"> кра</w:t>
      </w:r>
      <w:r>
        <w:rPr>
          <w:sz w:val="28"/>
          <w:szCs w:val="28"/>
          <w:lang w:eastAsia="ru-RU"/>
        </w:rPr>
        <w:t xml:space="preserve">я </w:t>
      </w:r>
      <w:r w:rsidRPr="00AE1773">
        <w:rPr>
          <w:sz w:val="28"/>
          <w:szCs w:val="28"/>
          <w:lang w:eastAsia="ru-RU"/>
        </w:rPr>
        <w:t>в рамках Программы будет обеспечиваться путем:</w:t>
      </w:r>
    </w:p>
    <w:p w:rsidR="00621D52" w:rsidRPr="00AE1773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AE1773">
        <w:rPr>
          <w:sz w:val="28"/>
          <w:szCs w:val="28"/>
          <w:lang w:eastAsia="ru-RU"/>
        </w:rPr>
        <w:t>информационного обеспечения по вопросам, относящимся к сфере действия настоящей Программы;</w:t>
      </w:r>
    </w:p>
    <w:p w:rsidR="00621D52" w:rsidRPr="0010749C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10749C">
        <w:rPr>
          <w:sz w:val="28"/>
          <w:szCs w:val="28"/>
          <w:lang w:eastAsia="ru-RU"/>
        </w:rPr>
        <w:t>согласования в ходе бюджетного процесса объемов софинансирования</w:t>
      </w:r>
      <w:r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 xml:space="preserve">мероприятий всех </w:t>
      </w:r>
      <w:r>
        <w:rPr>
          <w:sz w:val="28"/>
          <w:szCs w:val="28"/>
          <w:lang w:eastAsia="ru-RU"/>
        </w:rPr>
        <w:t>П</w:t>
      </w:r>
      <w:r w:rsidRPr="0010749C">
        <w:rPr>
          <w:sz w:val="28"/>
          <w:szCs w:val="28"/>
          <w:lang w:eastAsia="ru-RU"/>
        </w:rPr>
        <w:t>одпрограмм</w:t>
      </w:r>
      <w:r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>Программы в форме субсидий из краевого бюджета</w:t>
      </w:r>
      <w:r>
        <w:rPr>
          <w:sz w:val="28"/>
          <w:szCs w:val="28"/>
          <w:lang w:eastAsia="ru-RU"/>
        </w:rPr>
        <w:t xml:space="preserve">, </w:t>
      </w:r>
      <w:r w:rsidRPr="0010749C">
        <w:rPr>
          <w:sz w:val="28"/>
          <w:szCs w:val="28"/>
          <w:lang w:eastAsia="ru-RU"/>
        </w:rPr>
        <w:t>взаимного обмена информацией, в том числе нормативной, статистической, отчетной по вопросам, относящимся к сфере действия Программы;</w:t>
      </w:r>
    </w:p>
    <w:p w:rsidR="00621D52" w:rsidRDefault="00621D52" w:rsidP="00621D52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участия в краевых совещаниях, конференциях и семинарах.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2.3.3. Финансовое обеспечение реализации Программы представлено в приложении 1 к Программе.</w:t>
      </w:r>
    </w:p>
    <w:p w:rsidR="00621D52" w:rsidRPr="0094737C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94737C">
        <w:rPr>
          <w:sz w:val="28"/>
          <w:szCs w:val="28"/>
        </w:rPr>
        <w:t>Перечень основных мероприятий Программы представлен в приложен</w:t>
      </w:r>
      <w:r>
        <w:rPr>
          <w:sz w:val="28"/>
          <w:szCs w:val="28"/>
        </w:rPr>
        <w:t>иях  2,3,4</w:t>
      </w:r>
      <w:r w:rsidRPr="0094737C">
        <w:rPr>
          <w:sz w:val="28"/>
          <w:szCs w:val="28"/>
        </w:rPr>
        <w:t xml:space="preserve"> к Программе.</w:t>
      </w:r>
    </w:p>
    <w:p w:rsidR="00621D52" w:rsidRPr="00B00945" w:rsidRDefault="00621D52" w:rsidP="00621D5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B00945">
        <w:rPr>
          <w:b/>
          <w:bCs/>
          <w:sz w:val="28"/>
          <w:szCs w:val="28"/>
          <w:lang w:eastAsia="ru-RU"/>
        </w:rPr>
        <w:t>4. Анализ рисков реализации Программы</w:t>
      </w:r>
    </w:p>
    <w:p w:rsidR="00621D52" w:rsidRPr="00B00945" w:rsidRDefault="00621D52" w:rsidP="00621D52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2.4.1.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2.4.2. </w:t>
      </w:r>
      <w:r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в) неосвоение предусмотренных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2.4.3.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621D52" w:rsidRPr="00B00945" w:rsidRDefault="00621D52" w:rsidP="00621D52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 реализации </w:t>
      </w:r>
      <w:r w:rsidRPr="00B00945">
        <w:rPr>
          <w:b/>
          <w:bCs/>
          <w:sz w:val="28"/>
          <w:szCs w:val="28"/>
        </w:rPr>
        <w:t>Программы</w:t>
      </w:r>
    </w:p>
    <w:p w:rsidR="00621D52" w:rsidRDefault="00621D52" w:rsidP="00621D52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621D52" w:rsidRDefault="00621D52" w:rsidP="00621D52">
      <w:pPr>
        <w:pStyle w:val="afe"/>
        <w:numPr>
          <w:ilvl w:val="2"/>
          <w:numId w:val="6"/>
        </w:numPr>
        <w:autoSpaceDE w:val="0"/>
        <w:autoSpaceDN w:val="0"/>
        <w:adjustRightInd w:val="0"/>
        <w:spacing w:after="120"/>
        <w:ind w:left="1418" w:right="-1" w:hanging="709"/>
        <w:jc w:val="both"/>
        <w:rPr>
          <w:sz w:val="28"/>
          <w:szCs w:val="28"/>
        </w:rPr>
      </w:pPr>
      <w:r w:rsidRPr="00DE6DA4">
        <w:rPr>
          <w:sz w:val="28"/>
          <w:szCs w:val="28"/>
        </w:rPr>
        <w:t>Реализация Программы в полном объеме позволит: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- уменьшить долю протяженности тепловых сетей, нуждающихся в ремонте;</w:t>
      </w:r>
    </w:p>
    <w:p w:rsidR="00621D52" w:rsidRDefault="00621D52" w:rsidP="00621D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31258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931258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931258">
        <w:rPr>
          <w:sz w:val="28"/>
          <w:szCs w:val="28"/>
        </w:rPr>
        <w:t xml:space="preserve"> объемов, тепловой энергии, холодной и горячей воды, расчеты за которую осуществляются с использованием приборов учета</w:t>
      </w:r>
      <w:r w:rsidRPr="00C700C6">
        <w:rPr>
          <w:sz w:val="28"/>
          <w:szCs w:val="28"/>
          <w:lang w:eastAsia="ru-RU"/>
        </w:rPr>
        <w:t>;</w:t>
      </w:r>
    </w:p>
    <w:p w:rsidR="00621D52" w:rsidRPr="00AF4E4D" w:rsidRDefault="00621D52" w:rsidP="00621D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определить</w:t>
      </w:r>
      <w:r w:rsidRPr="00AF4E4D">
        <w:rPr>
          <w:sz w:val="28"/>
          <w:szCs w:val="28"/>
        </w:rPr>
        <w:t xml:space="preserve"> долгосрочн</w:t>
      </w:r>
      <w:r>
        <w:rPr>
          <w:sz w:val="28"/>
          <w:szCs w:val="28"/>
        </w:rPr>
        <w:t>ые</w:t>
      </w:r>
      <w:r w:rsidRPr="00AF4E4D">
        <w:rPr>
          <w:sz w:val="28"/>
          <w:szCs w:val="28"/>
        </w:rPr>
        <w:t xml:space="preserve"> перспективы развития централизованных систем </w:t>
      </w:r>
      <w:r>
        <w:rPr>
          <w:sz w:val="28"/>
          <w:szCs w:val="28"/>
        </w:rPr>
        <w:t xml:space="preserve">тепло-, </w:t>
      </w:r>
      <w:r w:rsidRPr="00AF4E4D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>;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00C6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C700C6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C700C6">
        <w:rPr>
          <w:sz w:val="28"/>
          <w:szCs w:val="28"/>
        </w:rPr>
        <w:t xml:space="preserve"> отремонтированных дорог общего пользования</w:t>
      </w:r>
      <w:r>
        <w:rPr>
          <w:sz w:val="28"/>
          <w:szCs w:val="28"/>
        </w:rPr>
        <w:t>, дворовых территорий многоквартирных домов;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-увеличить общую протяженность отремонтированных и построенных линий наружного освещения;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-увеличить количество обустроенных и восстановленных детских площадок;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улучшить внешний облик Елизовского городского поселения;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- создать комфортные условия для жизнедеятельности населения.</w:t>
      </w:r>
    </w:p>
    <w:p w:rsidR="00621D52" w:rsidRDefault="00621D52" w:rsidP="00621D52">
      <w:pPr>
        <w:autoSpaceDE w:val="0"/>
        <w:autoSpaceDN w:val="0"/>
        <w:adjustRightInd w:val="0"/>
        <w:spacing w:after="120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913F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13F63">
        <w:rPr>
          <w:sz w:val="28"/>
          <w:szCs w:val="28"/>
        </w:rPr>
        <w:t xml:space="preserve">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103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90"/>
        <w:gridCol w:w="1275"/>
        <w:gridCol w:w="1888"/>
      </w:tblGrid>
      <w:tr w:rsidR="00621D52" w:rsidRPr="00FF6D71" w:rsidTr="00F41E7A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lastRenderedPageBreak/>
              <w:t>№</w:t>
            </w:r>
          </w:p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 xml:space="preserve">Планируемое значение на </w:t>
            </w:r>
            <w:r w:rsidRPr="00FF6D71">
              <w:br/>
              <w:t>201</w:t>
            </w:r>
            <w:r>
              <w:t>7</w:t>
            </w:r>
            <w:r w:rsidRPr="00FF6D71">
              <w:t xml:space="preserve"> год</w:t>
            </w:r>
          </w:p>
        </w:tc>
      </w:tr>
      <w:tr w:rsidR="00621D52" w:rsidRPr="005C6CAF" w:rsidTr="00F41E7A">
        <w:trPr>
          <w:trHeight w:val="760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DA4BF3" w:rsidRDefault="00621D52" w:rsidP="00F41E7A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DA4BF3">
              <w:rPr>
                <w:b/>
                <w:sz w:val="28"/>
                <w:szCs w:val="28"/>
              </w:rPr>
              <w:t xml:space="preserve">Подпрограмма 1«Энергосбережение и повышение энергетической эффективности объектов жилищного фонда в Елизовском городском поселении </w:t>
            </w:r>
            <w:r w:rsidRPr="00DA4BF3">
              <w:rPr>
                <w:b/>
                <w:sz w:val="28"/>
                <w:szCs w:val="28"/>
                <w:lang w:eastAsia="ru-RU"/>
              </w:rPr>
              <w:t>в 201</w:t>
            </w:r>
            <w:r>
              <w:rPr>
                <w:b/>
                <w:sz w:val="28"/>
                <w:szCs w:val="28"/>
                <w:lang w:eastAsia="ru-RU"/>
              </w:rPr>
              <w:t>7</w:t>
            </w:r>
            <w:r w:rsidRPr="00DA4BF3">
              <w:rPr>
                <w:b/>
                <w:sz w:val="28"/>
                <w:szCs w:val="28"/>
                <w:lang w:eastAsia="ru-RU"/>
              </w:rPr>
              <w:t xml:space="preserve"> году»</w:t>
            </w:r>
          </w:p>
        </w:tc>
      </w:tr>
      <w:tr w:rsidR="00621D52" w:rsidRPr="005C6CAF" w:rsidTr="00F41E7A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>
              <w:rPr>
                <w:i/>
                <w:iCs/>
                <w:sz w:val="28"/>
                <w:szCs w:val="28"/>
              </w:rPr>
              <w:t>Развитие энергосбережения и повышения энергетической эффективности</w:t>
            </w:r>
          </w:p>
        </w:tc>
      </w:tr>
      <w:tr w:rsidR="00621D52" w:rsidRPr="005C6CAF" w:rsidTr="00F41E7A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5157E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0,308</w:t>
            </w:r>
          </w:p>
        </w:tc>
      </w:tr>
      <w:tr w:rsidR="00621D52" w:rsidRPr="005C6CAF" w:rsidTr="00F41E7A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21D52" w:rsidRPr="005C6CAF" w:rsidTr="00F41E7A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Установка коллективных (общедомовых)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5157E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621D52" w:rsidRPr="005C6CAF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Установка индивидуальных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5157E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21D52" w:rsidRPr="005C6CAF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Капитальный ремонт объектов теплоснабжения в рамках концессионного соглашения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1D52" w:rsidRPr="005C6CAF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котла  на котельной № 26  в рамках концессионного соглашения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E144D" w:rsidRPr="005C6CAF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технических планов и постановка на учет объектов электросетевого хозяйства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2035C" w:rsidRDefault="000E144D" w:rsidP="000C7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0C7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10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7E630B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b/>
                <w:sz w:val="28"/>
                <w:szCs w:val="28"/>
              </w:rPr>
            </w:pPr>
            <w:r w:rsidRPr="007E630B">
              <w:rPr>
                <w:b/>
                <w:sz w:val="28"/>
                <w:szCs w:val="28"/>
              </w:rPr>
              <w:t>Подпрограмма 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630B">
              <w:rPr>
                <w:b/>
                <w:sz w:val="28"/>
                <w:szCs w:val="28"/>
              </w:rPr>
              <w:t xml:space="preserve">«Благоустройство территории Елизовского городского поселения </w:t>
            </w:r>
            <w:r w:rsidRPr="007E630B">
              <w:rPr>
                <w:b/>
                <w:sz w:val="28"/>
                <w:szCs w:val="28"/>
                <w:lang w:eastAsia="ru-RU"/>
              </w:rPr>
              <w:t>в 201</w:t>
            </w:r>
            <w:r>
              <w:rPr>
                <w:b/>
                <w:sz w:val="28"/>
                <w:szCs w:val="28"/>
                <w:lang w:eastAsia="ru-RU"/>
              </w:rPr>
              <w:t>7</w:t>
            </w:r>
            <w:r w:rsidRPr="007E630B">
              <w:rPr>
                <w:b/>
                <w:sz w:val="28"/>
                <w:szCs w:val="28"/>
                <w:lang w:eastAsia="ru-RU"/>
              </w:rPr>
              <w:t xml:space="preserve"> году»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CA52D5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EB659C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Задача: благоустройство территорий Елизовского городского поселения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CA52D5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813288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Капитальный ремонт и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, дворовых территорий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813288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м</w:t>
            </w:r>
            <w:r w:rsidRPr="00813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9A0725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37010,0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CA52D5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813288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813288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AC5B85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813288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Pr="00813288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детского игрового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строительно-дорожной и коммунальной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ремонт автодороги ул. Гришечко от ул. 40 лет октября до ул. В. Кручина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обустройство посадочного перрона на автостанции г.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проектной документации на «Обустройство сквера Комсомольской славы  г. </w:t>
            </w:r>
            <w:r>
              <w:rPr>
                <w:sz w:val="28"/>
                <w:szCs w:val="28"/>
              </w:rPr>
              <w:lastRenderedPageBreak/>
              <w:t>Елизово»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144D" w:rsidRPr="005C6CAF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комплекса отображения графической и видео информации на основе видео-стены на светоизлучающих диодах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4D" w:rsidRDefault="000E144D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21D52" w:rsidRPr="008D1D56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2.5.3</w:t>
      </w:r>
      <w:r w:rsidRPr="008D1D56">
        <w:rPr>
          <w:sz w:val="28"/>
          <w:szCs w:val="28"/>
          <w:lang w:eastAsia="ru-RU"/>
        </w:rPr>
        <w:t>.</w:t>
      </w:r>
      <w:r w:rsidRPr="00450701">
        <w:rPr>
          <w:sz w:val="28"/>
          <w:szCs w:val="28"/>
          <w:lang w:eastAsia="ru-RU"/>
        </w:rPr>
        <w:t xml:space="preserve"> На достижение целевых показателей решения задач Программы влияют внешние факторы и риски, характеристика которых представлена в разделе 4  Программы.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621D52" w:rsidRPr="006D7ED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6D7ED2">
        <w:rPr>
          <w:b/>
          <w:bCs/>
          <w:sz w:val="28"/>
          <w:szCs w:val="28"/>
          <w:lang w:eastAsia="ru-RU"/>
        </w:rPr>
        <w:t>6. Контроль за исполнением программных мероприятий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Общее руководство и контроль осуществляет Управление финансов и экономического развития администрации Елизовского городского поселения.</w:t>
      </w:r>
    </w:p>
    <w:p w:rsidR="00621D52" w:rsidRPr="00D563B7" w:rsidRDefault="00621D52" w:rsidP="00621D52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и повышение энергетической эффективности объектов жилищного фонда в Елизовском городском поселении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B00945" w:rsidRDefault="00621D52" w:rsidP="00621D52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/>
      </w:tblPr>
      <w:tblGrid>
        <w:gridCol w:w="3060"/>
        <w:gridCol w:w="7252"/>
      </w:tblGrid>
      <w:tr w:rsidR="00621D52" w:rsidTr="00F41E7A">
        <w:tc>
          <w:tcPr>
            <w:tcW w:w="3060" w:type="dxa"/>
            <w:vAlign w:val="center"/>
          </w:tcPr>
          <w:p w:rsidR="00621D52" w:rsidRPr="00C8315C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 w:rsidR="00AB4A44">
              <w:rPr>
                <w:sz w:val="28"/>
                <w:szCs w:val="28"/>
              </w:rPr>
              <w:t>;</w:t>
            </w:r>
          </w:p>
          <w:p w:rsidR="00AB4A44" w:rsidRPr="00C8315C" w:rsidRDefault="00AB4A44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поселения;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F41E7A">
        <w:tc>
          <w:tcPr>
            <w:tcW w:w="3060" w:type="dxa"/>
            <w:vAlign w:val="center"/>
          </w:tcPr>
          <w:p w:rsidR="00621D52" w:rsidRPr="00C8315C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F41E7A">
        <w:tc>
          <w:tcPr>
            <w:tcW w:w="3060" w:type="dxa"/>
          </w:tcPr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Pr="00C8315C">
              <w:rPr>
                <w:sz w:val="28"/>
                <w:szCs w:val="28"/>
              </w:rPr>
              <w:t>Подпрограммы 1</w:t>
            </w:r>
            <w:r>
              <w:rPr>
                <w:sz w:val="28"/>
                <w:szCs w:val="28"/>
              </w:rPr>
              <w:t xml:space="preserve"> (распорядители средств)</w:t>
            </w:r>
            <w:r w:rsidRPr="00C83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52" w:type="dxa"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AB4A44" w:rsidRPr="00C8315C" w:rsidRDefault="00AB4A44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F41E7A">
        <w:trPr>
          <w:trHeight w:val="1641"/>
        </w:trPr>
        <w:tc>
          <w:tcPr>
            <w:tcW w:w="3060" w:type="dxa"/>
            <w:vAlign w:val="center"/>
          </w:tcPr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</w:p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Участники Подпрограммы 1</w:t>
            </w:r>
          </w:p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поселения;</w:t>
            </w:r>
          </w:p>
          <w:p w:rsidR="00AB4A44" w:rsidRPr="00C8315C" w:rsidRDefault="00AB4A44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администрации Елизовского городского поселения;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Управляющие компании (по согласованию);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Товарищества собственников жилья (по согласованию)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F41E7A">
        <w:trPr>
          <w:trHeight w:val="998"/>
        </w:trPr>
        <w:tc>
          <w:tcPr>
            <w:tcW w:w="3060" w:type="dxa"/>
            <w:vAlign w:val="center"/>
          </w:tcPr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8B426B" w:rsidRDefault="00621D52" w:rsidP="00F41E7A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621D52" w:rsidTr="00F41E7A">
        <w:trPr>
          <w:trHeight w:val="1126"/>
        </w:trPr>
        <w:tc>
          <w:tcPr>
            <w:tcW w:w="3060" w:type="dxa"/>
            <w:vAlign w:val="center"/>
          </w:tcPr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621D52" w:rsidRDefault="00621D52" w:rsidP="00F41E7A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энергосбережения и повышение энергоэффективности;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-повышение энергетической эффективности и сокращение издержек коммунальной инфраструктуры</w:t>
            </w:r>
          </w:p>
        </w:tc>
      </w:tr>
      <w:tr w:rsidR="00621D52" w:rsidTr="00F41E7A">
        <w:trPr>
          <w:trHeight w:val="901"/>
        </w:trPr>
        <w:tc>
          <w:tcPr>
            <w:tcW w:w="3060" w:type="dxa"/>
            <w:vAlign w:val="center"/>
          </w:tcPr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621D52" w:rsidRPr="00C8315C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8315C">
              <w:rPr>
                <w:sz w:val="28"/>
                <w:szCs w:val="28"/>
              </w:rPr>
              <w:t xml:space="preserve">  год</w:t>
            </w:r>
          </w:p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</w:tr>
      <w:tr w:rsidR="00621D52" w:rsidRPr="006A6B7E" w:rsidTr="00F41E7A">
        <w:trPr>
          <w:trHeight w:val="1531"/>
        </w:trPr>
        <w:tc>
          <w:tcPr>
            <w:tcW w:w="3060" w:type="dxa"/>
          </w:tcPr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252" w:type="dxa"/>
          </w:tcPr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  <w:r w:rsidRPr="00C8315C"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FA502D">
              <w:rPr>
                <w:sz w:val="28"/>
                <w:szCs w:val="28"/>
              </w:rPr>
              <w:t>одернизация систем энерго-, теплоснабжения на территории Елизовского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21D52" w:rsidRPr="00C8315C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C30972">
              <w:rPr>
                <w:sz w:val="28"/>
                <w:szCs w:val="28"/>
              </w:rPr>
              <w:t xml:space="preserve">роведение мероприятий по установке </w:t>
            </w:r>
            <w:r>
              <w:rPr>
                <w:sz w:val="28"/>
                <w:szCs w:val="28"/>
              </w:rPr>
              <w:t xml:space="preserve">коллективных (общедомовых) приборов учета коммунальных ресурсов и </w:t>
            </w:r>
            <w:r w:rsidRPr="00C30972">
              <w:rPr>
                <w:sz w:val="28"/>
                <w:szCs w:val="28"/>
              </w:rPr>
              <w:t>индивидуальных приборов для малоимущих граждан, узлов учета тепловой энергии на источниках тепло-, водоснабжения на отпуск коммунальных ресурсо</w:t>
            </w:r>
            <w:r>
              <w:rPr>
                <w:sz w:val="28"/>
                <w:szCs w:val="28"/>
              </w:rPr>
              <w:t>в;</w:t>
            </w:r>
          </w:p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 xml:space="preserve">- </w:t>
            </w:r>
            <w:r w:rsidRPr="002551DF">
              <w:rPr>
                <w:sz w:val="28"/>
                <w:szCs w:val="28"/>
              </w:rPr>
              <w:t>проведение мероприятий в рамках заключенного концессионного соглашения</w:t>
            </w:r>
            <w:r w:rsidR="00AB4A44">
              <w:rPr>
                <w:sz w:val="28"/>
                <w:szCs w:val="28"/>
              </w:rPr>
              <w:t>;</w:t>
            </w:r>
          </w:p>
          <w:p w:rsidR="00AB4A44" w:rsidRPr="00C8315C" w:rsidRDefault="00AB4A44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технических планов и постановка на кадастровый учет объектов электросетевого хозяйства</w:t>
            </w:r>
          </w:p>
        </w:tc>
      </w:tr>
      <w:tr w:rsidR="00621D52" w:rsidTr="00F41E7A">
        <w:trPr>
          <w:trHeight w:val="144"/>
        </w:trPr>
        <w:tc>
          <w:tcPr>
            <w:tcW w:w="3060" w:type="dxa"/>
            <w:vAlign w:val="center"/>
          </w:tcPr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>Объемы бюджетных ассигнований Подпрограммы 1</w:t>
            </w:r>
          </w:p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Общий объем финансирования по основным мероприятиям</w:t>
            </w:r>
            <w:r>
              <w:rPr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>составит: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всего</w:t>
            </w:r>
            <w:r w:rsidRPr="00C8315C">
              <w:rPr>
                <w:sz w:val="28"/>
                <w:szCs w:val="28"/>
              </w:rPr>
              <w:t xml:space="preserve"> </w:t>
            </w:r>
            <w:r w:rsidR="00AB4A44">
              <w:rPr>
                <w:b/>
                <w:sz w:val="28"/>
                <w:szCs w:val="28"/>
              </w:rPr>
              <w:t>27 167,02040</w:t>
            </w:r>
            <w:r w:rsidRPr="00C831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>тыс. рублей;</w:t>
            </w:r>
          </w:p>
          <w:p w:rsidR="00621D52" w:rsidRPr="00C8315C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15C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C8315C">
              <w:rPr>
                <w:sz w:val="28"/>
                <w:szCs w:val="28"/>
              </w:rPr>
              <w:t xml:space="preserve"> краевого бюджета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</w:t>
            </w:r>
            <w:r w:rsidR="00AB4A4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320,76000</w:t>
            </w:r>
            <w:r w:rsidRPr="00C8315C">
              <w:rPr>
                <w:sz w:val="28"/>
                <w:szCs w:val="28"/>
              </w:rPr>
              <w:t xml:space="preserve"> тыс. рублей;</w:t>
            </w:r>
          </w:p>
          <w:p w:rsidR="00621D52" w:rsidRPr="00C8315C" w:rsidRDefault="00621D52" w:rsidP="00AB4A4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8315C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C8315C">
              <w:rPr>
                <w:sz w:val="28"/>
                <w:szCs w:val="28"/>
              </w:rPr>
              <w:t xml:space="preserve">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 xml:space="preserve"> </w:t>
            </w:r>
            <w:r w:rsidR="00AB4A44">
              <w:rPr>
                <w:b/>
                <w:sz w:val="28"/>
                <w:szCs w:val="28"/>
              </w:rPr>
              <w:t>12 846,26040</w:t>
            </w:r>
            <w:r>
              <w:rPr>
                <w:sz w:val="28"/>
                <w:szCs w:val="28"/>
              </w:rPr>
              <w:t xml:space="preserve"> </w:t>
            </w:r>
            <w:r w:rsidRPr="00C8315C">
              <w:rPr>
                <w:sz w:val="28"/>
                <w:szCs w:val="28"/>
              </w:rPr>
              <w:t>тыс. рублей</w:t>
            </w:r>
          </w:p>
        </w:tc>
      </w:tr>
      <w:tr w:rsidR="00621D52" w:rsidTr="00F41E7A">
        <w:tc>
          <w:tcPr>
            <w:tcW w:w="3060" w:type="dxa"/>
            <w:vAlign w:val="center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</w:p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Контроль за исполнением Подпрограммы 1</w:t>
            </w:r>
          </w:p>
          <w:p w:rsidR="00621D52" w:rsidRPr="00C8315C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  <w:p w:rsidR="00621D52" w:rsidRPr="003533F6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3533F6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B00945" w:rsidRDefault="00621D52" w:rsidP="00621D52">
      <w:pPr>
        <w:pStyle w:val="afe"/>
        <w:numPr>
          <w:ilvl w:val="0"/>
          <w:numId w:val="5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621D52" w:rsidRPr="00B00945" w:rsidRDefault="00621D52" w:rsidP="00621D52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621D52" w:rsidRDefault="00621D52" w:rsidP="00621D52">
      <w:pPr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Елизовском городском поселении по энергосбережению и повышению энергетической эффективности.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Елизовского городского поселения и должны стать инструментом повышения эффективности использования энергоресурсов.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621D52" w:rsidRPr="007B2799" w:rsidRDefault="00621D52" w:rsidP="00621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тепловых</w:t>
      </w:r>
      <w:r>
        <w:rPr>
          <w:sz w:val="28"/>
          <w:szCs w:val="28"/>
        </w:rPr>
        <w:t xml:space="preserve"> </w:t>
      </w:r>
      <w:r w:rsidRPr="007B2799">
        <w:rPr>
          <w:sz w:val="28"/>
          <w:szCs w:val="28"/>
        </w:rPr>
        <w:t xml:space="preserve">сетей Елизовского городского поселения составляет </w:t>
      </w:r>
      <w:r>
        <w:rPr>
          <w:sz w:val="28"/>
          <w:szCs w:val="28"/>
        </w:rPr>
        <w:t>93,9</w:t>
      </w:r>
      <w:r w:rsidRPr="007B2799">
        <w:rPr>
          <w:sz w:val="28"/>
          <w:szCs w:val="28"/>
        </w:rPr>
        <w:t xml:space="preserve"> км в </w:t>
      </w:r>
      <w:r>
        <w:rPr>
          <w:sz w:val="28"/>
          <w:szCs w:val="28"/>
        </w:rPr>
        <w:t>двух</w:t>
      </w:r>
      <w:r w:rsidRPr="007B2799">
        <w:rPr>
          <w:sz w:val="28"/>
          <w:szCs w:val="28"/>
        </w:rPr>
        <w:t>трубном исчислении, значительная доля</w:t>
      </w:r>
      <w:r>
        <w:rPr>
          <w:sz w:val="28"/>
          <w:szCs w:val="28"/>
        </w:rPr>
        <w:t xml:space="preserve"> 88%</w:t>
      </w:r>
      <w:r w:rsidRPr="007B2799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>нуждается в замене</w:t>
      </w:r>
      <w:r w:rsidRPr="007B2799">
        <w:rPr>
          <w:sz w:val="28"/>
          <w:szCs w:val="28"/>
        </w:rPr>
        <w:t>.</w:t>
      </w:r>
    </w:p>
    <w:p w:rsidR="00621D52" w:rsidRPr="007B2799" w:rsidRDefault="00621D52" w:rsidP="00621D52">
      <w:pPr>
        <w:ind w:firstLine="709"/>
        <w:jc w:val="both"/>
        <w:rPr>
          <w:sz w:val="28"/>
          <w:szCs w:val="28"/>
        </w:rPr>
      </w:pPr>
      <w:r w:rsidRPr="007B2799">
        <w:rPr>
          <w:sz w:val="28"/>
          <w:szCs w:val="28"/>
        </w:rPr>
        <w:t xml:space="preserve">Тепловую энергию для жилищно-коммунального хозяйства Елизовского городского поселения поставляют </w:t>
      </w:r>
      <w:r>
        <w:rPr>
          <w:sz w:val="28"/>
          <w:szCs w:val="28"/>
        </w:rPr>
        <w:t>3</w:t>
      </w:r>
      <w:r w:rsidRPr="007B2799">
        <w:rPr>
          <w:sz w:val="28"/>
          <w:szCs w:val="28"/>
        </w:rPr>
        <w:t>0 котельных. Основные генерирующие мощности Елизовского городского поселения работают на дорогостоящем привозном топливе.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A3A83">
        <w:rPr>
          <w:sz w:val="28"/>
          <w:szCs w:val="28"/>
        </w:rPr>
        <w:t xml:space="preserve"> многоквартирных домах Елизовского городского поселения установлено </w:t>
      </w:r>
      <w:r>
        <w:rPr>
          <w:sz w:val="28"/>
          <w:szCs w:val="28"/>
        </w:rPr>
        <w:t xml:space="preserve">порядка 13000 </w:t>
      </w:r>
      <w:r w:rsidRPr="006A3A83">
        <w:rPr>
          <w:sz w:val="28"/>
          <w:szCs w:val="28"/>
        </w:rPr>
        <w:t>квартирных счетчиков электрической энергии, 1</w:t>
      </w:r>
      <w:r>
        <w:rPr>
          <w:sz w:val="28"/>
          <w:szCs w:val="28"/>
        </w:rPr>
        <w:t> </w:t>
      </w:r>
      <w:r w:rsidRPr="006A3A83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Pr="006A3A83">
        <w:rPr>
          <w:sz w:val="28"/>
          <w:szCs w:val="28"/>
        </w:rPr>
        <w:t>индивидуальных приборов учета горячей воды и 891счетчик холодной воды.</w:t>
      </w:r>
    </w:p>
    <w:p w:rsidR="00621D52" w:rsidRPr="00C26087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color w:val="FF0000"/>
          <w:sz w:val="28"/>
          <w:szCs w:val="28"/>
        </w:rPr>
      </w:pPr>
      <w:r w:rsidRPr="00045270">
        <w:rPr>
          <w:sz w:val="28"/>
          <w:szCs w:val="28"/>
        </w:rPr>
        <w:t>В целях реализации мероприятий, направленных на энергосбережение и повышение энергетической эффективности, выделялись средства из краевого и местного бюджетов на установку индивидуальных приборов учета коммунальных ресурсов в квартирах малоимущих граждан.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настоящее время деятельность коммунального комплекса Елизовского городского поселения характеризуется недостаточно высоким качеством предоставления коммунальных услуг.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возникновения этих проблем является высокий уровень износа объектов коммунальной инфраструктуры, их технологическая отсталость. Ветхое </w:t>
      </w:r>
      <w:r>
        <w:rPr>
          <w:sz w:val="28"/>
          <w:szCs w:val="28"/>
        </w:rPr>
        <w:lastRenderedPageBreak/>
        <w:t>состояние тепловых сетей становится причиной отключения теплоснабжения домов в зимний период.</w:t>
      </w:r>
    </w:p>
    <w:p w:rsidR="00621D52" w:rsidRPr="00406575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Зависимость теплоэнергетических предприятий от поставок энергоносителей создает напряженность в работе теплоэнергетического </w:t>
      </w:r>
      <w:r w:rsidRPr="00406575">
        <w:rPr>
          <w:sz w:val="28"/>
          <w:szCs w:val="28"/>
        </w:rPr>
        <w:t>комплекса Елизовского городского поселения.</w:t>
      </w:r>
    </w:p>
    <w:p w:rsidR="00621D52" w:rsidRPr="00406575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 xml:space="preserve">.7.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Елизовского городского поселения, так как все средства расходуются, в основном, на ремонтные работы и на поддержание существующих технологических процессов. В результате позитивного изменения ситуации по снижению уровня износа объектов коммунальной инфраструктуры Елизовского городского поселения и улучшения качества предоставления коммунальных услуг достигнуть не удалось.</w:t>
      </w:r>
    </w:p>
    <w:p w:rsidR="00621D52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.8. В этих условиях основным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621D52" w:rsidRDefault="00621D52" w:rsidP="00621D52">
      <w:pPr>
        <w:pStyle w:val="af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 xml:space="preserve">.9.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 отрасл</w:t>
      </w:r>
      <w:r>
        <w:rPr>
          <w:sz w:val="28"/>
          <w:szCs w:val="28"/>
        </w:rPr>
        <w:t>и.</w:t>
      </w:r>
    </w:p>
    <w:p w:rsidR="00621D52" w:rsidRDefault="00621D52" w:rsidP="00621D5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621D52" w:rsidRPr="00B00945" w:rsidRDefault="00621D52" w:rsidP="00621D52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621D52" w:rsidRPr="002614BB" w:rsidRDefault="00621D52" w:rsidP="00621D52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621D52" w:rsidRDefault="00621D52" w:rsidP="00621D5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621D52" w:rsidRPr="002614BB" w:rsidRDefault="00621D52" w:rsidP="00621D52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621D52" w:rsidRDefault="00621D52" w:rsidP="00621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развитие энергосбережения и повышение энергоэффективности;</w:t>
      </w:r>
    </w:p>
    <w:p w:rsidR="00621D52" w:rsidRPr="00C8315C" w:rsidRDefault="00621D52" w:rsidP="00621D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8315C">
        <w:rPr>
          <w:sz w:val="28"/>
          <w:szCs w:val="28"/>
        </w:rPr>
        <w:t>повышение энергетической эффективности и 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621D52" w:rsidRPr="004D1AC8" w:rsidRDefault="00621D52" w:rsidP="00621D52">
      <w:pPr>
        <w:ind w:right="-1"/>
        <w:jc w:val="center"/>
        <w:rPr>
          <w:sz w:val="28"/>
          <w:szCs w:val="28"/>
        </w:rPr>
      </w:pPr>
    </w:p>
    <w:p w:rsidR="00621D52" w:rsidRPr="00B00945" w:rsidRDefault="00621D52" w:rsidP="00621D52">
      <w:pPr>
        <w:pStyle w:val="af8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621D52" w:rsidRDefault="00621D52" w:rsidP="00621D52">
      <w:pPr>
        <w:pStyle w:val="ConsPlusNormal"/>
        <w:ind w:right="-1" w:firstLine="540"/>
        <w:jc w:val="both"/>
      </w:pPr>
    </w:p>
    <w:p w:rsidR="00621D52" w:rsidRPr="006F6D0B" w:rsidRDefault="00621D52" w:rsidP="00621D52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621D52" w:rsidRDefault="00621D52" w:rsidP="00621D52">
      <w:pPr>
        <w:pStyle w:val="a4"/>
        <w:spacing w:after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614BB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ветхих и аварийных сетей.</w:t>
      </w:r>
      <w:r w:rsidRPr="00263923">
        <w:rPr>
          <w:sz w:val="28"/>
          <w:szCs w:val="28"/>
        </w:rPr>
        <w:t xml:space="preserve"> </w:t>
      </w:r>
      <w:r w:rsidRPr="002614BB">
        <w:rPr>
          <w:sz w:val="28"/>
          <w:szCs w:val="28"/>
        </w:rPr>
        <w:t>Предусматривается реализация мероприятий, не требующих разработки проектной документации</w:t>
      </w:r>
      <w:r>
        <w:rPr>
          <w:sz w:val="28"/>
          <w:szCs w:val="28"/>
        </w:rPr>
        <w:t>:</w:t>
      </w:r>
    </w:p>
    <w:p w:rsidR="00621D52" w:rsidRDefault="00621D52" w:rsidP="00621D52">
      <w:pPr>
        <w:pStyle w:val="a4"/>
        <w:spacing w:after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60D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A502D">
        <w:rPr>
          <w:sz w:val="28"/>
          <w:szCs w:val="28"/>
        </w:rPr>
        <w:t>одернизация систем энерго-, теплоснабжения на территории Елизовского городского поселения</w:t>
      </w:r>
      <w:r>
        <w:rPr>
          <w:sz w:val="28"/>
          <w:szCs w:val="28"/>
        </w:rPr>
        <w:t>;</w:t>
      </w:r>
    </w:p>
    <w:p w:rsidR="00621D52" w:rsidRDefault="00621D52" w:rsidP="00621D52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C30972">
        <w:rPr>
          <w:sz w:val="28"/>
          <w:szCs w:val="28"/>
        </w:rPr>
        <w:t xml:space="preserve">роведение мероприятий по установке </w:t>
      </w:r>
      <w:r>
        <w:rPr>
          <w:sz w:val="28"/>
          <w:szCs w:val="28"/>
        </w:rPr>
        <w:t xml:space="preserve">коллективных (общедомовых) приборов учета коммунальных ресурсов и </w:t>
      </w:r>
      <w:r w:rsidRPr="00C30972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приборов для малоимущих граждан;</w:t>
      </w:r>
    </w:p>
    <w:p w:rsidR="00621D52" w:rsidRDefault="00621D52" w:rsidP="00621D52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мероприятий в рамках заключенного концессионного соглашения</w:t>
      </w:r>
      <w:r w:rsidR="00A46B11">
        <w:rPr>
          <w:sz w:val="28"/>
          <w:szCs w:val="28"/>
        </w:rPr>
        <w:t>;</w:t>
      </w:r>
    </w:p>
    <w:p w:rsidR="00A46B11" w:rsidRPr="00E128F1" w:rsidRDefault="00A46B11" w:rsidP="00621D52">
      <w:pPr>
        <w:ind w:right="113" w:firstLine="709"/>
        <w:jc w:val="both"/>
        <w:rPr>
          <w:sz w:val="28"/>
          <w:szCs w:val="28"/>
        </w:rPr>
      </w:pPr>
      <w:r w:rsidRPr="00E128F1">
        <w:rPr>
          <w:sz w:val="28"/>
          <w:szCs w:val="28"/>
        </w:rPr>
        <w:t xml:space="preserve">5) </w:t>
      </w:r>
      <w:r w:rsidR="00E128F1">
        <w:rPr>
          <w:sz w:val="28"/>
          <w:szCs w:val="28"/>
        </w:rPr>
        <w:t>изготовление технических планов и постановка на кадастровый учет объектов электросетевого  хозяйства.</w:t>
      </w:r>
    </w:p>
    <w:p w:rsidR="00621D52" w:rsidRPr="00606E2E" w:rsidRDefault="00621D52" w:rsidP="00621D52">
      <w:pPr>
        <w:ind w:right="113" w:firstLine="709"/>
        <w:jc w:val="both"/>
        <w:rPr>
          <w:sz w:val="28"/>
          <w:szCs w:val="28"/>
        </w:rPr>
      </w:pPr>
      <w:r w:rsidRPr="00606E2E">
        <w:rPr>
          <w:sz w:val="28"/>
          <w:szCs w:val="28"/>
        </w:rPr>
        <w:t xml:space="preserve">Перечень мероприятий с указанием объемов работ и финансирования по основным направлениям реализации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в разрезе источников финансирования приведен в приложении </w:t>
      </w:r>
      <w:r>
        <w:rPr>
          <w:sz w:val="28"/>
          <w:szCs w:val="28"/>
        </w:rPr>
        <w:t xml:space="preserve"> 2</w:t>
      </w:r>
      <w:r w:rsidRPr="00606E2E">
        <w:rPr>
          <w:sz w:val="28"/>
          <w:szCs w:val="28"/>
        </w:rPr>
        <w:t xml:space="preserve"> к Программе.</w:t>
      </w:r>
    </w:p>
    <w:p w:rsidR="00621D52" w:rsidRPr="00606E2E" w:rsidRDefault="00621D52" w:rsidP="00621D52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lastRenderedPageBreak/>
        <w:t xml:space="preserve">Мероприятия могут быть скорректированы, изменены или дополнены по решению администрации Елизовского городского поселения. </w:t>
      </w:r>
    </w:p>
    <w:p w:rsidR="00621D52" w:rsidRPr="00606E2E" w:rsidRDefault="00621D52" w:rsidP="00621D52">
      <w:pPr>
        <w:ind w:left="709" w:right="-1"/>
        <w:jc w:val="both"/>
        <w:rPr>
          <w:sz w:val="28"/>
          <w:szCs w:val="28"/>
        </w:rPr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 xml:space="preserve"> Срок реализации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606E2E">
        <w:rPr>
          <w:sz w:val="28"/>
          <w:szCs w:val="28"/>
        </w:rPr>
        <w:t xml:space="preserve"> год.</w:t>
      </w:r>
    </w:p>
    <w:p w:rsidR="00621D52" w:rsidRPr="00606E2E" w:rsidRDefault="00621D52" w:rsidP="00621D52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06E2E">
        <w:rPr>
          <w:sz w:val="28"/>
          <w:szCs w:val="28"/>
        </w:rPr>
        <w:t xml:space="preserve"> Финансирование Подпрограммы </w:t>
      </w:r>
      <w:r>
        <w:rPr>
          <w:sz w:val="28"/>
          <w:szCs w:val="28"/>
        </w:rPr>
        <w:t>1</w:t>
      </w:r>
      <w:r w:rsidRPr="00606E2E">
        <w:rPr>
          <w:sz w:val="28"/>
          <w:szCs w:val="28"/>
        </w:rPr>
        <w:t xml:space="preserve"> предусматривается на принципах софинансирования за счет средств краевого и местного бюджетов.</w:t>
      </w:r>
    </w:p>
    <w:p w:rsidR="00621D52" w:rsidRPr="00BA3721" w:rsidRDefault="00621D52" w:rsidP="00621D52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t xml:space="preserve">Общий объем финансовых средств составляет </w:t>
      </w:r>
      <w:r>
        <w:rPr>
          <w:b/>
          <w:bCs/>
          <w:sz w:val="28"/>
          <w:szCs w:val="28"/>
        </w:rPr>
        <w:t xml:space="preserve"> </w:t>
      </w:r>
      <w:r w:rsidRPr="00BA3721">
        <w:rPr>
          <w:sz w:val="28"/>
          <w:szCs w:val="28"/>
        </w:rPr>
        <w:t xml:space="preserve"> </w:t>
      </w:r>
      <w:r w:rsidR="00E128F1">
        <w:rPr>
          <w:b/>
          <w:sz w:val="28"/>
          <w:szCs w:val="28"/>
        </w:rPr>
        <w:t>27 167,02040</w:t>
      </w:r>
      <w:r>
        <w:rPr>
          <w:sz w:val="28"/>
          <w:szCs w:val="28"/>
        </w:rPr>
        <w:t xml:space="preserve"> </w:t>
      </w:r>
      <w:r w:rsidRPr="00BA3721">
        <w:rPr>
          <w:sz w:val="28"/>
          <w:szCs w:val="28"/>
        </w:rPr>
        <w:t>тыс. рублей, в том числе:</w:t>
      </w:r>
    </w:p>
    <w:p w:rsidR="00621D52" w:rsidRPr="00BA3721" w:rsidRDefault="00621D52" w:rsidP="00621D52">
      <w:pPr>
        <w:ind w:right="-1" w:firstLine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3721">
        <w:rPr>
          <w:sz w:val="28"/>
          <w:szCs w:val="28"/>
        </w:rPr>
        <w:t xml:space="preserve">- средства краевого бюджета – </w:t>
      </w:r>
      <w:r>
        <w:rPr>
          <w:b/>
          <w:sz w:val="28"/>
          <w:szCs w:val="28"/>
        </w:rPr>
        <w:t>1</w:t>
      </w:r>
      <w:r w:rsidR="00E128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 320,76000 </w:t>
      </w:r>
      <w:r w:rsidRPr="00BA3721">
        <w:rPr>
          <w:sz w:val="28"/>
          <w:szCs w:val="28"/>
        </w:rPr>
        <w:t xml:space="preserve"> тыс. рублей, </w:t>
      </w:r>
    </w:p>
    <w:p w:rsidR="00621D52" w:rsidRPr="00606E2E" w:rsidRDefault="00621D52" w:rsidP="00621D52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3721">
        <w:rPr>
          <w:sz w:val="28"/>
          <w:szCs w:val="28"/>
        </w:rPr>
        <w:t xml:space="preserve">- средства местного бюджета – </w:t>
      </w:r>
      <w:r>
        <w:rPr>
          <w:b/>
          <w:sz w:val="28"/>
          <w:szCs w:val="28"/>
        </w:rPr>
        <w:t xml:space="preserve"> </w:t>
      </w:r>
      <w:r w:rsidRPr="00BA37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E128F1">
        <w:rPr>
          <w:b/>
          <w:sz w:val="28"/>
          <w:szCs w:val="28"/>
        </w:rPr>
        <w:t> 846,26040</w:t>
      </w:r>
      <w:r>
        <w:rPr>
          <w:sz w:val="28"/>
          <w:szCs w:val="28"/>
        </w:rPr>
        <w:t xml:space="preserve"> </w:t>
      </w:r>
      <w:r w:rsidRPr="00BA3721">
        <w:rPr>
          <w:sz w:val="28"/>
          <w:szCs w:val="28"/>
        </w:rPr>
        <w:t>тыс. рублей</w:t>
      </w:r>
      <w:r w:rsidRPr="00606E2E">
        <w:rPr>
          <w:sz w:val="28"/>
          <w:szCs w:val="28"/>
        </w:rPr>
        <w:t>.</w:t>
      </w:r>
    </w:p>
    <w:p w:rsidR="00621D52" w:rsidRPr="00606E2E" w:rsidRDefault="00621D52" w:rsidP="00621D52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621D52" w:rsidRPr="00A41E85" w:rsidRDefault="00621D52" w:rsidP="00621D52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>4. Анализ рисков реализации Подпрограммы 1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на внутренние и внешние: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неэффективное расходование бюджетных средств;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в) неосвоение предусмотренных бюджетных средств;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F6D0B">
        <w:rPr>
          <w:sz w:val="28"/>
          <w:szCs w:val="28"/>
        </w:rPr>
        <w:t xml:space="preserve">необоснованное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 w:rsidR="00E128F1"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621D52" w:rsidRPr="006F6D0B" w:rsidRDefault="00621D52" w:rsidP="00621D5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</w:t>
      </w:r>
      <w:r w:rsidRPr="006F6D0B">
        <w:rPr>
          <w:sz w:val="28"/>
          <w:szCs w:val="28"/>
        </w:rPr>
        <w:lastRenderedPageBreak/>
        <w:t xml:space="preserve">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621D52" w:rsidRDefault="00621D52" w:rsidP="00621D52">
      <w:pPr>
        <w:pStyle w:val="ConsPlusNormal"/>
        <w:ind w:right="-1" w:firstLine="540"/>
        <w:jc w:val="both"/>
      </w:pPr>
    </w:p>
    <w:p w:rsidR="00621D52" w:rsidRPr="001E4EB4" w:rsidRDefault="00621D52" w:rsidP="00621D52">
      <w:pPr>
        <w:pStyle w:val="ConsPlusNormal"/>
        <w:numPr>
          <w:ilvl w:val="0"/>
          <w:numId w:val="9"/>
        </w:numPr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2"/>
      <w:bookmarkEnd w:id="2"/>
      <w:r w:rsidRPr="001E4EB4">
        <w:rPr>
          <w:rFonts w:ascii="Times New Roman" w:hAnsi="Times New Roman" w:cs="Times New Roman"/>
          <w:b/>
          <w:bCs/>
          <w:sz w:val="28"/>
          <w:szCs w:val="28"/>
        </w:rPr>
        <w:t>Прогноз ожидаемых социально-экономических результатов реализации Подпрограммы 1</w:t>
      </w:r>
    </w:p>
    <w:p w:rsidR="00621D52" w:rsidRDefault="00621D52" w:rsidP="00621D52">
      <w:pPr>
        <w:pStyle w:val="ConsPlusNormal"/>
        <w:ind w:right="-1" w:firstLine="540"/>
        <w:jc w:val="both"/>
      </w:pPr>
    </w:p>
    <w:p w:rsidR="00621D52" w:rsidRPr="000F3816" w:rsidRDefault="00621D52" w:rsidP="00621D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- уменьшить долю протяженности тепловых сетей, нуждающихся в ремонте;</w:t>
      </w:r>
    </w:p>
    <w:p w:rsidR="00621D52" w:rsidRDefault="00621D52" w:rsidP="00621D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31258">
        <w:rPr>
          <w:sz w:val="28"/>
          <w:szCs w:val="28"/>
        </w:rPr>
        <w:t>увелич</w:t>
      </w:r>
      <w:r>
        <w:rPr>
          <w:sz w:val="28"/>
          <w:szCs w:val="28"/>
        </w:rPr>
        <w:t>ить</w:t>
      </w:r>
      <w:r w:rsidRPr="00931258">
        <w:rPr>
          <w:sz w:val="28"/>
          <w:szCs w:val="28"/>
        </w:rPr>
        <w:t xml:space="preserve"> дол</w:t>
      </w:r>
      <w:r>
        <w:rPr>
          <w:sz w:val="28"/>
          <w:szCs w:val="28"/>
        </w:rPr>
        <w:t>ю</w:t>
      </w:r>
      <w:r w:rsidRPr="00931258">
        <w:rPr>
          <w:sz w:val="28"/>
          <w:szCs w:val="28"/>
        </w:rPr>
        <w:t xml:space="preserve"> объемов тепловой энергии, холодной и горячей воды, расчеты за которую осуществляются с использованием приборов учета</w:t>
      </w:r>
      <w:r w:rsidRPr="00C700C6">
        <w:rPr>
          <w:sz w:val="28"/>
          <w:szCs w:val="28"/>
          <w:lang w:eastAsia="ru-RU"/>
        </w:rPr>
        <w:t>;</w:t>
      </w:r>
    </w:p>
    <w:p w:rsidR="00621D52" w:rsidRPr="00AF4E4D" w:rsidRDefault="00621D52" w:rsidP="00621D5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определить</w:t>
      </w:r>
      <w:r w:rsidRPr="00AF4E4D">
        <w:rPr>
          <w:sz w:val="28"/>
          <w:szCs w:val="28"/>
        </w:rPr>
        <w:t xml:space="preserve"> долгосрочн</w:t>
      </w:r>
      <w:r>
        <w:rPr>
          <w:sz w:val="28"/>
          <w:szCs w:val="28"/>
        </w:rPr>
        <w:t>ые</w:t>
      </w:r>
      <w:r w:rsidRPr="00AF4E4D">
        <w:rPr>
          <w:sz w:val="28"/>
          <w:szCs w:val="28"/>
        </w:rPr>
        <w:t xml:space="preserve"> перспективы развития централизованных систем </w:t>
      </w:r>
      <w:r>
        <w:rPr>
          <w:sz w:val="28"/>
          <w:szCs w:val="28"/>
        </w:rPr>
        <w:t xml:space="preserve">тепло-, </w:t>
      </w:r>
      <w:r w:rsidRPr="00AF4E4D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>.</w:t>
      </w:r>
    </w:p>
    <w:p w:rsidR="00621D52" w:rsidRDefault="00621D52" w:rsidP="00621D52">
      <w:pPr>
        <w:autoSpaceDE w:val="0"/>
        <w:autoSpaceDN w:val="0"/>
        <w:adjustRightInd w:val="0"/>
        <w:spacing w:after="120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3F63">
        <w:rPr>
          <w:sz w:val="28"/>
          <w:szCs w:val="28"/>
        </w:rPr>
        <w:t>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9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60"/>
        <w:gridCol w:w="2497"/>
        <w:gridCol w:w="2126"/>
      </w:tblGrid>
      <w:tr w:rsidR="00621D52" w:rsidRPr="00FF6D71" w:rsidTr="00F41E7A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 xml:space="preserve">Планируемое значение на </w:t>
            </w:r>
            <w:r w:rsidRPr="00FF6D71">
              <w:br/>
              <w:t>201</w:t>
            </w:r>
            <w:r>
              <w:t>7</w:t>
            </w:r>
            <w:r w:rsidRPr="00FF6D71">
              <w:t xml:space="preserve"> год</w:t>
            </w:r>
          </w:p>
        </w:tc>
      </w:tr>
      <w:tr w:rsidR="00621D52" w:rsidRPr="00FF6D71" w:rsidTr="00F41E7A">
        <w:trPr>
          <w:trHeight w:val="760"/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Подпрограмма 1 </w:t>
            </w:r>
            <w:r>
              <w:rPr>
                <w:sz w:val="28"/>
                <w:szCs w:val="28"/>
              </w:rPr>
              <w:t xml:space="preserve">«Энергосбережение и повышение энергетической эффективности объектов жилищного фонда в Елизовском городском поселении </w:t>
            </w:r>
            <w:r>
              <w:rPr>
                <w:sz w:val="28"/>
                <w:szCs w:val="28"/>
                <w:lang w:eastAsia="ru-RU"/>
              </w:rPr>
              <w:t>в</w:t>
            </w:r>
            <w:r w:rsidRPr="00985349">
              <w:rPr>
                <w:sz w:val="28"/>
                <w:szCs w:val="28"/>
                <w:lang w:eastAsia="ru-RU"/>
              </w:rPr>
              <w:t xml:space="preserve"> 201</w:t>
            </w:r>
            <w:r>
              <w:rPr>
                <w:sz w:val="28"/>
                <w:szCs w:val="28"/>
                <w:lang w:eastAsia="ru-RU"/>
              </w:rPr>
              <w:t xml:space="preserve">7 </w:t>
            </w:r>
            <w:r w:rsidRPr="00985349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у»</w:t>
            </w:r>
          </w:p>
        </w:tc>
      </w:tr>
      <w:tr w:rsidR="00621D52" w:rsidRPr="00FF6D71" w:rsidTr="00F41E7A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iCs/>
              </w:rPr>
            </w:pPr>
            <w:r w:rsidRPr="00FF6D71">
              <w:rPr>
                <w:i/>
                <w:iCs/>
                <w:sz w:val="28"/>
                <w:szCs w:val="28"/>
              </w:rPr>
              <w:t xml:space="preserve">Задача: </w:t>
            </w:r>
            <w:r>
              <w:rPr>
                <w:i/>
                <w:iCs/>
                <w:sz w:val="28"/>
                <w:szCs w:val="28"/>
              </w:rPr>
              <w:t>Развитие энергосбережения и повышения энергетической эффективности</w:t>
            </w:r>
          </w:p>
        </w:tc>
      </w:tr>
      <w:tr w:rsidR="00621D52" w:rsidRPr="003D0946" w:rsidTr="00F41E7A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Ремонт ветхих и аварийных сетей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5157E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0,308</w:t>
            </w:r>
          </w:p>
        </w:tc>
      </w:tr>
      <w:tr w:rsidR="00621D52" w:rsidRPr="00FF6D71" w:rsidTr="00F41E7A">
        <w:trPr>
          <w:trHeight w:val="7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21D52" w:rsidRPr="00FF6D71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Установка коллективных (общедомовых) приборов учета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5157E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621D52" w:rsidRPr="00FF6D71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Установка индивидуальных приборов учета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035C"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5157E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21D52" w:rsidRPr="00FF6D71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Капитальный ремонт объектов теплоснабжения в рамках концессионного соглашения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1D52" w:rsidRPr="00FF6D71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котла на котельной № 26 в рамках концессионного соглашения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72035C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28F1" w:rsidRPr="00FF6D71" w:rsidTr="00F41E7A">
        <w:trPr>
          <w:trHeight w:val="6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1" w:rsidRDefault="00E128F1" w:rsidP="00E128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1" w:rsidRDefault="00E128F1" w:rsidP="00E128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технических планов и постановка на кадастровый учет объектов электросетевого хозяйства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1" w:rsidRDefault="00E128F1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F1" w:rsidRDefault="00E128F1" w:rsidP="00F41E7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</w:t>
            </w:r>
          </w:p>
        </w:tc>
      </w:tr>
    </w:tbl>
    <w:p w:rsidR="00621D52" w:rsidRDefault="00621D52" w:rsidP="00621D5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621D52" w:rsidRDefault="00621D52" w:rsidP="00621D52">
      <w:pPr>
        <w:spacing w:after="12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71DFF">
        <w:rPr>
          <w:sz w:val="28"/>
          <w:szCs w:val="28"/>
        </w:rPr>
        <w:t xml:space="preserve">. На достижение целевых значений индикаторов целей и показателей решения задач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 xml:space="preserve"> влияют внешние факторы и риски, характеристика которых представлена в </w:t>
      </w:r>
      <w:hyperlink w:anchor="Par759" w:tooltip="Ссылка на текущий документ" w:history="1">
        <w:r w:rsidRPr="00D563B7">
          <w:rPr>
            <w:sz w:val="28"/>
            <w:szCs w:val="28"/>
          </w:rPr>
          <w:t>разделе 4 Подпрограммы 1</w:t>
        </w:r>
      </w:hyperlink>
      <w:r w:rsidRPr="00871DFF">
        <w:rPr>
          <w:sz w:val="28"/>
          <w:szCs w:val="28"/>
        </w:rPr>
        <w:t>.</w:t>
      </w:r>
    </w:p>
    <w:p w:rsidR="00E128F1" w:rsidRDefault="00E128F1" w:rsidP="00621D52">
      <w:pPr>
        <w:spacing w:after="120"/>
        <w:ind w:right="-1" w:firstLine="708"/>
        <w:jc w:val="both"/>
        <w:rPr>
          <w:sz w:val="28"/>
          <w:szCs w:val="28"/>
        </w:rPr>
      </w:pPr>
    </w:p>
    <w:p w:rsidR="00E128F1" w:rsidRDefault="00E128F1" w:rsidP="00621D52">
      <w:pPr>
        <w:spacing w:after="120"/>
        <w:ind w:right="-1" w:firstLine="708"/>
        <w:jc w:val="both"/>
        <w:rPr>
          <w:sz w:val="28"/>
          <w:szCs w:val="28"/>
        </w:rPr>
      </w:pPr>
    </w:p>
    <w:p w:rsidR="00621D52" w:rsidRPr="00A17ED0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lastRenderedPageBreak/>
        <w:t xml:space="preserve">6. </w:t>
      </w:r>
      <w:r>
        <w:rPr>
          <w:b/>
          <w:bCs/>
          <w:sz w:val="28"/>
          <w:szCs w:val="28"/>
        </w:rPr>
        <w:t>Контроль за исполнением мероприятий Подпрограммы 1</w:t>
      </w:r>
    </w:p>
    <w:p w:rsidR="00621D52" w:rsidRDefault="00621D52" w:rsidP="00621D5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6.1 Общее руководство и контроль за исполнением мероприятий Подпрограммы 1 осуществляет Управление жилищно-коммунального хозяйства администрации Елизовского городского поселения.</w:t>
      </w:r>
    </w:p>
    <w:p w:rsidR="00621D52" w:rsidRDefault="00621D52" w:rsidP="00621D5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6.2 Управление жилищно-коммунального хозяйства администрации Елизовского городского поселения, обеспечивают своевременное и целевое использование бюджетных средств, организуют работу по реализации Подпрограммы 1 в рамках своих полномочий, решают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</w:p>
    <w:p w:rsidR="00621D52" w:rsidRPr="0008611C" w:rsidRDefault="00621D52" w:rsidP="00621D5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p w:rsidR="00621D52" w:rsidRPr="00BB79B3" w:rsidRDefault="00621D52" w:rsidP="00621D52">
      <w:pPr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21D52" w:rsidRPr="00BB79B3" w:rsidRDefault="00621D52" w:rsidP="00621D52">
      <w:pPr>
        <w:pStyle w:val="1"/>
        <w:ind w:left="360" w:right="-1" w:hanging="360"/>
        <w:jc w:val="center"/>
        <w:rPr>
          <w:b/>
          <w:bCs/>
          <w:i w:val="0"/>
          <w:iCs w:val="0"/>
          <w:sz w:val="28"/>
          <w:szCs w:val="28"/>
        </w:rPr>
      </w:pPr>
      <w:bookmarkStart w:id="3" w:name="_Toc231190124"/>
      <w:r w:rsidRPr="00BB79B3">
        <w:rPr>
          <w:b/>
          <w:bCs/>
          <w:i w:val="0"/>
          <w:iCs w:val="0"/>
          <w:sz w:val="28"/>
          <w:szCs w:val="28"/>
        </w:rPr>
        <w:lastRenderedPageBreak/>
        <w:t>Подпрограмма 3</w:t>
      </w:r>
    </w:p>
    <w:bookmarkEnd w:id="3"/>
    <w:p w:rsidR="00621D52" w:rsidRPr="00BB79B3" w:rsidRDefault="00621D52" w:rsidP="00621D52">
      <w:pPr>
        <w:pStyle w:val="1"/>
        <w:ind w:left="426" w:right="-1" w:hanging="426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«Благоустройство территории Елизовского городского поселение </w:t>
      </w:r>
      <w:r>
        <w:rPr>
          <w:i w:val="0"/>
          <w:iCs w:val="0"/>
          <w:sz w:val="28"/>
          <w:szCs w:val="28"/>
        </w:rPr>
        <w:t>в</w:t>
      </w:r>
      <w:r>
        <w:rPr>
          <w:i w:val="0"/>
          <w:iCs w:val="0"/>
          <w:sz w:val="28"/>
          <w:szCs w:val="28"/>
          <w:lang w:eastAsia="ru-RU"/>
        </w:rPr>
        <w:t xml:space="preserve"> 2017 </w:t>
      </w:r>
      <w:r w:rsidRPr="00FA26C1">
        <w:rPr>
          <w:i w:val="0"/>
          <w:iCs w:val="0"/>
          <w:sz w:val="28"/>
          <w:szCs w:val="28"/>
          <w:lang w:eastAsia="ru-RU"/>
        </w:rPr>
        <w:t>год</w:t>
      </w:r>
      <w:r>
        <w:rPr>
          <w:i w:val="0"/>
          <w:iCs w:val="0"/>
          <w:sz w:val="28"/>
          <w:szCs w:val="28"/>
          <w:lang w:eastAsia="ru-RU"/>
        </w:rPr>
        <w:t>у</w:t>
      </w:r>
      <w:r w:rsidRPr="00FA26C1">
        <w:rPr>
          <w:i w:val="0"/>
          <w:iCs w:val="0"/>
          <w:sz w:val="28"/>
          <w:szCs w:val="28"/>
          <w:lang w:eastAsia="ru-RU"/>
        </w:rPr>
        <w:t>»</w:t>
      </w:r>
      <w:r w:rsidRPr="00BB79B3">
        <w:rPr>
          <w:i w:val="0"/>
          <w:iCs w:val="0"/>
          <w:sz w:val="28"/>
          <w:szCs w:val="28"/>
        </w:rPr>
        <w:t xml:space="preserve"> (далее Подпрограмма 3)</w:t>
      </w:r>
    </w:p>
    <w:p w:rsidR="00621D52" w:rsidRPr="00BB79B3" w:rsidRDefault="00621D52" w:rsidP="00621D52">
      <w:pPr>
        <w:ind w:right="-1"/>
        <w:jc w:val="center"/>
      </w:pPr>
    </w:p>
    <w:p w:rsidR="00621D52" w:rsidRPr="00B00945" w:rsidRDefault="00621D52" w:rsidP="00621D52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3</w:t>
      </w:r>
    </w:p>
    <w:p w:rsidR="00621D52" w:rsidRPr="00A63301" w:rsidRDefault="00621D52" w:rsidP="00621D52">
      <w:pPr>
        <w:ind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622"/>
      </w:tblGrid>
      <w:tr w:rsidR="00621D52" w:rsidRPr="004D53BD" w:rsidTr="00F41E7A">
        <w:tc>
          <w:tcPr>
            <w:tcW w:w="2411" w:type="dxa"/>
            <w:vAlign w:val="center"/>
          </w:tcPr>
          <w:p w:rsidR="00621D52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3</w:t>
            </w:r>
          </w:p>
        </w:tc>
        <w:tc>
          <w:tcPr>
            <w:tcW w:w="7622" w:type="dxa"/>
          </w:tcPr>
          <w:p w:rsidR="00621D52" w:rsidRDefault="00621D52" w:rsidP="00F41E7A">
            <w:pPr>
              <w:pStyle w:val="210"/>
              <w:ind w:right="-1" w:firstLine="6"/>
            </w:pPr>
            <w:r>
              <w:t xml:space="preserve">- Управление жилищно-коммунального хозяйства администрации Елизовского городского поселения; </w:t>
            </w:r>
          </w:p>
          <w:p w:rsidR="00621D52" w:rsidRDefault="00621D52" w:rsidP="00F41E7A">
            <w:pPr>
              <w:pStyle w:val="210"/>
              <w:spacing w:after="120"/>
              <w:ind w:right="-1" w:firstLine="6"/>
            </w:pPr>
            <w:r>
              <w:t xml:space="preserve">- </w:t>
            </w:r>
            <w:r w:rsidRPr="009050C9">
              <w:t>Управление архитектуры и градостроительства администрации Елизовского городского поселения;</w:t>
            </w:r>
          </w:p>
        </w:tc>
      </w:tr>
      <w:tr w:rsidR="00621D52" w:rsidRPr="004D53BD" w:rsidTr="00F41E7A">
        <w:tc>
          <w:tcPr>
            <w:tcW w:w="2411" w:type="dxa"/>
            <w:vAlign w:val="center"/>
          </w:tcPr>
          <w:p w:rsidR="00621D52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622" w:type="dxa"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621D52" w:rsidRPr="00172FDA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RPr="004D53BD" w:rsidTr="00F41E7A">
        <w:tc>
          <w:tcPr>
            <w:tcW w:w="2411" w:type="dxa"/>
          </w:tcPr>
          <w:p w:rsidR="00621D52" w:rsidRPr="00A94291" w:rsidRDefault="00621D52" w:rsidP="00F41E7A">
            <w:pPr>
              <w:ind w:right="-1"/>
              <w:rPr>
                <w:sz w:val="28"/>
                <w:szCs w:val="28"/>
              </w:rPr>
            </w:pPr>
            <w:bookmarkStart w:id="4" w:name="_Toc502407488"/>
            <w:bookmarkStart w:id="5" w:name="_Toc502538665"/>
            <w:r>
              <w:rPr>
                <w:sz w:val="28"/>
                <w:szCs w:val="28"/>
              </w:rPr>
              <w:t xml:space="preserve">Исполнители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621D52" w:rsidRPr="004D53BD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(распорядители средств)</w:t>
            </w:r>
          </w:p>
        </w:tc>
        <w:tc>
          <w:tcPr>
            <w:tcW w:w="7622" w:type="dxa"/>
          </w:tcPr>
          <w:p w:rsidR="00621D52" w:rsidRDefault="00621D52" w:rsidP="00F41E7A">
            <w:pPr>
              <w:pStyle w:val="210"/>
              <w:ind w:right="-1" w:firstLine="6"/>
            </w:pPr>
            <w:r>
              <w:t xml:space="preserve">- Управление жилищно-коммунального хозяйства администрации Елизовского городского поселения; </w:t>
            </w:r>
          </w:p>
          <w:p w:rsidR="00621D52" w:rsidRDefault="00621D52" w:rsidP="00F41E7A">
            <w:pPr>
              <w:pStyle w:val="210"/>
              <w:ind w:right="-1" w:firstLine="6"/>
            </w:pPr>
            <w:r>
              <w:t xml:space="preserve">- </w:t>
            </w:r>
            <w:r w:rsidRPr="009050C9">
              <w:t xml:space="preserve"> МБУ «Благоустройство города Елизово»</w:t>
            </w:r>
          </w:p>
        </w:tc>
      </w:tr>
      <w:tr w:rsidR="00621D52" w:rsidRPr="004D53BD" w:rsidTr="00F41E7A">
        <w:tc>
          <w:tcPr>
            <w:tcW w:w="241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4D53BD">
              <w:rPr>
                <w:sz w:val="28"/>
                <w:szCs w:val="28"/>
              </w:rPr>
              <w:t xml:space="preserve"> </w:t>
            </w:r>
          </w:p>
          <w:p w:rsidR="00621D52" w:rsidRPr="00A94291" w:rsidRDefault="00621D52" w:rsidP="00F41E7A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621D52" w:rsidRPr="004D53BD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6E5908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Елизовского городского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>
              <w:rPr>
                <w:sz w:val="28"/>
                <w:szCs w:val="28"/>
              </w:rPr>
              <w:t>Елизовского городского поселения</w:t>
            </w:r>
          </w:p>
        </w:tc>
      </w:tr>
      <w:tr w:rsidR="00621D52" w:rsidRPr="004D53BD" w:rsidTr="00F41E7A">
        <w:tc>
          <w:tcPr>
            <w:tcW w:w="241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621D52" w:rsidRPr="00A94291" w:rsidRDefault="00621D52" w:rsidP="00F41E7A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621D52" w:rsidRPr="004D53BD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4D53BD" w:rsidRDefault="00621D52" w:rsidP="00F41E7A">
            <w:pPr>
              <w:tabs>
                <w:tab w:val="left" w:pos="38"/>
              </w:tabs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территорий Елизовского городского поселения</w:t>
            </w:r>
          </w:p>
        </w:tc>
      </w:tr>
      <w:tr w:rsidR="00621D52" w:rsidRPr="004D53BD" w:rsidTr="00F41E7A">
        <w:tc>
          <w:tcPr>
            <w:tcW w:w="2411" w:type="dxa"/>
          </w:tcPr>
          <w:p w:rsidR="00621D52" w:rsidRPr="004D53BD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>3</w:t>
            </w:r>
          </w:p>
        </w:tc>
        <w:tc>
          <w:tcPr>
            <w:tcW w:w="7622" w:type="dxa"/>
            <w:vAlign w:val="center"/>
          </w:tcPr>
          <w:p w:rsidR="00621D52" w:rsidRPr="004D53BD" w:rsidRDefault="00621D52" w:rsidP="00F41E7A">
            <w:pPr>
              <w:pStyle w:val="210"/>
              <w:spacing w:after="120"/>
              <w:ind w:right="-1" w:firstLine="6"/>
              <w:jc w:val="left"/>
            </w:pPr>
            <w:r>
              <w:t>2017  год</w:t>
            </w:r>
          </w:p>
        </w:tc>
      </w:tr>
      <w:tr w:rsidR="00621D52" w:rsidRPr="004D53BD" w:rsidTr="00F41E7A">
        <w:tc>
          <w:tcPr>
            <w:tcW w:w="241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Перечень </w:t>
            </w:r>
          </w:p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621D52" w:rsidRPr="00A94291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621D52" w:rsidRPr="004D53BD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Default="00621D52" w:rsidP="00F41E7A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капитальный </w:t>
            </w:r>
            <w:r w:rsidRPr="00631B49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и ремонт</w:t>
            </w:r>
            <w:r w:rsidRPr="00631B49">
              <w:rPr>
                <w:sz w:val="28"/>
                <w:szCs w:val="28"/>
              </w:rPr>
              <w:t xml:space="preserve"> автомобильных дорог общего пользования населенных пунктов</w:t>
            </w:r>
            <w:r>
              <w:rPr>
                <w:sz w:val="28"/>
                <w:szCs w:val="28"/>
              </w:rPr>
              <w:t>, дворовых территорий;</w:t>
            </w:r>
          </w:p>
          <w:p w:rsidR="00621D52" w:rsidRDefault="00621D52" w:rsidP="00F41E7A">
            <w:pPr>
              <w:spacing w:after="120"/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строительно-дорожной и коммунальной техники, устройство </w:t>
            </w:r>
            <w:r w:rsidRPr="00E36223">
              <w:rPr>
                <w:sz w:val="28"/>
                <w:szCs w:val="28"/>
              </w:rPr>
              <w:t>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31B49">
              <w:rPr>
                <w:sz w:val="28"/>
                <w:szCs w:val="28"/>
              </w:rPr>
              <w:t xml:space="preserve">емонт и </w:t>
            </w:r>
            <w:r>
              <w:rPr>
                <w:sz w:val="28"/>
                <w:szCs w:val="28"/>
              </w:rPr>
              <w:t>устройство</w:t>
            </w:r>
            <w:r w:rsidRPr="00631B49">
              <w:rPr>
                <w:sz w:val="28"/>
                <w:szCs w:val="28"/>
              </w:rPr>
              <w:t xml:space="preserve"> уличных сетей наружного освещения</w:t>
            </w:r>
            <w:r>
              <w:rPr>
                <w:sz w:val="28"/>
                <w:szCs w:val="28"/>
              </w:rPr>
              <w:t>;</w:t>
            </w:r>
          </w:p>
          <w:p w:rsidR="00621D52" w:rsidRDefault="00621D52" w:rsidP="00F41E7A">
            <w:pPr>
              <w:spacing w:after="120"/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36223">
              <w:rPr>
                <w:sz w:val="28"/>
                <w:szCs w:val="28"/>
              </w:rPr>
              <w:t>стройство, проектирование, восстановление детских площадок и других придомовых площадок</w:t>
            </w:r>
            <w:r w:rsidR="00A46B11">
              <w:rPr>
                <w:sz w:val="28"/>
                <w:szCs w:val="28"/>
              </w:rPr>
              <w:t>;</w:t>
            </w:r>
          </w:p>
          <w:p w:rsidR="00A46B11" w:rsidRPr="006975EE" w:rsidRDefault="00A46B11" w:rsidP="00E128F1">
            <w:pPr>
              <w:spacing w:after="120"/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обустройство мест массового отдыха населения (городск</w:t>
            </w:r>
            <w:r w:rsidR="00E128F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парк</w:t>
            </w:r>
            <w:r w:rsidR="00E128F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21D52" w:rsidRPr="004D53BD" w:rsidTr="00F41E7A">
        <w:tc>
          <w:tcPr>
            <w:tcW w:w="2411" w:type="dxa"/>
          </w:tcPr>
          <w:p w:rsidR="00621D52" w:rsidRPr="004D53BD" w:rsidRDefault="00621D52" w:rsidP="00F41E7A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622" w:type="dxa"/>
          </w:tcPr>
          <w:p w:rsidR="00621D52" w:rsidRDefault="00621D52" w:rsidP="00F41E7A">
            <w:pPr>
              <w:ind w:right="-1" w:firstLine="6"/>
              <w:jc w:val="both"/>
              <w:rPr>
                <w:sz w:val="28"/>
                <w:szCs w:val="28"/>
              </w:rPr>
            </w:pPr>
            <w:r w:rsidRPr="00956F05">
              <w:rPr>
                <w:sz w:val="28"/>
                <w:szCs w:val="28"/>
              </w:rPr>
              <w:t>Общий объем финансовых средств составляет</w:t>
            </w:r>
            <w:r>
              <w:rPr>
                <w:sz w:val="28"/>
                <w:szCs w:val="28"/>
              </w:rPr>
              <w:t>:</w:t>
            </w:r>
            <w:r w:rsidRPr="00956F05">
              <w:rPr>
                <w:sz w:val="28"/>
                <w:szCs w:val="28"/>
              </w:rPr>
              <w:t xml:space="preserve"> </w:t>
            </w:r>
          </w:p>
          <w:p w:rsidR="00621D52" w:rsidRDefault="00621D52" w:rsidP="00F41E7A">
            <w:pPr>
              <w:ind w:right="-1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всего – </w:t>
            </w:r>
            <w:r w:rsidR="003F74D0">
              <w:rPr>
                <w:b/>
                <w:sz w:val="28"/>
                <w:szCs w:val="28"/>
              </w:rPr>
              <w:t>90 176,08644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56F05">
              <w:rPr>
                <w:sz w:val="28"/>
                <w:szCs w:val="28"/>
              </w:rPr>
              <w:t xml:space="preserve"> тыс. рублей, в том числе:</w:t>
            </w:r>
          </w:p>
          <w:p w:rsidR="00E128F1" w:rsidRPr="00956F05" w:rsidRDefault="00E128F1" w:rsidP="00F41E7A">
            <w:pPr>
              <w:ind w:right="-1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1 191,52300 тыс. рублей;</w:t>
            </w:r>
          </w:p>
          <w:p w:rsidR="00621D52" w:rsidRPr="00956F05" w:rsidRDefault="00621D52" w:rsidP="00F41E7A">
            <w:pPr>
              <w:ind w:right="-1" w:firstLine="6"/>
              <w:jc w:val="both"/>
              <w:rPr>
                <w:sz w:val="28"/>
                <w:szCs w:val="28"/>
              </w:rPr>
            </w:pPr>
            <w:r w:rsidRPr="00956F05">
              <w:rPr>
                <w:sz w:val="28"/>
                <w:szCs w:val="28"/>
              </w:rPr>
              <w:t xml:space="preserve">- средства краевого бюджета </w:t>
            </w:r>
            <w:r>
              <w:rPr>
                <w:sz w:val="28"/>
                <w:szCs w:val="28"/>
              </w:rPr>
              <w:t xml:space="preserve">– </w:t>
            </w:r>
            <w:r w:rsidR="00E128F1">
              <w:rPr>
                <w:sz w:val="28"/>
                <w:szCs w:val="28"/>
              </w:rPr>
              <w:t>77 349,95200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621D52" w:rsidRPr="004D53BD" w:rsidRDefault="00621D52" w:rsidP="003F74D0">
            <w:pPr>
              <w:ind w:right="-1" w:firstLine="6"/>
              <w:jc w:val="both"/>
              <w:rPr>
                <w:sz w:val="28"/>
                <w:szCs w:val="28"/>
              </w:rPr>
            </w:pPr>
            <w:r w:rsidRPr="00956F05">
              <w:rPr>
                <w:sz w:val="28"/>
                <w:szCs w:val="28"/>
              </w:rPr>
              <w:t xml:space="preserve">- средства местного бюджета </w:t>
            </w:r>
            <w:r w:rsidRPr="00773C2A">
              <w:rPr>
                <w:b/>
                <w:sz w:val="28"/>
                <w:szCs w:val="28"/>
              </w:rPr>
              <w:t xml:space="preserve">-  </w:t>
            </w:r>
            <w:r w:rsidR="003F74D0">
              <w:rPr>
                <w:sz w:val="28"/>
                <w:szCs w:val="28"/>
              </w:rPr>
              <w:t>11 634,61144</w:t>
            </w:r>
            <w:r w:rsidRPr="00956F05">
              <w:rPr>
                <w:sz w:val="28"/>
                <w:szCs w:val="28"/>
              </w:rPr>
              <w:t xml:space="preserve"> тыс. рублей</w:t>
            </w:r>
          </w:p>
        </w:tc>
      </w:tr>
      <w:tr w:rsidR="00621D52" w:rsidRPr="004D53BD" w:rsidTr="00F41E7A">
        <w:trPr>
          <w:trHeight w:val="946"/>
        </w:trPr>
        <w:tc>
          <w:tcPr>
            <w:tcW w:w="2411" w:type="dxa"/>
          </w:tcPr>
          <w:p w:rsidR="00621D52" w:rsidRPr="004D53BD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lastRenderedPageBreak/>
              <w:t xml:space="preserve">Прогноз ожидаемых </w:t>
            </w:r>
            <w:r>
              <w:rPr>
                <w:sz w:val="28"/>
                <w:szCs w:val="28"/>
              </w:rPr>
              <w:t>социально-экономических результатов</w:t>
            </w:r>
            <w:r w:rsidRPr="004D53BD">
              <w:rPr>
                <w:sz w:val="28"/>
                <w:szCs w:val="28"/>
              </w:rPr>
              <w:t xml:space="preserve">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>3</w:t>
            </w:r>
          </w:p>
        </w:tc>
        <w:tc>
          <w:tcPr>
            <w:tcW w:w="7622" w:type="dxa"/>
          </w:tcPr>
          <w:p w:rsidR="00621D52" w:rsidRDefault="00621D52" w:rsidP="00F41E7A">
            <w:pPr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C700C6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ение</w:t>
            </w:r>
            <w:r w:rsidRPr="00C700C6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C700C6">
              <w:rPr>
                <w:sz w:val="28"/>
                <w:szCs w:val="28"/>
              </w:rPr>
              <w:t xml:space="preserve"> отремонтированных дорог общего пользования</w:t>
            </w:r>
            <w:r>
              <w:rPr>
                <w:sz w:val="28"/>
                <w:szCs w:val="28"/>
              </w:rPr>
              <w:t>, дворовых территорий многоквартирных домов;</w:t>
            </w:r>
          </w:p>
          <w:p w:rsidR="00621D52" w:rsidRDefault="00621D52" w:rsidP="00F41E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-увеличение общей протяженности отремонтированных и построенных линий наружного освещения;</w:t>
            </w:r>
          </w:p>
          <w:p w:rsidR="00621D52" w:rsidRDefault="00621D52" w:rsidP="00F41E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-увеличение количества обустроенных и восстановленных детских площадок;</w:t>
            </w:r>
          </w:p>
          <w:p w:rsidR="00621D52" w:rsidRDefault="00621D52" w:rsidP="00F41E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улучшение внешнего облика Елизовского городского поселения;</w:t>
            </w:r>
          </w:p>
          <w:p w:rsidR="00621D52" w:rsidRPr="004D53BD" w:rsidRDefault="00621D52" w:rsidP="00F41E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создание комфортных условий для жизнедеятельности населения</w:t>
            </w:r>
          </w:p>
        </w:tc>
      </w:tr>
      <w:tr w:rsidR="00621D52" w:rsidRPr="004D53BD" w:rsidTr="00F41E7A">
        <w:trPr>
          <w:trHeight w:val="946"/>
        </w:trPr>
        <w:tc>
          <w:tcPr>
            <w:tcW w:w="2411" w:type="dxa"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4D53BD">
              <w:rPr>
                <w:sz w:val="28"/>
                <w:szCs w:val="28"/>
              </w:rPr>
              <w:t xml:space="preserve"> за исполнением</w:t>
            </w:r>
          </w:p>
          <w:p w:rsidR="00621D52" w:rsidRPr="00A94291" w:rsidRDefault="00621D52" w:rsidP="00F41E7A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</w:p>
          <w:p w:rsidR="00621D52" w:rsidRPr="004D53BD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621D52" w:rsidRPr="004D53BD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и контроль за исполнением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осуществляет Управление жилищно-коммунального хозяйства администрации Елизовского городского поселения</w:t>
            </w:r>
          </w:p>
        </w:tc>
      </w:tr>
    </w:tbl>
    <w:p w:rsidR="00621D52" w:rsidRDefault="00621D52" w:rsidP="00621D52">
      <w:pPr>
        <w:ind w:right="-1"/>
        <w:rPr>
          <w:b/>
          <w:bCs/>
          <w:sz w:val="28"/>
          <w:szCs w:val="28"/>
        </w:rPr>
      </w:pPr>
      <w:bookmarkStart w:id="6" w:name="_Toc231190128"/>
      <w:bookmarkEnd w:id="4"/>
      <w:bookmarkEnd w:id="5"/>
    </w:p>
    <w:p w:rsidR="00621D52" w:rsidRPr="00A17ED0" w:rsidRDefault="00621D52" w:rsidP="00621D52">
      <w:pPr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1. Общие положения и обоснование Подпрограммы 3</w:t>
      </w:r>
    </w:p>
    <w:p w:rsidR="00621D52" w:rsidRPr="00A17ED0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Технико-экономическое обоснование Подпрограммы 3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а </w:t>
      </w:r>
      <w:r w:rsidRPr="00A94291">
        <w:rPr>
          <w:sz w:val="28"/>
          <w:szCs w:val="28"/>
        </w:rPr>
        <w:t xml:space="preserve">3 </w:t>
      </w:r>
      <w:r w:rsidRPr="00301075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301075">
        <w:rPr>
          <w:sz w:val="28"/>
          <w:szCs w:val="28"/>
        </w:rPr>
        <w:t>лагоустройство террито</w:t>
      </w:r>
      <w:r>
        <w:rPr>
          <w:sz w:val="28"/>
          <w:szCs w:val="28"/>
        </w:rPr>
        <w:t xml:space="preserve">рии </w:t>
      </w:r>
      <w:r w:rsidRPr="000E54A4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</w:t>
      </w:r>
      <w:r w:rsidRPr="00985349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 xml:space="preserve">7 </w:t>
      </w:r>
      <w:r w:rsidRPr="00985349">
        <w:rPr>
          <w:sz w:val="28"/>
          <w:szCs w:val="28"/>
          <w:lang w:eastAsia="ru-RU"/>
        </w:rPr>
        <w:t>год</w:t>
      </w:r>
      <w:r>
        <w:rPr>
          <w:sz w:val="28"/>
          <w:szCs w:val="28"/>
          <w:lang w:eastAsia="ru-RU"/>
        </w:rPr>
        <w:t>у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01075">
        <w:rPr>
          <w:sz w:val="28"/>
          <w:szCs w:val="28"/>
        </w:rPr>
        <w:t>представляет собой комплекс мероприятий по благоустройству</w:t>
      </w:r>
      <w:r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Pr="00301075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Pr="00301075">
        <w:rPr>
          <w:sz w:val="28"/>
          <w:szCs w:val="28"/>
        </w:rPr>
        <w:t>Елизо</w:t>
      </w:r>
      <w:r>
        <w:rPr>
          <w:sz w:val="28"/>
          <w:szCs w:val="28"/>
        </w:rPr>
        <w:t>вского городского поселения</w:t>
      </w:r>
      <w:r w:rsidRPr="00301075">
        <w:rPr>
          <w:sz w:val="28"/>
          <w:szCs w:val="28"/>
        </w:rPr>
        <w:t>, направленных на</w:t>
      </w:r>
      <w:r>
        <w:rPr>
          <w:sz w:val="28"/>
          <w:szCs w:val="28"/>
        </w:rPr>
        <w:t xml:space="preserve"> создание привлекательного имиджа города. </w:t>
      </w:r>
    </w:p>
    <w:p w:rsidR="00621D52" w:rsidRDefault="00621D52" w:rsidP="00621D52">
      <w:pPr>
        <w:shd w:val="clear" w:color="auto" w:fill="FFFFFF"/>
        <w:ind w:right="-1"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Елизово - второй по величине город в Камчатском крае, административный, деловой и культурный центр Елизовского муниципального района. </w:t>
      </w:r>
      <w:r w:rsidRPr="005F3A9C">
        <w:rPr>
          <w:spacing w:val="-2"/>
          <w:sz w:val="28"/>
          <w:szCs w:val="28"/>
        </w:rPr>
        <w:t>По территори</w:t>
      </w:r>
      <w:r>
        <w:rPr>
          <w:spacing w:val="-2"/>
          <w:sz w:val="28"/>
          <w:szCs w:val="28"/>
        </w:rPr>
        <w:t xml:space="preserve">и </w:t>
      </w:r>
      <w:r w:rsidRPr="005F3A9C">
        <w:rPr>
          <w:spacing w:val="-2"/>
          <w:sz w:val="28"/>
          <w:szCs w:val="28"/>
        </w:rPr>
        <w:t>Елизовского городского поселения проход</w:t>
      </w:r>
      <w:r>
        <w:rPr>
          <w:spacing w:val="-2"/>
          <w:sz w:val="28"/>
          <w:szCs w:val="28"/>
        </w:rPr>
        <w:t>я</w:t>
      </w:r>
      <w:r w:rsidRPr="005F3A9C">
        <w:rPr>
          <w:spacing w:val="-2"/>
          <w:sz w:val="28"/>
          <w:szCs w:val="28"/>
        </w:rPr>
        <w:t xml:space="preserve">т </w:t>
      </w:r>
      <w:r>
        <w:rPr>
          <w:spacing w:val="-2"/>
          <w:sz w:val="28"/>
          <w:szCs w:val="28"/>
        </w:rPr>
        <w:t xml:space="preserve">автотранспортная магистраль федерального значения («Морпорт-Аэропорт») и ряд региональных дорог, связывающих северные районы края с воздушными и морскими воротами Камчатки. </w:t>
      </w:r>
    </w:p>
    <w:p w:rsidR="00621D52" w:rsidRPr="00BD1745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Несмотря на большое внимание, которое уделяется внешнему облику города в последние годы, уровень его благоустройства </w:t>
      </w:r>
      <w:r w:rsidRPr="00B9302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Pr="00B930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>
        <w:rPr>
          <w:sz w:val="28"/>
          <w:szCs w:val="28"/>
        </w:rPr>
        <w:t>по-прежнему остается достаточно высоким.</w:t>
      </w:r>
    </w:p>
    <w:bookmarkEnd w:id="6"/>
    <w:p w:rsidR="00621D52" w:rsidRPr="00DF455C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55C">
        <w:rPr>
          <w:sz w:val="28"/>
          <w:szCs w:val="28"/>
        </w:rPr>
        <w:t xml:space="preserve">Существующие элементы благоустройства территорий </w:t>
      </w:r>
      <w:r>
        <w:rPr>
          <w:sz w:val="28"/>
          <w:szCs w:val="28"/>
        </w:rPr>
        <w:t>города</w:t>
      </w:r>
      <w:r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дворовых территорий многоква</w:t>
      </w:r>
      <w:r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Pr="00DF455C">
        <w:rPr>
          <w:sz w:val="28"/>
          <w:szCs w:val="28"/>
        </w:rPr>
        <w:t>.</w:t>
      </w:r>
      <w:r>
        <w:rPr>
          <w:sz w:val="28"/>
          <w:szCs w:val="28"/>
        </w:rPr>
        <w:t xml:space="preserve"> На придомовых территориях  города очень мало современных детских игровых площадок, малых архитектурных форм, цветников и газонов. Нуждаются в реконструкции и ремонте места массового отдыха горожан.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0"/>
          <w:szCs w:val="20"/>
        </w:rPr>
      </w:pPr>
      <w:r w:rsidRPr="00E77120">
        <w:rPr>
          <w:sz w:val="28"/>
          <w:szCs w:val="28"/>
        </w:rPr>
        <w:t>Решение стоящих задач требует комплексного, системного подхода,</w:t>
      </w:r>
      <w:r>
        <w:rPr>
          <w:sz w:val="28"/>
          <w:szCs w:val="28"/>
        </w:rPr>
        <w:t xml:space="preserve"> </w:t>
      </w:r>
      <w:r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Pr="00332C6A">
        <w:rPr>
          <w:rFonts w:ascii="Arial" w:hAnsi="Arial" w:cs="Arial"/>
          <w:sz w:val="20"/>
          <w:szCs w:val="20"/>
        </w:rPr>
        <w:t>.</w:t>
      </w:r>
    </w:p>
    <w:p w:rsidR="00621D52" w:rsidRDefault="00621D52" w:rsidP="00621D52">
      <w:pPr>
        <w:spacing w:after="24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>3</w:t>
      </w:r>
      <w:r>
        <w:rPr>
          <w:sz w:val="28"/>
          <w:szCs w:val="28"/>
        </w:rPr>
        <w:t xml:space="preserve"> обеспечит </w:t>
      </w:r>
      <w:r w:rsidRPr="00205A08">
        <w:rPr>
          <w:sz w:val="28"/>
          <w:szCs w:val="28"/>
        </w:rPr>
        <w:t>комплексно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205A08">
        <w:rPr>
          <w:sz w:val="28"/>
          <w:szCs w:val="28"/>
        </w:rPr>
        <w:t xml:space="preserve"> проблем благоустройства </w:t>
      </w:r>
      <w:r>
        <w:rPr>
          <w:sz w:val="28"/>
          <w:szCs w:val="28"/>
        </w:rPr>
        <w:t>города, учитывая перспективу</w:t>
      </w:r>
      <w:r w:rsidRPr="00205A08">
        <w:rPr>
          <w:sz w:val="28"/>
          <w:szCs w:val="28"/>
        </w:rPr>
        <w:t xml:space="preserve"> добиться сосредоточения средств </w:t>
      </w:r>
      <w:r w:rsidRPr="00205A08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 xml:space="preserve">решении первостепенных </w:t>
      </w:r>
      <w:r w:rsidRPr="00205A08">
        <w:rPr>
          <w:sz w:val="28"/>
          <w:szCs w:val="28"/>
        </w:rPr>
        <w:t xml:space="preserve">задач, а не расходовать средства на текущий ремонт отдельных элементов благоустройства. Ведение работ по </w:t>
      </w:r>
      <w:r w:rsidRPr="00A94291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е </w:t>
      </w:r>
      <w:r w:rsidRPr="00A94291">
        <w:rPr>
          <w:sz w:val="28"/>
          <w:szCs w:val="28"/>
        </w:rPr>
        <w:t>3</w:t>
      </w:r>
      <w:r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>
        <w:rPr>
          <w:sz w:val="28"/>
          <w:szCs w:val="28"/>
        </w:rPr>
        <w:t>и</w:t>
      </w:r>
      <w:r w:rsidRPr="00205A0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621D52" w:rsidRPr="00A17ED0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2. Цели и задачи Подпрограммы 3, сроки и этапы ее реализации</w:t>
      </w:r>
    </w:p>
    <w:p w:rsidR="00621D52" w:rsidRPr="00BA1FD0" w:rsidRDefault="00621D52" w:rsidP="00621D52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2</w:t>
      </w:r>
      <w:r w:rsidRPr="006D1B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 </w:t>
      </w:r>
      <w:r w:rsidRPr="006D1B05">
        <w:rPr>
          <w:color w:val="000000"/>
          <w:sz w:val="28"/>
          <w:szCs w:val="28"/>
        </w:rPr>
        <w:t xml:space="preserve">Основной целью разработки данной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>3</w:t>
      </w:r>
      <w:r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>
        <w:rPr>
          <w:color w:val="000000"/>
          <w:sz w:val="28"/>
          <w:szCs w:val="28"/>
        </w:rPr>
        <w:t>Елизовского городского поселения.</w:t>
      </w:r>
    </w:p>
    <w:p w:rsidR="00621D52" w:rsidRDefault="00621D52" w:rsidP="00621D52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100467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100467">
        <w:rPr>
          <w:sz w:val="28"/>
          <w:szCs w:val="28"/>
        </w:rPr>
        <w:t>Для достижения поставленной цели необходимо решение следующ</w:t>
      </w:r>
      <w:r>
        <w:rPr>
          <w:sz w:val="28"/>
          <w:szCs w:val="28"/>
        </w:rPr>
        <w:t>ей</w:t>
      </w:r>
      <w:r w:rsidRPr="0010046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 – благоустройство территорий Елизовского городского поселения.</w:t>
      </w:r>
    </w:p>
    <w:p w:rsidR="00621D52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spacing w:after="120"/>
        <w:ind w:right="-1"/>
        <w:jc w:val="center"/>
        <w:rPr>
          <w:sz w:val="28"/>
          <w:szCs w:val="28"/>
        </w:rPr>
      </w:pPr>
      <w:r w:rsidRPr="00A17ED0">
        <w:rPr>
          <w:b/>
          <w:bCs/>
          <w:sz w:val="28"/>
          <w:szCs w:val="28"/>
        </w:rPr>
        <w:t>3. Мероприятия по реализации Подпрограммы</w:t>
      </w:r>
      <w:r>
        <w:rPr>
          <w:b/>
          <w:bCs/>
          <w:sz w:val="28"/>
          <w:szCs w:val="28"/>
        </w:rPr>
        <w:t xml:space="preserve"> </w:t>
      </w:r>
      <w:r w:rsidRPr="00A17ED0">
        <w:rPr>
          <w:b/>
          <w:bCs/>
          <w:sz w:val="28"/>
          <w:szCs w:val="28"/>
        </w:rPr>
        <w:t>3  и ее ресурсное обеспечение</w:t>
      </w:r>
    </w:p>
    <w:p w:rsidR="00621D52" w:rsidRDefault="00621D52" w:rsidP="00621D52">
      <w:pPr>
        <w:tabs>
          <w:tab w:val="left" w:pos="284"/>
        </w:tabs>
        <w:spacing w:after="12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Для выполнения целей и задач в рамках Подпрограммы 3 предусмотрены следующие основные мероприятия:</w:t>
      </w:r>
    </w:p>
    <w:p w:rsidR="00621D52" w:rsidRDefault="00621D52" w:rsidP="00621D52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капитальный </w:t>
      </w:r>
      <w:r w:rsidRPr="00631B49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и ремонт</w:t>
      </w:r>
      <w:r w:rsidRPr="00631B49">
        <w:rPr>
          <w:sz w:val="28"/>
          <w:szCs w:val="28"/>
        </w:rPr>
        <w:t xml:space="preserve"> автомобильных дорог общего пользования населенных пунктов</w:t>
      </w:r>
      <w:r>
        <w:rPr>
          <w:sz w:val="28"/>
          <w:szCs w:val="28"/>
        </w:rPr>
        <w:t>, дворовых территорий многоквартирных домов;</w:t>
      </w:r>
    </w:p>
    <w:p w:rsidR="00621D52" w:rsidRDefault="00621D52" w:rsidP="00621D52">
      <w:pPr>
        <w:ind w:left="39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2) приобретение строительно-дорожной и коммунальной техники, устройство </w:t>
      </w:r>
      <w:r w:rsidRPr="00E36223">
        <w:rPr>
          <w:sz w:val="28"/>
          <w:szCs w:val="28"/>
        </w:rPr>
        <w:t>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</w:t>
      </w:r>
      <w:r>
        <w:rPr>
          <w:sz w:val="28"/>
          <w:szCs w:val="28"/>
        </w:rPr>
        <w:t>;</w:t>
      </w:r>
    </w:p>
    <w:p w:rsidR="00621D52" w:rsidRDefault="00621D52" w:rsidP="00621D52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Pr="00631B49">
        <w:rPr>
          <w:sz w:val="28"/>
          <w:szCs w:val="28"/>
        </w:rPr>
        <w:t xml:space="preserve">емонт и </w:t>
      </w:r>
      <w:r>
        <w:rPr>
          <w:sz w:val="28"/>
          <w:szCs w:val="28"/>
        </w:rPr>
        <w:t>устройство</w:t>
      </w:r>
      <w:r w:rsidRPr="00631B49">
        <w:rPr>
          <w:sz w:val="28"/>
          <w:szCs w:val="28"/>
        </w:rPr>
        <w:t xml:space="preserve"> уличных сетей наружного освещения</w:t>
      </w:r>
      <w:r>
        <w:rPr>
          <w:sz w:val="28"/>
          <w:szCs w:val="28"/>
        </w:rPr>
        <w:t>;</w:t>
      </w:r>
    </w:p>
    <w:p w:rsidR="00621D52" w:rsidRDefault="00621D52" w:rsidP="00621D52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у</w:t>
      </w:r>
      <w:r w:rsidRPr="00E36223">
        <w:rPr>
          <w:sz w:val="28"/>
          <w:szCs w:val="28"/>
        </w:rPr>
        <w:t>стройство, проектирование, восстановление детских площадок и других придомовых площадок</w:t>
      </w:r>
      <w:r>
        <w:rPr>
          <w:sz w:val="28"/>
          <w:szCs w:val="28"/>
        </w:rPr>
        <w:t>;</w:t>
      </w:r>
    </w:p>
    <w:p w:rsidR="00621D52" w:rsidRDefault="00621D52" w:rsidP="00621D52">
      <w:pPr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обустройство мест массового отдыха населения</w:t>
      </w:r>
      <w:r w:rsidR="00A46B11">
        <w:rPr>
          <w:sz w:val="28"/>
          <w:szCs w:val="28"/>
        </w:rPr>
        <w:t xml:space="preserve"> (городск</w:t>
      </w:r>
      <w:r w:rsidR="00E128F1">
        <w:rPr>
          <w:sz w:val="28"/>
          <w:szCs w:val="28"/>
        </w:rPr>
        <w:t>ого</w:t>
      </w:r>
      <w:r w:rsidR="00A46B11">
        <w:rPr>
          <w:sz w:val="28"/>
          <w:szCs w:val="28"/>
        </w:rPr>
        <w:t xml:space="preserve"> парк</w:t>
      </w:r>
      <w:r w:rsidR="00E128F1">
        <w:rPr>
          <w:sz w:val="28"/>
          <w:szCs w:val="28"/>
        </w:rPr>
        <w:t>а</w:t>
      </w:r>
      <w:r w:rsidR="00A46B1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с указанием объемов работ и финансирования по основным направлениям реализации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в разрезе источников финансирования приведен в приложении  3 к </w:t>
      </w:r>
      <w:r w:rsidRPr="00A94291">
        <w:rPr>
          <w:sz w:val="28"/>
          <w:szCs w:val="28"/>
        </w:rPr>
        <w:t>Программ</w:t>
      </w:r>
      <w:r>
        <w:rPr>
          <w:sz w:val="28"/>
          <w:szCs w:val="28"/>
        </w:rPr>
        <w:t>е.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Мероприятия могут быть скорректированы, изменены или дополнены по решению администрации Елизовского городского поселения. 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CAE">
        <w:rPr>
          <w:sz w:val="28"/>
          <w:szCs w:val="28"/>
        </w:rPr>
        <w:t>.</w:t>
      </w:r>
      <w:r>
        <w:rPr>
          <w:sz w:val="28"/>
          <w:szCs w:val="28"/>
        </w:rPr>
        <w:t xml:space="preserve">3 Срок реализации </w:t>
      </w:r>
      <w:r w:rsidRPr="00A94291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A9429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– </w:t>
      </w:r>
      <w:r w:rsidRPr="00D74CAE">
        <w:rPr>
          <w:sz w:val="28"/>
          <w:szCs w:val="28"/>
        </w:rPr>
        <w:t>201</w:t>
      </w:r>
      <w:r>
        <w:rPr>
          <w:sz w:val="28"/>
          <w:szCs w:val="28"/>
        </w:rPr>
        <w:t>7год</w:t>
      </w:r>
      <w:r w:rsidRPr="00D74CAE">
        <w:rPr>
          <w:sz w:val="28"/>
          <w:szCs w:val="28"/>
        </w:rPr>
        <w:t>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Финансирование Подпрограммы 3 предусматривается на принципах софинансирования за счет средств </w:t>
      </w:r>
      <w:r w:rsidR="00E963A9">
        <w:rPr>
          <w:sz w:val="28"/>
          <w:szCs w:val="28"/>
        </w:rPr>
        <w:t xml:space="preserve">федерального, </w:t>
      </w:r>
      <w:r>
        <w:rPr>
          <w:sz w:val="28"/>
          <w:szCs w:val="28"/>
        </w:rPr>
        <w:t>краевого и местного бюджетов.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 w:rsidRPr="009002F1">
        <w:rPr>
          <w:sz w:val="28"/>
          <w:szCs w:val="28"/>
        </w:rPr>
        <w:t xml:space="preserve">Общий объем финансовых средств составляет 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– </w:t>
      </w:r>
      <w:r w:rsidR="003F74D0">
        <w:rPr>
          <w:b/>
          <w:sz w:val="28"/>
          <w:szCs w:val="28"/>
        </w:rPr>
        <w:t>90 176,08644</w:t>
      </w:r>
      <w:r>
        <w:rPr>
          <w:sz w:val="28"/>
          <w:szCs w:val="28"/>
        </w:rPr>
        <w:t xml:space="preserve"> </w:t>
      </w:r>
      <w:r w:rsidRPr="009002F1">
        <w:rPr>
          <w:sz w:val="28"/>
          <w:szCs w:val="28"/>
        </w:rPr>
        <w:t>тыс. рублей, в том числе:</w:t>
      </w:r>
    </w:p>
    <w:p w:rsidR="00E963A9" w:rsidRPr="009002F1" w:rsidRDefault="00E963A9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 w:rsidRPr="00E963A9">
        <w:rPr>
          <w:b/>
          <w:sz w:val="28"/>
          <w:szCs w:val="28"/>
        </w:rPr>
        <w:t>1 191,52300</w:t>
      </w:r>
      <w:r>
        <w:rPr>
          <w:sz w:val="28"/>
          <w:szCs w:val="28"/>
        </w:rPr>
        <w:t xml:space="preserve"> тыс. рублей;</w:t>
      </w:r>
    </w:p>
    <w:p w:rsidR="00621D52" w:rsidRPr="009002F1" w:rsidRDefault="00621D52" w:rsidP="00621D52">
      <w:pPr>
        <w:ind w:right="-1" w:firstLine="709"/>
        <w:jc w:val="both"/>
        <w:rPr>
          <w:sz w:val="28"/>
          <w:szCs w:val="28"/>
        </w:rPr>
      </w:pPr>
      <w:r w:rsidRPr="009002F1">
        <w:rPr>
          <w:sz w:val="28"/>
          <w:szCs w:val="28"/>
        </w:rPr>
        <w:t>- средства краевого бюджета –</w:t>
      </w:r>
      <w:r>
        <w:rPr>
          <w:sz w:val="28"/>
          <w:szCs w:val="28"/>
        </w:rPr>
        <w:t xml:space="preserve"> </w:t>
      </w:r>
      <w:r w:rsidR="00E963A9">
        <w:rPr>
          <w:b/>
          <w:sz w:val="28"/>
          <w:szCs w:val="28"/>
        </w:rPr>
        <w:t>77 349,95200</w:t>
      </w:r>
      <w:r>
        <w:rPr>
          <w:sz w:val="28"/>
          <w:szCs w:val="28"/>
        </w:rPr>
        <w:t xml:space="preserve"> </w:t>
      </w:r>
      <w:r w:rsidRPr="009002F1">
        <w:rPr>
          <w:sz w:val="28"/>
          <w:szCs w:val="28"/>
        </w:rPr>
        <w:t xml:space="preserve">тыс. рублей, </w:t>
      </w:r>
    </w:p>
    <w:p w:rsidR="00621D52" w:rsidRPr="009002F1" w:rsidRDefault="00621D52" w:rsidP="00621D52">
      <w:pPr>
        <w:ind w:right="-1" w:firstLine="709"/>
        <w:jc w:val="both"/>
        <w:rPr>
          <w:sz w:val="28"/>
          <w:szCs w:val="28"/>
        </w:rPr>
      </w:pPr>
      <w:r w:rsidRPr="009002F1">
        <w:rPr>
          <w:sz w:val="28"/>
          <w:szCs w:val="28"/>
        </w:rPr>
        <w:t>- средства местного бюджета –</w:t>
      </w:r>
      <w:r>
        <w:rPr>
          <w:sz w:val="28"/>
          <w:szCs w:val="28"/>
        </w:rPr>
        <w:t xml:space="preserve"> </w:t>
      </w:r>
      <w:r w:rsidR="003F74D0">
        <w:rPr>
          <w:b/>
          <w:sz w:val="28"/>
          <w:szCs w:val="28"/>
        </w:rPr>
        <w:t>11 634,61144</w:t>
      </w:r>
      <w:r>
        <w:rPr>
          <w:b/>
          <w:sz w:val="28"/>
          <w:szCs w:val="28"/>
        </w:rPr>
        <w:t xml:space="preserve"> </w:t>
      </w:r>
      <w:r w:rsidRPr="009002F1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621D52" w:rsidRDefault="00621D52" w:rsidP="00621D52">
      <w:pPr>
        <w:spacing w:after="12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3.5.Объемы финансирования могут изменяться исходя из возможностей бюджетов разных уровней. </w:t>
      </w:r>
    </w:p>
    <w:p w:rsidR="00621D52" w:rsidRPr="00A17ED0" w:rsidRDefault="00621D52" w:rsidP="00621D52">
      <w:pPr>
        <w:pStyle w:val="BodyTextKeep"/>
        <w:spacing w:before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 w:rsidRPr="00A17ED0">
        <w:rPr>
          <w:b/>
          <w:bCs/>
          <w:sz w:val="28"/>
          <w:szCs w:val="28"/>
        </w:rPr>
        <w:t>4.</w:t>
      </w:r>
      <w:r w:rsidRPr="00A17ED0">
        <w:rPr>
          <w:b/>
          <w:bCs/>
          <w:sz w:val="28"/>
          <w:szCs w:val="28"/>
          <w:lang w:eastAsia="ru-RU"/>
        </w:rPr>
        <w:t xml:space="preserve"> Анализ рисков реализации </w:t>
      </w:r>
      <w:r>
        <w:rPr>
          <w:b/>
          <w:bCs/>
          <w:sz w:val="28"/>
          <w:szCs w:val="28"/>
          <w:lang w:eastAsia="ru-RU"/>
        </w:rPr>
        <w:t>Подп</w:t>
      </w:r>
      <w:r w:rsidRPr="00A17ED0">
        <w:rPr>
          <w:b/>
          <w:bCs/>
          <w:sz w:val="28"/>
          <w:szCs w:val="28"/>
          <w:lang w:eastAsia="ru-RU"/>
        </w:rPr>
        <w:t>рограммы</w:t>
      </w:r>
      <w:r>
        <w:rPr>
          <w:b/>
          <w:bCs/>
          <w:sz w:val="28"/>
          <w:szCs w:val="28"/>
          <w:lang w:eastAsia="ru-RU"/>
        </w:rPr>
        <w:t xml:space="preserve"> 3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</w:rPr>
        <w:t xml:space="preserve">При реализации целей и задач Подпрограммы 3 осуществляются меры, направленные на предотвращение негативного воздействия рисков и повышение </w:t>
      </w:r>
      <w:r>
        <w:rPr>
          <w:sz w:val="28"/>
          <w:szCs w:val="28"/>
        </w:rPr>
        <w:lastRenderedPageBreak/>
        <w:t>уровня гарантированности достижения предусмотренных в ней конечных результатов.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</w:t>
      </w:r>
      <w:r>
        <w:rPr>
          <w:sz w:val="28"/>
          <w:szCs w:val="28"/>
        </w:rPr>
        <w:t>одп</w:t>
      </w:r>
      <w:r w:rsidRPr="00C308E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C308EA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r>
        <w:rPr>
          <w:sz w:val="28"/>
          <w:szCs w:val="28"/>
        </w:rPr>
        <w:t>Подп</w:t>
      </w:r>
      <w:r w:rsidRPr="00C308E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C308EA">
        <w:rPr>
          <w:sz w:val="28"/>
          <w:szCs w:val="28"/>
        </w:rPr>
        <w:t>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>
        <w:rPr>
          <w:sz w:val="28"/>
          <w:szCs w:val="28"/>
        </w:rPr>
        <w:t>Основные риски реализации Подпрограммы 3 можно подразделить на внутренние и внешние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в) неосвоение предусмотренных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3 в целом, что может оказать негативное влияние на финансовое и материально-техническое обеспечение выполнения мероприятий Подпрограммы 3;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4.3. Минимизировать возможные отклонения в реализации Подпрограммы 3  позволит осуществление рационального, оперативного  управления, совершенствование механизма ее реализации. </w:t>
      </w:r>
    </w:p>
    <w:p w:rsidR="00621D52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3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3 на всех этапах ее выполнения.</w:t>
      </w:r>
    </w:p>
    <w:p w:rsidR="00621D52" w:rsidRPr="00A17ED0" w:rsidRDefault="00621D52" w:rsidP="00621D52">
      <w:pPr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5. Прогноз ожидаемых социально-экономических результатов</w:t>
      </w: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 реализации Подпрограммы 3</w:t>
      </w:r>
    </w:p>
    <w:p w:rsidR="00621D52" w:rsidRPr="00913F63" w:rsidRDefault="00621D52" w:rsidP="00621D52">
      <w:pPr>
        <w:spacing w:after="12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3F63">
        <w:rPr>
          <w:sz w:val="28"/>
          <w:szCs w:val="28"/>
        </w:rPr>
        <w:t xml:space="preserve">.1 Учитывая, что настоящая </w:t>
      </w:r>
      <w:r>
        <w:rPr>
          <w:sz w:val="28"/>
          <w:szCs w:val="28"/>
        </w:rPr>
        <w:t>Подп</w:t>
      </w:r>
      <w:r w:rsidRPr="00913F6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ходом исполнения задач, напр</w:t>
      </w:r>
      <w:r>
        <w:rPr>
          <w:sz w:val="28"/>
          <w:szCs w:val="28"/>
        </w:rPr>
        <w:t xml:space="preserve">авленных для достижения поставленной </w:t>
      </w:r>
      <w:r w:rsidRPr="00913F63">
        <w:rPr>
          <w:sz w:val="28"/>
          <w:szCs w:val="28"/>
        </w:rPr>
        <w:t>цели.</w:t>
      </w:r>
    </w:p>
    <w:p w:rsidR="00621D52" w:rsidRPr="00913F63" w:rsidRDefault="00621D52" w:rsidP="00621D52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Для решения каждой отдельной из задач запланирован комплекс программных мероприятий. Общая доля реализованных мероприятий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также послужит критерием оценки эффективности ее реализации. Реализация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913F63">
        <w:rPr>
          <w:sz w:val="28"/>
          <w:szCs w:val="28"/>
        </w:rPr>
        <w:t xml:space="preserve"> повысит уровень благоустройства и улучшит </w:t>
      </w:r>
      <w:r w:rsidRPr="00913F63">
        <w:rPr>
          <w:sz w:val="28"/>
          <w:szCs w:val="28"/>
        </w:rPr>
        <w:lastRenderedPageBreak/>
        <w:t>эстетический облик города. Помимо этого, реализация данной П</w:t>
      </w:r>
      <w:r>
        <w:rPr>
          <w:sz w:val="28"/>
          <w:szCs w:val="28"/>
        </w:rPr>
        <w:t>одп</w:t>
      </w:r>
      <w:r w:rsidRPr="00913F6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3 </w:t>
      </w:r>
      <w:r w:rsidRPr="00913F63">
        <w:rPr>
          <w:sz w:val="28"/>
          <w:szCs w:val="28"/>
        </w:rPr>
        <w:t>послужит:</w:t>
      </w:r>
    </w:p>
    <w:p w:rsidR="00621D52" w:rsidRPr="00913F63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улучшению эксплуатационного состояния объектов благоустройства;</w:t>
      </w:r>
    </w:p>
    <w:p w:rsidR="00621D52" w:rsidRPr="00913F63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обеспечению комфортных и безопасных условий для граждан, проживающих в городе Елизово;</w:t>
      </w:r>
    </w:p>
    <w:p w:rsidR="00621D52" w:rsidRPr="00913F63" w:rsidRDefault="00621D52" w:rsidP="00621D52">
      <w:pPr>
        <w:autoSpaceDE w:val="0"/>
        <w:autoSpaceDN w:val="0"/>
        <w:adjustRightInd w:val="0"/>
        <w:ind w:right="-1" w:firstLine="426"/>
        <w:jc w:val="both"/>
        <w:rPr>
          <w:sz w:val="28"/>
          <w:szCs w:val="28"/>
        </w:rPr>
      </w:pPr>
      <w:r w:rsidRPr="00913F63">
        <w:rPr>
          <w:sz w:val="28"/>
          <w:szCs w:val="28"/>
        </w:rPr>
        <w:t>- улучшению санитарно-</w:t>
      </w:r>
      <w:r>
        <w:rPr>
          <w:sz w:val="28"/>
          <w:szCs w:val="28"/>
        </w:rPr>
        <w:t>гигиенического состояния города.</w:t>
      </w:r>
    </w:p>
    <w:p w:rsidR="00621D52" w:rsidRDefault="00621D52" w:rsidP="00621D52">
      <w:pPr>
        <w:autoSpaceDE w:val="0"/>
        <w:autoSpaceDN w:val="0"/>
        <w:adjustRightInd w:val="0"/>
        <w:spacing w:after="240"/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3F63">
        <w:rPr>
          <w:sz w:val="28"/>
          <w:szCs w:val="28"/>
        </w:rPr>
        <w:t>.2 Степень достижения запланированных результатов и намеченных целей определяется следующими целевыми показателями, отражающими отклонения фактических результатов от запланированных:</w:t>
      </w:r>
    </w:p>
    <w:tbl>
      <w:tblPr>
        <w:tblW w:w="99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823"/>
        <w:gridCol w:w="1275"/>
        <w:gridCol w:w="1985"/>
      </w:tblGrid>
      <w:tr w:rsidR="00621D52" w:rsidRPr="00FF6D71" w:rsidTr="00F41E7A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FF6D71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 xml:space="preserve">Планируемое значение на </w:t>
            </w:r>
            <w:r w:rsidRPr="00FF6D71">
              <w:br/>
              <w:t>201</w:t>
            </w:r>
            <w:r>
              <w:t>7</w:t>
            </w:r>
            <w:r w:rsidRPr="00FF6D71">
              <w:t xml:space="preserve"> год</w:t>
            </w:r>
          </w:p>
        </w:tc>
      </w:tr>
      <w:tr w:rsidR="00621D52" w:rsidRPr="00EB659C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EB659C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Задача: благоустройство территорий Елизовского городского поселения</w:t>
            </w:r>
          </w:p>
        </w:tc>
      </w:tr>
      <w:tr w:rsidR="00621D52" w:rsidRPr="00FA6396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CA52D5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13288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Капитальный ремонт и ремонт автомобильных дорог общего пользования</w:t>
            </w:r>
            <w:r>
              <w:rPr>
                <w:sz w:val="28"/>
                <w:szCs w:val="28"/>
              </w:rPr>
              <w:t>,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13288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м</w:t>
            </w:r>
            <w:r w:rsidRPr="00813288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9A0725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37010,0</w:t>
            </w:r>
          </w:p>
        </w:tc>
      </w:tr>
      <w:tr w:rsidR="00621D52" w:rsidRPr="00913F63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CA52D5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13288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13288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 w:rsidRPr="00813288">
              <w:rPr>
                <w:sz w:val="28"/>
                <w:szCs w:val="28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AC5B85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21D52" w:rsidRPr="00913F63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13288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Pr="00813288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1D52" w:rsidRPr="00913F63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детского игрового комплекса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1D52" w:rsidRPr="00913F63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строительно-дорожной и коммунальной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1D52" w:rsidRPr="00913F63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ремонт автодороги ул. Гришечко от ул. 40 лет октября до ул. В. Кручина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1D52" w:rsidRPr="00913F63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обустройство посадочного перрона на автостанции г. Елизово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1D52" w:rsidRPr="00913F63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«Обустройство сквера Комсомольской славы  г. Елизово»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52" w:rsidRDefault="00621D52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6B11" w:rsidRPr="00913F63" w:rsidTr="00F41E7A">
        <w:trPr>
          <w:trHeight w:val="5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Default="00A46B11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Default="00A46B11" w:rsidP="00F41E7A">
            <w:pPr>
              <w:autoSpaceDE w:val="0"/>
              <w:autoSpaceDN w:val="0"/>
              <w:adjustRightInd w:val="0"/>
              <w:spacing w:before="120" w:after="120"/>
              <w:ind w:right="-1" w:firstLine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комплекса отображения графической и видео информации на основе видео-стены на светоизлучающих диодах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Default="00A46B11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11" w:rsidRDefault="00A46B11" w:rsidP="00F41E7A">
            <w:pPr>
              <w:autoSpaceDE w:val="0"/>
              <w:autoSpaceDN w:val="0"/>
              <w:adjustRightInd w:val="0"/>
              <w:ind w:right="-1" w:firstLine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21D52" w:rsidRDefault="00621D52" w:rsidP="00621D52">
      <w:pPr>
        <w:ind w:right="-1" w:firstLine="709"/>
        <w:jc w:val="both"/>
        <w:rPr>
          <w:sz w:val="28"/>
          <w:szCs w:val="28"/>
        </w:rPr>
      </w:pP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В социальном аспекте эффективность Подпрограммы 3 определяется созданием для населения более эстетических и удобных условий для проживания и отдыха, а значит в итоге – сохранение здоровья людей.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 Реализация Подпрограммы 3 позволит благоустроить и изменить облик города, расширить зоны отдыха, улучшить состояние дорог и тротуаров.</w:t>
      </w:r>
    </w:p>
    <w:p w:rsidR="00621D52" w:rsidRPr="0066544F" w:rsidRDefault="00621D52" w:rsidP="00621D52">
      <w:pPr>
        <w:ind w:right="-1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Pr="0066544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6544F">
        <w:rPr>
          <w:sz w:val="28"/>
          <w:szCs w:val="28"/>
        </w:rPr>
        <w:t xml:space="preserve"> Социально-экономическая эффективность П</w:t>
      </w:r>
      <w:r>
        <w:rPr>
          <w:sz w:val="28"/>
          <w:szCs w:val="28"/>
        </w:rPr>
        <w:t>одп</w:t>
      </w:r>
      <w:r w:rsidRPr="0066544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3</w:t>
      </w:r>
      <w:r w:rsidRPr="0066544F">
        <w:rPr>
          <w:sz w:val="28"/>
          <w:szCs w:val="28"/>
        </w:rPr>
        <w:t xml:space="preserve"> выражена в улучшении качества жизненного уровня населения и повышении привлекательности города Елизово и заключается в</w:t>
      </w:r>
      <w:r>
        <w:rPr>
          <w:sz w:val="28"/>
          <w:szCs w:val="28"/>
        </w:rPr>
        <w:t xml:space="preserve"> следующем</w:t>
      </w:r>
      <w:r w:rsidRPr="0066544F">
        <w:rPr>
          <w:sz w:val="28"/>
          <w:szCs w:val="28"/>
        </w:rPr>
        <w:t>:</w:t>
      </w:r>
    </w:p>
    <w:p w:rsidR="00621D52" w:rsidRPr="0066544F" w:rsidRDefault="00621D52" w:rsidP="00621D52">
      <w:pPr>
        <w:tabs>
          <w:tab w:val="left" w:pos="1134"/>
        </w:tabs>
        <w:ind w:right="-1" w:firstLine="709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1) создани</w:t>
      </w:r>
      <w:r>
        <w:rPr>
          <w:sz w:val="28"/>
          <w:szCs w:val="28"/>
        </w:rPr>
        <w:t>е</w:t>
      </w:r>
      <w:r w:rsidRPr="0066544F">
        <w:rPr>
          <w:sz w:val="28"/>
          <w:szCs w:val="28"/>
        </w:rPr>
        <w:t xml:space="preserve"> комфортных условий для проживания населения;</w:t>
      </w:r>
    </w:p>
    <w:p w:rsidR="00621D52" w:rsidRPr="0066544F" w:rsidRDefault="00621D52" w:rsidP="00621D52">
      <w:pPr>
        <w:tabs>
          <w:tab w:val="left" w:pos="1134"/>
        </w:tabs>
        <w:ind w:right="-1" w:firstLine="709"/>
        <w:jc w:val="both"/>
        <w:textAlignment w:val="top"/>
        <w:rPr>
          <w:sz w:val="28"/>
          <w:szCs w:val="28"/>
        </w:rPr>
      </w:pPr>
      <w:r w:rsidRPr="0066544F">
        <w:rPr>
          <w:sz w:val="28"/>
          <w:szCs w:val="28"/>
        </w:rPr>
        <w:t>2) уменьшени</w:t>
      </w:r>
      <w:r>
        <w:rPr>
          <w:sz w:val="28"/>
          <w:szCs w:val="28"/>
        </w:rPr>
        <w:t>е</w:t>
      </w:r>
      <w:r w:rsidRPr="0066544F">
        <w:rPr>
          <w:sz w:val="28"/>
          <w:szCs w:val="28"/>
        </w:rPr>
        <w:t xml:space="preserve"> оттока населения из города Елизово, вызванного неблагоприятными факторами условий проживания;</w:t>
      </w:r>
    </w:p>
    <w:p w:rsidR="00621D52" w:rsidRDefault="00621D52" w:rsidP="00A46B11">
      <w:pPr>
        <w:tabs>
          <w:tab w:val="left" w:pos="1134"/>
        </w:tabs>
        <w:spacing w:after="120"/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 увеличение</w:t>
      </w:r>
      <w:r w:rsidRPr="0066544F">
        <w:rPr>
          <w:sz w:val="28"/>
          <w:szCs w:val="28"/>
        </w:rPr>
        <w:t xml:space="preserve"> численности населения за счет привлекательности условий проживания.</w:t>
      </w: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Контроль за исполнением мероприятий Подпрограммы 3</w:t>
      </w:r>
    </w:p>
    <w:p w:rsidR="00621D52" w:rsidRDefault="00621D52" w:rsidP="00621D5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Общее руководство и контроль за исполнением мероприятий Подпрограммы 3 осуществляет Управление жилищно-коммунального хозяйства администрации Елизовского городского поселения.</w:t>
      </w:r>
    </w:p>
    <w:p w:rsidR="00621D52" w:rsidRDefault="00621D52" w:rsidP="00621D5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6.2 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г. Елизово» обеспечивают своевременное и целевое использование бюджетных средств, организуют работу по реализации Подпрограммы 3 в рамках своих полномочий, решают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</w:p>
    <w:p w:rsidR="00621D52" w:rsidRPr="0008611C" w:rsidRDefault="00621D52" w:rsidP="00621D52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Елизовского городского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  <w:bookmarkEnd w:id="1"/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621D52" w:rsidRDefault="00621D52" w:rsidP="00621D52">
      <w:pPr>
        <w:pStyle w:val="1"/>
        <w:ind w:left="360" w:right="-1" w:hanging="36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lastRenderedPageBreak/>
        <w:t>Подпрограмма 5</w:t>
      </w:r>
    </w:p>
    <w:p w:rsidR="00621D52" w:rsidRDefault="00621D52" w:rsidP="00621D52">
      <w:pPr>
        <w:pStyle w:val="1"/>
        <w:ind w:left="426" w:right="-1" w:hanging="426"/>
        <w:jc w:val="center"/>
        <w:rPr>
          <w:b/>
          <w:bCs/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«Обеспечение реализации Программы</w:t>
      </w:r>
      <w:r>
        <w:rPr>
          <w:i w:val="0"/>
          <w:iCs w:val="0"/>
          <w:sz w:val="28"/>
          <w:szCs w:val="28"/>
          <w:lang w:eastAsia="ru-RU"/>
        </w:rPr>
        <w:t>»</w:t>
      </w:r>
      <w:r>
        <w:rPr>
          <w:i w:val="0"/>
          <w:iCs w:val="0"/>
          <w:sz w:val="28"/>
          <w:szCs w:val="28"/>
        </w:rPr>
        <w:t xml:space="preserve"> (далее Подпрограмма 5)</w:t>
      </w:r>
    </w:p>
    <w:p w:rsidR="00621D52" w:rsidRDefault="00621D52" w:rsidP="00621D52">
      <w:pPr>
        <w:ind w:right="-1"/>
        <w:jc w:val="center"/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5</w:t>
      </w:r>
    </w:p>
    <w:p w:rsidR="00621D52" w:rsidRDefault="00621D52" w:rsidP="00621D52">
      <w:pPr>
        <w:ind w:right="-1" w:firstLine="709"/>
        <w:jc w:val="center"/>
        <w:rPr>
          <w:sz w:val="28"/>
          <w:szCs w:val="28"/>
        </w:rPr>
      </w:pP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1"/>
        <w:gridCol w:w="7621"/>
      </w:tblGrid>
      <w:tr w:rsidR="00621D52" w:rsidTr="00F41E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финансов и экономического развития администрации Елизовского городского поселения </w:t>
            </w:r>
          </w:p>
        </w:tc>
      </w:tr>
      <w:tr w:rsidR="00621D52" w:rsidTr="00F41E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Подпрограммы 5 </w:t>
            </w:r>
          </w:p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(распорядители средств)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F41E7A">
            <w:pPr>
              <w:pStyle w:val="210"/>
              <w:ind w:right="-1" w:firstLine="6"/>
            </w:pPr>
            <w: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621D52" w:rsidTr="00F41E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F41E7A">
            <w:pPr>
              <w:pStyle w:val="a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 развитие обеспечивающих механизмов реализации Программы</w:t>
            </w:r>
          </w:p>
          <w:p w:rsidR="00621D52" w:rsidRDefault="00621D52" w:rsidP="00F41E7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21D52" w:rsidTr="00F41E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F41E7A">
            <w:pPr>
              <w:tabs>
                <w:tab w:val="left" w:pos="38"/>
              </w:tabs>
              <w:ind w:left="39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финансовыми средствами в сфере реализации Программы</w:t>
            </w:r>
          </w:p>
          <w:p w:rsidR="00621D52" w:rsidRDefault="00621D52" w:rsidP="00F41E7A">
            <w:pPr>
              <w:tabs>
                <w:tab w:val="left" w:pos="38"/>
              </w:tabs>
              <w:ind w:left="39"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1D52" w:rsidTr="00F41E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Default="00621D52" w:rsidP="00F41E7A">
            <w:pPr>
              <w:pStyle w:val="210"/>
              <w:spacing w:after="120"/>
              <w:ind w:right="-1" w:firstLine="6"/>
              <w:jc w:val="left"/>
            </w:pPr>
            <w:r>
              <w:t>2017  год</w:t>
            </w:r>
          </w:p>
        </w:tc>
      </w:tr>
      <w:tr w:rsidR="00621D52" w:rsidTr="00F41E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F41E7A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D52" w:rsidRDefault="00621D52" w:rsidP="00F41E7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hyperlink r:id="rId9" w:anchor="sub_1051" w:history="1">
              <w:r w:rsidRPr="00B82C0A">
                <w:rPr>
                  <w:rStyle w:val="afa"/>
                  <w:rFonts w:ascii="Times New Roman" w:hAnsi="Times New Roman" w:cs="Times New Roman"/>
                  <w:color w:val="auto"/>
                  <w:sz w:val="28"/>
                  <w:szCs w:val="28"/>
                </w:rPr>
                <w:t>мероприятие 5.1</w:t>
              </w:r>
            </w:hyperlink>
          </w:p>
          <w:p w:rsidR="00621D52" w:rsidRDefault="00621D52" w:rsidP="00F41E7A">
            <w:pPr>
              <w:pStyle w:val="210"/>
              <w:spacing w:after="120"/>
              <w:ind w:right="-1" w:firstLine="6"/>
            </w:pPr>
            <w:r>
              <w:rPr>
                <w:szCs w:val="28"/>
              </w:rPr>
              <w:t>Обеспечение деятельности Управления жилищно коммунального хозяйства администрации Елизовского городского поселения как основного исполнителя Программы</w:t>
            </w:r>
          </w:p>
        </w:tc>
      </w:tr>
      <w:tr w:rsidR="00621D52" w:rsidTr="00F41E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F41E7A">
            <w:pPr>
              <w:ind w:right="-1"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5 за счет средств местного бюджета составляет </w:t>
            </w:r>
            <w:r>
              <w:rPr>
                <w:b/>
                <w:bCs/>
                <w:sz w:val="28"/>
                <w:szCs w:val="28"/>
              </w:rPr>
              <w:t>10 5</w:t>
            </w:r>
            <w:r w:rsidR="002D0B78">
              <w:rPr>
                <w:b/>
                <w:bCs/>
                <w:sz w:val="28"/>
                <w:szCs w:val="28"/>
              </w:rPr>
              <w:t>65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D0B78">
              <w:rPr>
                <w:b/>
                <w:bCs/>
                <w:sz w:val="28"/>
                <w:szCs w:val="28"/>
              </w:rPr>
              <w:t>01071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621D52" w:rsidRDefault="00621D52" w:rsidP="00F41E7A">
            <w:pPr>
              <w:ind w:right="-1" w:firstLine="6"/>
              <w:jc w:val="both"/>
              <w:rPr>
                <w:sz w:val="28"/>
                <w:szCs w:val="28"/>
              </w:rPr>
            </w:pPr>
          </w:p>
        </w:tc>
      </w:tr>
      <w:tr w:rsidR="00621D52" w:rsidTr="00F41E7A">
        <w:trPr>
          <w:trHeight w:val="9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Подпрограммы 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F41E7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достижения целей, задач и показателей Программы и входящих в ее состав Подпрограмм</w:t>
            </w:r>
          </w:p>
          <w:p w:rsidR="00621D52" w:rsidRDefault="00621D52" w:rsidP="00F41E7A">
            <w:pPr>
              <w:pStyle w:val="aff1"/>
              <w:rPr>
                <w:sz w:val="28"/>
                <w:szCs w:val="28"/>
              </w:rPr>
            </w:pPr>
          </w:p>
        </w:tc>
      </w:tr>
      <w:tr w:rsidR="00621D52" w:rsidTr="00F41E7A">
        <w:trPr>
          <w:trHeight w:val="9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</w:t>
            </w:r>
          </w:p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5 </w:t>
            </w:r>
          </w:p>
          <w:p w:rsidR="00621D52" w:rsidRDefault="00621D52" w:rsidP="00F41E7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52" w:rsidRDefault="00621D52" w:rsidP="00F41E7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и контроль за исполнением </w:t>
            </w:r>
            <w:r>
              <w:rPr>
                <w:sz w:val="28"/>
                <w:szCs w:val="28"/>
              </w:rPr>
              <w:t xml:space="preserve">Подпрограммы 5 </w:t>
            </w:r>
            <w:r>
              <w:rPr>
                <w:color w:val="000000"/>
                <w:sz w:val="28"/>
                <w:szCs w:val="28"/>
              </w:rPr>
              <w:t xml:space="preserve">осуществляет </w:t>
            </w: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</w:tbl>
    <w:p w:rsidR="00621D52" w:rsidRDefault="00621D52" w:rsidP="00621D52">
      <w:pPr>
        <w:ind w:right="-1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</w:p>
    <w:p w:rsidR="00A46B11" w:rsidRDefault="00A46B11" w:rsidP="00621D52">
      <w:pPr>
        <w:ind w:right="-1"/>
        <w:jc w:val="center"/>
        <w:rPr>
          <w:b/>
          <w:bCs/>
          <w:sz w:val="28"/>
          <w:szCs w:val="28"/>
        </w:rPr>
      </w:pPr>
    </w:p>
    <w:p w:rsidR="00621D52" w:rsidRDefault="00621D52" w:rsidP="00621D5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 и обоснование Подпрограммы 5</w:t>
      </w:r>
    </w:p>
    <w:p w:rsidR="00621D52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Технико-экономическое обоснование Подпрограммы 5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5111"/>
      <w:r>
        <w:rPr>
          <w:sz w:val="28"/>
          <w:szCs w:val="28"/>
          <w:lang w:eastAsia="ru-RU"/>
        </w:rPr>
        <w:t>1.1. Подпрограмма 5 носит вспомогательный характер и ориентирована на эффективное обеспечение целей и задач Программы и Подпрограмм, достижения целевых показателей и ожидаемых результатов реализации Программы в целом, эффективной деятельности Управления жилищно-коммунального хозяйства администрации Елизовского городского поселения в сфере топливно-энергетического и жилищно-коммунального комплексов.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7"/>
    <w:p w:rsidR="00621D52" w:rsidRDefault="00621D52" w:rsidP="00621D52">
      <w:pPr>
        <w:spacing w:after="12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Подпрограммы 5, сроки и этапы ее реализации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5221"/>
      <w:r>
        <w:rPr>
          <w:sz w:val="28"/>
          <w:szCs w:val="28"/>
          <w:lang w:eastAsia="ru-RU"/>
        </w:rPr>
        <w:t>2.1. Основной целью Подпрограммы 5 является формирование и развитие обеспечивающих механизмов реализации Программы.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5222"/>
      <w:bookmarkEnd w:id="8"/>
      <w:r>
        <w:rPr>
          <w:sz w:val="28"/>
          <w:szCs w:val="28"/>
          <w:lang w:eastAsia="ru-RU"/>
        </w:rPr>
        <w:t>2.2. Для достижения указанной цели необходимо решение следующей задачи -</w:t>
      </w:r>
      <w:bookmarkStart w:id="10" w:name="sub_52221"/>
      <w:bookmarkEnd w:id="9"/>
      <w:r>
        <w:rPr>
          <w:sz w:val="28"/>
          <w:szCs w:val="28"/>
          <w:lang w:eastAsia="ru-RU"/>
        </w:rPr>
        <w:t xml:space="preserve"> обеспечение эффективного управления финансовыми средствами в сфере реализации Программы.</w:t>
      </w:r>
    </w:p>
    <w:bookmarkEnd w:id="10"/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Основное мероприятие 5.1. "Обеспечение деятельности Управления жилищно коммунального хозяйства администрации Елизовского городского поселения как основного исполнителя Программы". Реализация указанного мероприятия будет способствовать решению задачи по эффективному управлению финансовыми средствами в целом.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Мероприятие ориентировано на обеспечение ожидаемых результатов работы Управления жилищно-коммунального хозяйства администрации Елизовского городского поселения, с одной стороны, и объемов расходов на их достижение, с другой. С этой целью в рамках мероприятия предусматривается обеспечение целевого финансирования Управления жилищно-коммунального хозяйства администрации Елизовского городского поселения.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5224"/>
      <w:r>
        <w:rPr>
          <w:sz w:val="28"/>
          <w:szCs w:val="28"/>
          <w:lang w:eastAsia="ru-RU"/>
        </w:rPr>
        <w:t>2.4. Подпрограмма 5 будет реализовываться в течение 2017 года.</w:t>
      </w:r>
    </w:p>
    <w:bookmarkEnd w:id="11"/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621D52" w:rsidRDefault="00621D52" w:rsidP="00621D52">
      <w:pPr>
        <w:spacing w:after="120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Мероприятия по реализации Подпрограммы 5  и ее ресурсное обеспечение</w:t>
      </w:r>
    </w:p>
    <w:p w:rsidR="00621D52" w:rsidRDefault="00621D52" w:rsidP="00621D52">
      <w:pPr>
        <w:ind w:firstLine="5529"/>
        <w:rPr>
          <w:sz w:val="28"/>
          <w:szCs w:val="28"/>
        </w:rPr>
      </w:pP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2" w:name="sub_5223"/>
      <w:r>
        <w:rPr>
          <w:sz w:val="28"/>
          <w:szCs w:val="28"/>
          <w:lang w:eastAsia="ru-RU"/>
        </w:rPr>
        <w:t xml:space="preserve">3.1. Перечень мероприятий Подпрограммы 5 представлен в </w:t>
      </w:r>
      <w:hyperlink r:id="rId10" w:anchor="sub_10003" w:history="1">
        <w:r w:rsidRPr="004F7503">
          <w:rPr>
            <w:rStyle w:val="ab"/>
            <w:color w:val="auto"/>
            <w:sz w:val="28"/>
            <w:szCs w:val="28"/>
            <w:u w:val="none"/>
            <w:lang w:eastAsia="ru-RU"/>
          </w:rPr>
          <w:t>приложении № 4</w:t>
        </w:r>
      </w:hyperlink>
      <w:r>
        <w:rPr>
          <w:sz w:val="28"/>
          <w:szCs w:val="28"/>
          <w:lang w:eastAsia="ru-RU"/>
        </w:rPr>
        <w:t xml:space="preserve"> к Программе.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3.2.Общий объем финансирования Подпрограммы 5 за счет средств местного бюджета составляет </w:t>
      </w:r>
      <w:r>
        <w:rPr>
          <w:b/>
          <w:bCs/>
          <w:sz w:val="28"/>
          <w:szCs w:val="28"/>
        </w:rPr>
        <w:t>10 5</w:t>
      </w:r>
      <w:r w:rsidR="002D0B78">
        <w:rPr>
          <w:b/>
          <w:bCs/>
          <w:sz w:val="28"/>
          <w:szCs w:val="28"/>
        </w:rPr>
        <w:t>65</w:t>
      </w:r>
      <w:r>
        <w:rPr>
          <w:b/>
          <w:bCs/>
          <w:sz w:val="28"/>
          <w:szCs w:val="28"/>
        </w:rPr>
        <w:t>,</w:t>
      </w:r>
      <w:r w:rsidR="002D0B78">
        <w:rPr>
          <w:b/>
          <w:bCs/>
          <w:sz w:val="28"/>
          <w:szCs w:val="28"/>
        </w:rPr>
        <w:t>01071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1D52" w:rsidRDefault="00621D52" w:rsidP="00621D52">
      <w:pPr>
        <w:pStyle w:val="BodyTextKeep"/>
        <w:spacing w:before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  <w:lang w:eastAsia="ru-RU"/>
        </w:rPr>
        <w:t xml:space="preserve"> Анализ рисков реализации Подпрограммы 5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4.1.</w:t>
      </w:r>
      <w:r>
        <w:rPr>
          <w:sz w:val="28"/>
          <w:szCs w:val="28"/>
        </w:rPr>
        <w:t>При реализации целей и задач Подпрограммы 5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рисков может быть обусловлено недостаточным финансированием мероприятий Подпрограммы 5. Управление рисками планируется осуществлять на основе регулярного мониторинга реализации Подпрограммы 5.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>
        <w:rPr>
          <w:sz w:val="28"/>
          <w:szCs w:val="28"/>
        </w:rPr>
        <w:t>Основные риски реализации Подпрограммы 5 можно подразделить на внутренние и внешние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в) неосвоение предусмотренных бюджетных средств;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исполнения;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5 в целом, что может оказать негативное влияние на финансовое и материально-техническое обеспечение выполнения мероприятий;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621D52" w:rsidRDefault="00621D52" w:rsidP="00621D5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техногенные и экологические риски –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621D52" w:rsidRDefault="00621D52" w:rsidP="00621D52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4.3. Минимизировать возможные отклонения в реализации Подпрограммы 5  позволит осуществление рационального, оперативного управления, совершенствование механизма ее реализации. </w:t>
      </w:r>
    </w:p>
    <w:p w:rsidR="00621D52" w:rsidRDefault="00621D52" w:rsidP="00621D52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5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5 на всех этапах ее выполнения.</w:t>
      </w:r>
    </w:p>
    <w:p w:rsidR="00621D52" w:rsidRDefault="00621D52" w:rsidP="00621D52">
      <w:pPr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Прогноз ожидаемых социально-экономических результатов</w:t>
      </w: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реализации Подпрограммы 5</w:t>
      </w: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5441"/>
      <w:r>
        <w:rPr>
          <w:sz w:val="28"/>
          <w:szCs w:val="28"/>
          <w:lang w:eastAsia="ru-RU"/>
        </w:rPr>
        <w:t>5.1. Реализация Подпрограммы 5 позволит</w:t>
      </w:r>
      <w:bookmarkStart w:id="14" w:name="sub_54411"/>
      <w:bookmarkEnd w:id="13"/>
      <w:r>
        <w:rPr>
          <w:sz w:val="28"/>
          <w:szCs w:val="28"/>
          <w:lang w:eastAsia="ru-RU"/>
        </w:rPr>
        <w:t xml:space="preserve"> создать условия для достижения целей, задач и целевых показателей Программы и входящих в ее состав Подпрограмм.</w:t>
      </w:r>
    </w:p>
    <w:bookmarkEnd w:id="14"/>
    <w:p w:rsidR="00621D52" w:rsidRDefault="00621D52" w:rsidP="00621D52">
      <w:pPr>
        <w:ind w:right="-1" w:firstLine="709"/>
        <w:jc w:val="both"/>
        <w:rPr>
          <w:sz w:val="28"/>
          <w:szCs w:val="28"/>
        </w:rPr>
      </w:pPr>
    </w:p>
    <w:p w:rsidR="00621D52" w:rsidRDefault="00621D52" w:rsidP="00621D52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Контроль за исполнением мероприятий Подпрограммы 5</w:t>
      </w:r>
    </w:p>
    <w:p w:rsidR="00621D52" w:rsidRDefault="00621D52" w:rsidP="00A46B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Общее руководство и контроль за исполнением мероприятий Подпрограммы 5 осуществляет Управление жилищно-коммунального хозяйства администрации Елизовского городского поселения администрации Елизовского городского поселения.</w:t>
      </w: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12"/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621D52">
      <w:pPr>
        <w:ind w:left="5529"/>
        <w:jc w:val="both"/>
        <w:rPr>
          <w:sz w:val="28"/>
          <w:szCs w:val="28"/>
        </w:rPr>
      </w:pPr>
    </w:p>
    <w:p w:rsidR="00621D52" w:rsidRDefault="00621D52" w:rsidP="00621D52">
      <w:pPr>
        <w:ind w:left="5529"/>
        <w:jc w:val="right"/>
        <w:rPr>
          <w:sz w:val="28"/>
          <w:szCs w:val="28"/>
        </w:rPr>
      </w:pPr>
    </w:p>
    <w:p w:rsidR="00621D52" w:rsidRDefault="00621D52" w:rsidP="00877BCF">
      <w:pPr>
        <w:pStyle w:val="aff0"/>
        <w:jc w:val="both"/>
      </w:pPr>
    </w:p>
    <w:p w:rsidR="00246352" w:rsidRDefault="00246352" w:rsidP="00877BCF">
      <w:pPr>
        <w:pStyle w:val="aff0"/>
        <w:jc w:val="both"/>
      </w:pPr>
    </w:p>
    <w:tbl>
      <w:tblPr>
        <w:tblW w:w="9140" w:type="dxa"/>
        <w:tblInd w:w="96" w:type="dxa"/>
        <w:tblLook w:val="04A0"/>
      </w:tblPr>
      <w:tblGrid>
        <w:gridCol w:w="491"/>
        <w:gridCol w:w="4600"/>
        <w:gridCol w:w="2220"/>
        <w:gridCol w:w="1900"/>
      </w:tblGrid>
      <w:tr w:rsidR="00246352" w:rsidRPr="00246352" w:rsidTr="00246352">
        <w:trPr>
          <w:trHeight w:val="24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352" w:rsidRPr="00246352" w:rsidRDefault="00246352" w:rsidP="0024635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6352">
              <w:rPr>
                <w:color w:val="000000"/>
                <w:sz w:val="20"/>
                <w:szCs w:val="20"/>
                <w:lang w:eastAsia="ru-RU"/>
              </w:rPr>
              <w:t xml:space="preserve">Приложение 1 </w:t>
            </w:r>
            <w:r w:rsidRPr="00246352">
              <w:rPr>
                <w:color w:val="000000"/>
                <w:sz w:val="20"/>
                <w:szCs w:val="20"/>
                <w:lang w:eastAsia="ru-RU"/>
              </w:rPr>
              <w:br/>
              <w:t xml:space="preserve">к  Программе «Энергоэффективность, развитие энергетики и коммунального хозяйства, обеспечение, жителей Елизовского городского поселения коммунальными услугами и услугами по благоустройству территории в 2017 году» </w:t>
            </w:r>
          </w:p>
        </w:tc>
      </w:tr>
      <w:tr w:rsidR="00246352" w:rsidRPr="00246352" w:rsidTr="00246352">
        <w:trPr>
          <w:trHeight w:val="1152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Финансовое обеспечение реализации муниципальной программы 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году» </w:t>
            </w:r>
          </w:p>
        </w:tc>
      </w:tr>
      <w:tr w:rsidR="00246352" w:rsidRPr="00246352" w:rsidTr="0024635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46352" w:rsidRPr="00246352" w:rsidTr="00246352">
        <w:trPr>
          <w:trHeight w:val="28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6352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Наименование Программы/Подпрограммы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Объем средств на реализацию мероприятий,                                     тыс. рублей</w:t>
            </w:r>
          </w:p>
        </w:tc>
      </w:tr>
      <w:tr w:rsidR="00246352" w:rsidRPr="00246352" w:rsidTr="00246352">
        <w:trPr>
          <w:trHeight w:val="109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2017  году»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127 908,11755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1 191,52300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91 670,71200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35 045,88255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 xml:space="preserve"> 1.1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 xml:space="preserve">Подпрограмма 1 «Энергосбережение и повышение энергетической эффективности объектов жилищного фонда в Елизовском городском поселении в 2017 году»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27 167,02040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46352">
              <w:rPr>
                <w:sz w:val="22"/>
                <w:szCs w:val="22"/>
                <w:lang w:eastAsia="ru-RU"/>
              </w:rPr>
              <w:t>14 320,76000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46352">
              <w:rPr>
                <w:sz w:val="22"/>
                <w:szCs w:val="22"/>
                <w:lang w:eastAsia="ru-RU"/>
              </w:rPr>
              <w:t>12 846,26040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 xml:space="preserve">Подпрограмма  2 «Чистая вода в Елизовском городском поселении в 2017 году»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 xml:space="preserve"> 1.3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 xml:space="preserve">Подпрограмма 3 «Благоустройство территории Елизовского городского поселения в 2017 году»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90 176,08644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1 191,52300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77 349,95200</w:t>
            </w:r>
          </w:p>
        </w:tc>
      </w:tr>
      <w:tr w:rsidR="00246352" w:rsidRPr="00246352" w:rsidTr="00246352">
        <w:trPr>
          <w:trHeight w:val="50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11 634,61144</w:t>
            </w:r>
          </w:p>
        </w:tc>
      </w:tr>
      <w:tr w:rsidR="00246352" w:rsidRPr="00246352" w:rsidTr="00246352">
        <w:trPr>
          <w:trHeight w:val="39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 xml:space="preserve"> 1.4</w:t>
            </w:r>
          </w:p>
        </w:tc>
        <w:tc>
          <w:tcPr>
            <w:tcW w:w="4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 xml:space="preserve">Подпрограмма 5 Обеспечение реализации Программы"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b/>
                <w:bCs/>
                <w:color w:val="000000"/>
                <w:sz w:val="22"/>
                <w:szCs w:val="22"/>
                <w:lang w:eastAsia="ru-RU"/>
              </w:rPr>
              <w:t>10 565,01071</w:t>
            </w:r>
          </w:p>
        </w:tc>
      </w:tr>
      <w:tr w:rsidR="00246352" w:rsidRPr="00246352" w:rsidTr="00246352">
        <w:trPr>
          <w:trHeight w:val="3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246352" w:rsidRPr="00246352" w:rsidTr="00246352">
        <w:trPr>
          <w:trHeight w:val="3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352" w:rsidRPr="00246352" w:rsidRDefault="00246352" w:rsidP="0024635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46352">
              <w:rPr>
                <w:color w:val="000000"/>
                <w:sz w:val="22"/>
                <w:szCs w:val="22"/>
                <w:lang w:eastAsia="ru-RU"/>
              </w:rPr>
              <w:t>10 565,01071</w:t>
            </w:r>
          </w:p>
        </w:tc>
      </w:tr>
    </w:tbl>
    <w:p w:rsidR="00246352" w:rsidRDefault="00246352" w:rsidP="00877BCF">
      <w:pPr>
        <w:pStyle w:val="aff0"/>
        <w:jc w:val="both"/>
      </w:pPr>
    </w:p>
    <w:p w:rsidR="00246352" w:rsidRDefault="00246352" w:rsidP="00877BCF">
      <w:pPr>
        <w:pStyle w:val="aff0"/>
        <w:jc w:val="both"/>
      </w:pPr>
    </w:p>
    <w:p w:rsidR="00246352" w:rsidRDefault="00246352" w:rsidP="00877BCF">
      <w:pPr>
        <w:pStyle w:val="aff0"/>
        <w:jc w:val="both"/>
      </w:pPr>
    </w:p>
    <w:p w:rsidR="00246352" w:rsidRDefault="00246352" w:rsidP="00877BCF">
      <w:pPr>
        <w:pStyle w:val="aff0"/>
        <w:jc w:val="both"/>
      </w:pPr>
    </w:p>
    <w:p w:rsidR="00246352" w:rsidRDefault="00246352" w:rsidP="00877BCF">
      <w:pPr>
        <w:pStyle w:val="aff0"/>
        <w:jc w:val="both"/>
      </w:pPr>
    </w:p>
    <w:p w:rsidR="00246352" w:rsidRDefault="00246352" w:rsidP="00877BCF">
      <w:pPr>
        <w:pStyle w:val="aff0"/>
        <w:jc w:val="both"/>
      </w:pPr>
    </w:p>
    <w:tbl>
      <w:tblPr>
        <w:tblW w:w="10340" w:type="dxa"/>
        <w:tblInd w:w="96" w:type="dxa"/>
        <w:tblLook w:val="04A0"/>
      </w:tblPr>
      <w:tblGrid>
        <w:gridCol w:w="580"/>
        <w:gridCol w:w="2551"/>
        <w:gridCol w:w="789"/>
        <w:gridCol w:w="700"/>
        <w:gridCol w:w="1121"/>
        <w:gridCol w:w="1499"/>
        <w:gridCol w:w="1499"/>
        <w:gridCol w:w="1601"/>
      </w:tblGrid>
      <w:tr w:rsidR="004A216D" w:rsidRPr="004A216D" w:rsidTr="00DF5DF4">
        <w:trPr>
          <w:trHeight w:val="1824"/>
        </w:trPr>
        <w:tc>
          <w:tcPr>
            <w:tcW w:w="5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ind w:right="1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9" w:type="dxa"/>
            <w:gridSpan w:val="3"/>
            <w:shd w:val="clear" w:color="auto" w:fill="auto"/>
            <w:vAlign w:val="bottom"/>
            <w:hideMark/>
          </w:tcPr>
          <w:p w:rsidR="004A216D" w:rsidRPr="004A216D" w:rsidRDefault="004A216D" w:rsidP="004A216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"Приложение  2                                                                                                                                    к Программе "Энергоэффективность, развитие энергетики и коммунального хозяйства, обеспечение жителей Елизовского городского поселения    коммунальными услугами и услугами по благоустройству территории на 2017 год"</w:t>
            </w:r>
          </w:p>
        </w:tc>
      </w:tr>
      <w:tr w:rsidR="004A216D" w:rsidRPr="004A216D" w:rsidTr="00DF5DF4">
        <w:trPr>
          <w:trHeight w:val="846"/>
        </w:trPr>
        <w:tc>
          <w:tcPr>
            <w:tcW w:w="103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 xml:space="preserve">Перечень основных мероприятий  Подпрограммы 1 "Энергосбережение и повышение энергетической эффективности объектов жилищного фонда в Елизовском городском поселении в 2017 году" </w:t>
            </w:r>
          </w:p>
        </w:tc>
      </w:tr>
      <w:tr w:rsidR="004A216D" w:rsidRPr="004A216D" w:rsidTr="00DF5DF4">
        <w:trPr>
          <w:trHeight w:val="62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>Срок исполнения меропр.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 xml:space="preserve">Объемы финансирования </w:t>
            </w:r>
            <w:r w:rsidRPr="004A216D">
              <w:rPr>
                <w:sz w:val="18"/>
                <w:szCs w:val="18"/>
                <w:lang w:eastAsia="ru-RU"/>
              </w:rPr>
              <w:br/>
              <w:t xml:space="preserve">тыс. рублей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4A216D" w:rsidRPr="004A216D" w:rsidTr="004A216D">
        <w:trPr>
          <w:trHeight w:val="61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A216D">
              <w:rPr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Основное мероприятие 1.3. "Проведение мероприятий, направленных на ремонт ветхих и аварийных сетей"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7465,06122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7315,76000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149,30122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 xml:space="preserve"> 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Ремонт участка тепловой сети котельной №4 от ТК-3 до ТК-11  в г. Елизово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5116,13800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5013,81524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102,32276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 xml:space="preserve"> 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Ремонт участка тепловой сети котельной №20 от ТК-27 до ввода в МКД  по ул. В.Кручины, 25/4 в г. Елизово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0,043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840,76100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823,94578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16,81522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 xml:space="preserve"> 1.3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Ремонт участка тепловой сети котельной №4 от ТК-281 до ввода в МКД ул.Ленина,49а в г. Елизово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343,85100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336,97398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6,87702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 xml:space="preserve"> 1.4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Ремонт участка тепловой сети котельной №4 от ТК-272 до вводов в МКД  ул. Ленина 41, ул. Ленина, 41 "В" в г. Елизово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1164,31122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1141,02500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23,28622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Основное мероприятие 1.5. "Модернизация систем энерго-, теплоснабжения на территории Елизовского городского поселения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1300,00000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color w:val="FFFFFF"/>
                <w:sz w:val="20"/>
                <w:szCs w:val="20"/>
                <w:lang w:eastAsia="ru-RU"/>
              </w:rPr>
            </w:pPr>
            <w:r w:rsidRPr="004A216D">
              <w:rPr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color w:val="FFFFFF"/>
                <w:sz w:val="20"/>
                <w:szCs w:val="20"/>
                <w:lang w:eastAsia="ru-RU"/>
              </w:rPr>
            </w:pPr>
          </w:p>
        </w:tc>
      </w:tr>
      <w:tr w:rsidR="004A216D" w:rsidRPr="004A216D" w:rsidTr="00DF5DF4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1300,00000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color w:val="FFFFFF"/>
                <w:sz w:val="20"/>
                <w:szCs w:val="20"/>
                <w:lang w:eastAsia="ru-RU"/>
              </w:rPr>
            </w:pPr>
          </w:p>
        </w:tc>
      </w:tr>
      <w:tr w:rsidR="004A216D" w:rsidRPr="004A216D" w:rsidTr="00DF5DF4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lastRenderedPageBreak/>
              <w:t xml:space="preserve"> 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схема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1300,00000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1300,00000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147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Основное мероприятие 1.8. 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3066,32653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216D" w:rsidRPr="004A216D" w:rsidTr="004A216D">
        <w:trPr>
          <w:trHeight w:val="147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3005,00000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147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61,32653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103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 xml:space="preserve"> 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 xml:space="preserve"> Установка коллективных (общедомовых) приборов учета коммунальных ресурсов и узлов управления (тепловой энергии, горячей и холодной воды, электрической энергии)  за счет средств краевого бюджета и местного бюджета (согласно перечня)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2716,32653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80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2662,00000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79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54,32653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52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 xml:space="preserve"> 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Установка индивидуальных приборов учета  в квартирах малоимущих граждан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343,00000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4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Основное мероприятие 1.11.  "Проведение мероприятий</w:t>
            </w:r>
            <w:r w:rsidR="00DF5DF4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A216D">
              <w:rPr>
                <w:b/>
                <w:bCs/>
                <w:sz w:val="20"/>
                <w:szCs w:val="20"/>
                <w:lang w:eastAsia="ru-RU"/>
              </w:rPr>
              <w:t>в рамках заключенных концессионных соглашений"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11254,00000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DF5DF4">
        <w:trPr>
          <w:trHeight w:val="62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11254,00000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DF5DF4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Капитальный ремонт здания и кровли котельной № 9 г. Елизово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7200,00000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4A216D" w:rsidRPr="004A216D" w:rsidTr="00DF5DF4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DF5DF4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7200,00000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DF5DF4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Капитальный ремонт ШЗУ котельной № 12 г. Елизово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1874,00000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4A216D" w:rsidRPr="004A216D" w:rsidTr="00DF5DF4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1874,00000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Замена котла ТВГУ-2 № 1 (Монтажные работы) на котельной № 26 г. Елизово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2180,00000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2180,00000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80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 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4081,63265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216D" w:rsidRPr="004A216D" w:rsidTr="004A216D">
        <w:trPr>
          <w:trHeight w:val="801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4000,00000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801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81,63265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Изготовление технических планов и постановка на кадастровый учет  объектов электросетевого хозяйства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4081,63265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4000,00000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81,63265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27167,02040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216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14320,76000</w:t>
            </w: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A216D" w:rsidRPr="004A216D" w:rsidTr="004A216D">
        <w:trPr>
          <w:trHeight w:val="621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6D" w:rsidRPr="004A216D" w:rsidRDefault="004A216D" w:rsidP="004A216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A216D">
              <w:rPr>
                <w:b/>
                <w:bCs/>
                <w:sz w:val="20"/>
                <w:szCs w:val="20"/>
                <w:lang w:eastAsia="ru-RU"/>
              </w:rPr>
              <w:t>12 846,26040</w:t>
            </w: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16D" w:rsidRPr="004A216D" w:rsidRDefault="004A216D" w:rsidP="004A21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46352" w:rsidRDefault="00246352" w:rsidP="00877BCF">
      <w:pPr>
        <w:pStyle w:val="aff0"/>
        <w:jc w:val="both"/>
      </w:pPr>
    </w:p>
    <w:p w:rsidR="00D13D7D" w:rsidRDefault="00D13D7D" w:rsidP="00877BCF">
      <w:pPr>
        <w:pStyle w:val="aff0"/>
        <w:jc w:val="both"/>
      </w:pPr>
    </w:p>
    <w:p w:rsidR="00D13D7D" w:rsidRDefault="00D13D7D" w:rsidP="00877BCF">
      <w:pPr>
        <w:pStyle w:val="aff0"/>
        <w:jc w:val="both"/>
      </w:pPr>
    </w:p>
    <w:p w:rsidR="00D13D7D" w:rsidRDefault="00D13D7D">
      <w:pPr>
        <w:suppressAutoHyphens w:val="0"/>
        <w:rPr>
          <w:sz w:val="22"/>
          <w:szCs w:val="22"/>
          <w:lang w:eastAsia="ru-RU"/>
        </w:rPr>
      </w:pPr>
    </w:p>
    <w:p w:rsidR="00D13D7D" w:rsidRDefault="00D13D7D" w:rsidP="00877BCF">
      <w:pPr>
        <w:pStyle w:val="aff0"/>
        <w:jc w:val="both"/>
      </w:pPr>
    </w:p>
    <w:p w:rsidR="00D13D7D" w:rsidRDefault="00D13D7D" w:rsidP="00877BCF">
      <w:pPr>
        <w:pStyle w:val="aff0"/>
        <w:jc w:val="both"/>
      </w:pPr>
    </w:p>
    <w:p w:rsidR="00D13D7D" w:rsidRDefault="00D13D7D" w:rsidP="00877BCF">
      <w:pPr>
        <w:pStyle w:val="aff0"/>
        <w:jc w:val="both"/>
        <w:sectPr w:rsidR="00D13D7D" w:rsidSect="00A03B0C">
          <w:footerReference w:type="even" r:id="rId11"/>
          <w:footerReference w:type="default" r:id="rId12"/>
          <w:pgSz w:w="11906" w:h="16838"/>
          <w:pgMar w:top="454" w:right="709" w:bottom="454" w:left="1134" w:header="709" w:footer="709" w:gutter="0"/>
          <w:cols w:space="708"/>
          <w:titlePg/>
          <w:docGrid w:linePitch="360"/>
        </w:sectPr>
      </w:pPr>
    </w:p>
    <w:tbl>
      <w:tblPr>
        <w:tblW w:w="15620" w:type="dxa"/>
        <w:tblInd w:w="96" w:type="dxa"/>
        <w:tblLook w:val="04A0"/>
      </w:tblPr>
      <w:tblGrid>
        <w:gridCol w:w="660"/>
        <w:gridCol w:w="5480"/>
        <w:gridCol w:w="884"/>
        <w:gridCol w:w="960"/>
        <w:gridCol w:w="1339"/>
        <w:gridCol w:w="2257"/>
        <w:gridCol w:w="1937"/>
        <w:gridCol w:w="2103"/>
      </w:tblGrid>
      <w:tr w:rsidR="00D13D7D" w:rsidRPr="00D13D7D" w:rsidTr="00D13D7D">
        <w:trPr>
          <w:trHeight w:val="13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7D" w:rsidRPr="00D13D7D" w:rsidRDefault="00D13D7D" w:rsidP="00D13D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D7D" w:rsidRPr="00D13D7D" w:rsidRDefault="00D13D7D" w:rsidP="00D13D7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                                                                                           к Программе  "Энергоэффективность, развитие энергетики и коммунального хозяйства, обеспечение жителей Елизовского городского  поселения коммунальными услугами и услугами по благоустройству территорий на 2017 год» </w:t>
            </w:r>
          </w:p>
        </w:tc>
      </w:tr>
      <w:tr w:rsidR="00D13D7D" w:rsidRPr="00D13D7D" w:rsidTr="00D13D7D">
        <w:trPr>
          <w:trHeight w:val="645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spacing w:before="480" w:after="480"/>
              <w:jc w:val="center"/>
              <w:rPr>
                <w:b/>
                <w:bCs/>
                <w:lang w:eastAsia="ru-RU"/>
              </w:rPr>
            </w:pPr>
            <w:r w:rsidRPr="00D13D7D">
              <w:rPr>
                <w:b/>
                <w:bCs/>
                <w:lang w:eastAsia="ru-RU"/>
              </w:rPr>
              <w:t xml:space="preserve">Перечень основных мероприятий   Подпрограммы 3 "Благоустройство территории Елизовского городского поселения в 2017 году» </w:t>
            </w:r>
          </w:p>
        </w:tc>
      </w:tr>
      <w:tr w:rsidR="00D13D7D" w:rsidRPr="00D13D7D" w:rsidTr="00D13D7D">
        <w:trPr>
          <w:trHeight w:val="552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13D7D">
              <w:rPr>
                <w:sz w:val="20"/>
                <w:szCs w:val="20"/>
                <w:lang w:eastAsia="ru-RU"/>
              </w:rPr>
              <w:t>Натуральные показатели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</w:tc>
      </w:tr>
      <w:tr w:rsidR="00D13D7D" w:rsidRPr="00D13D7D" w:rsidTr="00D13D7D">
        <w:trPr>
          <w:trHeight w:val="276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D7D" w:rsidRPr="00D13D7D" w:rsidTr="00D13D7D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D7D" w:rsidRPr="00D13D7D" w:rsidTr="00D13D7D">
        <w:trPr>
          <w:trHeight w:val="264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13D7D" w:rsidRPr="00D13D7D" w:rsidTr="00D13D7D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D7D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3.1. 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72 522,22222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D13D7D" w:rsidRPr="00D13D7D" w:rsidTr="00D13D7D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65 000,00000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7 522,22222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19427,4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36 828,17500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32 875,35750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0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3 952,81750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автомобильных дорог общего пользования и внутриквартальных проездов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5394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9 492,55700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8 543,30130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949,25570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 xml:space="preserve">Ремонт автомобильных дорог с тротуарами по ул.Пограничная, Зеленая, Амурская, ул. Октябрьская, ул. Авачинская в городе Елизово 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3881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7 355,81300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6 620,23170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735,58130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1.1.3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 по  ул. Магистральная в городе Елизово 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3565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6 961,25800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6 265,13220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696,12580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1.1.4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проектно-сметной документации на ремонт автодороги ул. Гришечко от ул. 40 лет Октября до ул. В.Кручины  в городе Елизово 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200,00000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3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1.1.5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Разработка проектно-сметной документации на обустройство посадочного перона на автостанции г.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1.1.6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Обустройство перрона на автостанции города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1 500,00000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1 350,00000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150,00000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1.1.7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Ремонт асфальтобетонного покрытия автомобильной дороги с тротуаром по пер. Радужный от ул. Ленина до МКД 55 ул. Ленина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5218,4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9 495,12100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8 545,60890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949,51210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1.1.8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тротуара от ул.Ленина до пешеходного перехода по а.д. Облрадиоцентр-г.Елизово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925,84800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833,26320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92,58480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1.1.9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ул.</w:t>
            </w:r>
            <w:r w:rsidR="009D4F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13D7D">
              <w:rPr>
                <w:color w:val="000000"/>
                <w:sz w:val="22"/>
                <w:szCs w:val="22"/>
                <w:lang w:eastAsia="ru-RU"/>
              </w:rPr>
              <w:t>Завойко 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904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797,57800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717,82020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79,75780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14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13580,6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35 694,04722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4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32 124,64250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14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3 569,40472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1.2.1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внутриквартального проезда и  дворовой территории МКД 1 ул.</w:t>
            </w:r>
            <w:r w:rsidR="009D4F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13D7D">
              <w:rPr>
                <w:color w:val="000000"/>
                <w:sz w:val="22"/>
                <w:szCs w:val="22"/>
                <w:lang w:eastAsia="ru-RU"/>
              </w:rPr>
              <w:t>Рябикова, ремонт тротуара по МКД 9 ул.Беринга от ул.Ленина до ул.</w:t>
            </w:r>
            <w:r w:rsidR="009D4F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13D7D">
              <w:rPr>
                <w:color w:val="000000"/>
                <w:sz w:val="22"/>
                <w:szCs w:val="22"/>
                <w:lang w:eastAsia="ru-RU"/>
              </w:rPr>
              <w:t>Рябикова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3 802,95122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414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3 422,65610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380,29512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0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1.2.2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Default="00D13D7D" w:rsidP="00D13D7D">
            <w:pPr>
              <w:suppressAutoHyphens w:val="0"/>
              <w:spacing w:before="240" w:after="24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36 ул.</w:t>
            </w:r>
            <w:r w:rsidR="009D4F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13D7D">
              <w:rPr>
                <w:color w:val="000000"/>
                <w:sz w:val="22"/>
                <w:szCs w:val="22"/>
                <w:lang w:eastAsia="ru-RU"/>
              </w:rPr>
              <w:t>Ленина в городе Елизово</w:t>
            </w:r>
          </w:p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774,6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2 049,45300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40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1 844,50770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0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204,94530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1.2.3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4 пер.</w:t>
            </w:r>
            <w:r w:rsidR="009D4F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13D7D">
              <w:rPr>
                <w:color w:val="000000"/>
                <w:sz w:val="22"/>
                <w:szCs w:val="22"/>
                <w:lang w:eastAsia="ru-RU"/>
              </w:rPr>
              <w:t>Тимирязевский  в городе Елизово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2 568,19200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2 311,37280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256,81920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1.2.4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8 пер.Тимирязевский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966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2 671,44200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2 404,29780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267,14420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1.2.5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27, 29, 33, 37 ул.</w:t>
            </w:r>
            <w:r w:rsidR="009D4F6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13D7D">
              <w:rPr>
                <w:color w:val="000000"/>
                <w:sz w:val="22"/>
                <w:szCs w:val="22"/>
                <w:lang w:eastAsia="ru-RU"/>
              </w:rPr>
              <w:t>Ленина и МКД 20, 18 ул.В.Кручины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5397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13 073,59300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11 766,23370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5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1 307,35930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1.2.6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1, 3, 5, 7 и подъезда к д/с №11 по ул.Уральская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2490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7 458,80200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6 712,92180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745,88020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 xml:space="preserve"> 1.2.7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внутриквартального проезда и  дворовой территории МКД 5, 6, 6а по ул. Взлетная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D13D7D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1253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4 069,61400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3 662,65260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406,96140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5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3.5.  "Приобретение строительно-дорожной и коммунальной техники, устройство 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поселении"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6 244,25000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D13D7D" w:rsidRPr="00D13D7D" w:rsidTr="00D13D7D">
        <w:trPr>
          <w:trHeight w:val="5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6 000,00000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5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244,25000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 xml:space="preserve">Приобретение автогрейдера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D13D7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 xml:space="preserve">Поставка навесного снегоочистительного оборудования 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D13D7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800,00000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555,75000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244,25000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3.7.  "Ремонт и устройство уличных сетей наружного освещения"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6 985,82222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6 287,24000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698,58222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lastRenderedPageBreak/>
              <w:t>3.1.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Восстановление сетей наружного освещения ул. Уральская от ул. Рабочей Смены до д/с №11  в городе Елизово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0,24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D13D7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588,56500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529,70850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58,85650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Восстановление сетей наружного освещения по ул. Магистральная (29 км - 31 км) 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6 157,30622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5 541,57560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615,73062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24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Восстановление сетей наружного освещения от ул.Ленина до МКД 31 по ул.Ленина  в городе Елизово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sz w:val="22"/>
                <w:szCs w:val="22"/>
                <w:lang w:eastAsia="ru-RU"/>
              </w:rPr>
              <w:t>239,95100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215,95590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23,99510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3.11.  "Устройство, проектирование, восстановление детских площадок и других придомовых площадок"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2 115,00000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2 115,00000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665,00000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665,00000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Поставка детского игрового комплекса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1 000,00000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1 000,00000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450,00000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450,00000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5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3.9. 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D13D7D" w:rsidRPr="00D13D7D" w:rsidTr="00D13D7D">
        <w:trPr>
          <w:trHeight w:val="57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57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0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Разработка проектной документации "Обустройство сквера Комсомольской славы г. Елизово"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3.15.  "Предоставление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1 191,52300</w:t>
            </w: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62,71200</w:t>
            </w: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456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Приобретение комплекса отображения графической и видео информации на основе видео-стены на светоизлучающих диодах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1 191,52300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3D7D">
              <w:rPr>
                <w:sz w:val="22"/>
                <w:szCs w:val="22"/>
                <w:lang w:eastAsia="ru-RU"/>
              </w:rPr>
              <w:t>62,71200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13D7D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90 176,08644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1 191,52300</w:t>
            </w: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28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77 349,95200</w:t>
            </w: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13D7D" w:rsidRPr="00D13D7D" w:rsidTr="00D13D7D">
        <w:trPr>
          <w:trHeight w:val="30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7D" w:rsidRPr="00D13D7D" w:rsidRDefault="00D13D7D" w:rsidP="00D13D7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3D7D">
              <w:rPr>
                <w:b/>
                <w:bCs/>
                <w:color w:val="000000"/>
                <w:sz w:val="22"/>
                <w:szCs w:val="22"/>
                <w:lang w:eastAsia="ru-RU"/>
              </w:rPr>
              <w:t>11 634,61144</w:t>
            </w: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D7D" w:rsidRPr="00D13D7D" w:rsidRDefault="00D13D7D" w:rsidP="00D13D7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13D7D" w:rsidRDefault="00D13D7D" w:rsidP="00877BCF">
      <w:pPr>
        <w:pStyle w:val="aff0"/>
        <w:jc w:val="both"/>
      </w:pPr>
    </w:p>
    <w:p w:rsidR="00A13BD6" w:rsidRDefault="00A13BD6" w:rsidP="00877BCF">
      <w:pPr>
        <w:pStyle w:val="aff0"/>
        <w:jc w:val="both"/>
      </w:pPr>
    </w:p>
    <w:p w:rsidR="00A13BD6" w:rsidRDefault="00A13BD6" w:rsidP="00877BCF">
      <w:pPr>
        <w:pStyle w:val="aff0"/>
        <w:jc w:val="both"/>
      </w:pPr>
    </w:p>
    <w:p w:rsidR="00A13BD6" w:rsidRDefault="00A13BD6" w:rsidP="00877BCF">
      <w:pPr>
        <w:pStyle w:val="aff0"/>
        <w:jc w:val="both"/>
      </w:pPr>
    </w:p>
    <w:p w:rsidR="00A13BD6" w:rsidRDefault="00A13BD6">
      <w:pPr>
        <w:suppressAutoHyphens w:val="0"/>
        <w:rPr>
          <w:sz w:val="22"/>
          <w:szCs w:val="22"/>
          <w:lang w:eastAsia="ru-RU"/>
        </w:rPr>
      </w:pPr>
      <w:r>
        <w:br w:type="page"/>
      </w:r>
    </w:p>
    <w:p w:rsidR="00A13BD6" w:rsidRDefault="00A13BD6" w:rsidP="00A13BD6">
      <w:pPr>
        <w:suppressAutoHyphens w:val="0"/>
        <w:rPr>
          <w:sz w:val="20"/>
          <w:szCs w:val="20"/>
          <w:lang w:eastAsia="ru-RU"/>
        </w:rPr>
        <w:sectPr w:rsidR="00A13BD6" w:rsidSect="00D13D7D">
          <w:pgSz w:w="16838" w:h="11906" w:orient="landscape"/>
          <w:pgMar w:top="1134" w:right="454" w:bottom="709" w:left="454" w:header="709" w:footer="709" w:gutter="0"/>
          <w:cols w:space="708"/>
          <w:titlePg/>
          <w:docGrid w:linePitch="360"/>
        </w:sectPr>
      </w:pPr>
    </w:p>
    <w:tbl>
      <w:tblPr>
        <w:tblW w:w="10128" w:type="dxa"/>
        <w:tblInd w:w="96" w:type="dxa"/>
        <w:tblLook w:val="04A0"/>
      </w:tblPr>
      <w:tblGrid>
        <w:gridCol w:w="560"/>
        <w:gridCol w:w="3988"/>
        <w:gridCol w:w="1720"/>
        <w:gridCol w:w="1700"/>
        <w:gridCol w:w="2160"/>
      </w:tblGrid>
      <w:tr w:rsidR="00A13BD6" w:rsidRPr="00A13BD6" w:rsidTr="009D4F64">
        <w:trPr>
          <w:trHeight w:val="18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3BD6" w:rsidRPr="00A13BD6" w:rsidRDefault="00A13BD6" w:rsidP="00A13BD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 xml:space="preserve">Приложение 4 к Программе  "Энергоэффективность, развитие энергетики и коммунального хозяйства, обеспечение жителей Елизовского государственного поселения коммунальными услугами и услугами по благоустройству территорий в 2017 году»  </w:t>
            </w:r>
          </w:p>
        </w:tc>
      </w:tr>
      <w:tr w:rsidR="00A13BD6" w:rsidRPr="00A13BD6" w:rsidTr="009D4F64">
        <w:trPr>
          <w:trHeight w:val="705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13BD6">
              <w:rPr>
                <w:b/>
                <w:bCs/>
                <w:sz w:val="22"/>
                <w:szCs w:val="22"/>
                <w:lang w:eastAsia="ru-RU"/>
              </w:rPr>
              <w:t>Перечень основных мероприятий  Подпрограммы 5                                                                                                              "Обеспечение реализации Программы"</w:t>
            </w:r>
          </w:p>
        </w:tc>
      </w:tr>
      <w:tr w:rsidR="00A13BD6" w:rsidRPr="00A13BD6" w:rsidTr="009D4F64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13BD6" w:rsidRPr="00A13BD6" w:rsidTr="009D4F64">
        <w:trPr>
          <w:trHeight w:val="26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Исполнители мероприятий</w:t>
            </w:r>
          </w:p>
        </w:tc>
      </w:tr>
      <w:tr w:rsidR="00A13BD6" w:rsidRPr="00A13BD6" w:rsidTr="009D4F64">
        <w:trPr>
          <w:trHeight w:val="3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13BD6" w:rsidRPr="00A13BD6" w:rsidTr="009D4F64">
        <w:trPr>
          <w:trHeight w:val="2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13BD6" w:rsidRPr="00A13BD6" w:rsidTr="009D4F6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A13BD6" w:rsidRPr="00A13BD6" w:rsidTr="009D4F64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5.1. Обеспечение деятельности Управления жилищно - коммунального хозяйства администрации Елизовского городского поселения как основного исполнителя Программы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A13BD6" w:rsidRPr="00A13BD6" w:rsidTr="009D4F64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13BD6" w:rsidRPr="00A13BD6" w:rsidTr="009D4F64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13BD6" w:rsidRPr="00A13BD6" w:rsidTr="009D4F64">
        <w:trPr>
          <w:trHeight w:val="39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 xml:space="preserve">Итого по Подпрограмме 5: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3BD6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9D4F64" w:rsidRDefault="009D4F64" w:rsidP="00A13BD6">
      <w:pPr>
        <w:suppressAutoHyphens w:val="0"/>
        <w:rPr>
          <w:sz w:val="20"/>
          <w:szCs w:val="20"/>
          <w:lang w:eastAsia="ru-RU"/>
        </w:rPr>
        <w:sectPr w:rsidR="009D4F64" w:rsidSect="009D4F64">
          <w:pgSz w:w="11906" w:h="16838"/>
          <w:pgMar w:top="454" w:right="709" w:bottom="454" w:left="1134" w:header="709" w:footer="709" w:gutter="0"/>
          <w:cols w:space="708"/>
          <w:titlePg/>
          <w:docGrid w:linePitch="360"/>
        </w:sectPr>
      </w:pPr>
    </w:p>
    <w:tbl>
      <w:tblPr>
        <w:tblW w:w="10820" w:type="dxa"/>
        <w:tblInd w:w="96" w:type="dxa"/>
        <w:tblLook w:val="04A0"/>
      </w:tblPr>
      <w:tblGrid>
        <w:gridCol w:w="560"/>
        <w:gridCol w:w="4680"/>
        <w:gridCol w:w="1720"/>
        <w:gridCol w:w="1700"/>
        <w:gridCol w:w="2160"/>
      </w:tblGrid>
      <w:tr w:rsidR="00A13BD6" w:rsidRPr="00A13BD6" w:rsidTr="00A13BD6">
        <w:trPr>
          <w:trHeight w:val="39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13BD6" w:rsidRPr="00A13BD6" w:rsidTr="00A13BD6">
        <w:trPr>
          <w:trHeight w:val="3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D6" w:rsidRPr="00A13BD6" w:rsidRDefault="00A13BD6" w:rsidP="00A13BD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13BD6">
              <w:rPr>
                <w:b/>
                <w:bCs/>
                <w:sz w:val="20"/>
                <w:szCs w:val="20"/>
                <w:lang w:eastAsia="ru-RU"/>
              </w:rPr>
              <w:t>10 565,01071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BD6" w:rsidRPr="00A13BD6" w:rsidRDefault="00A13BD6" w:rsidP="00A13BD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13BD6" w:rsidRDefault="00A13BD6" w:rsidP="00877BCF">
      <w:pPr>
        <w:pStyle w:val="aff0"/>
        <w:jc w:val="both"/>
        <w:sectPr w:rsidR="00A13BD6" w:rsidSect="00D13D7D">
          <w:pgSz w:w="16838" w:h="11906" w:orient="landscape"/>
          <w:pgMar w:top="1134" w:right="454" w:bottom="709" w:left="454" w:header="709" w:footer="709" w:gutter="0"/>
          <w:cols w:space="708"/>
          <w:titlePg/>
          <w:docGrid w:linePitch="360"/>
        </w:sectPr>
      </w:pPr>
    </w:p>
    <w:p w:rsidR="00A13BD6" w:rsidRPr="009914A5" w:rsidRDefault="00A13BD6" w:rsidP="00877BCF">
      <w:pPr>
        <w:pStyle w:val="aff0"/>
        <w:jc w:val="both"/>
      </w:pPr>
      <w:r>
        <w:lastRenderedPageBreak/>
        <w:t>апр</w:t>
      </w:r>
    </w:p>
    <w:sectPr w:rsidR="00A13BD6" w:rsidRPr="009914A5" w:rsidSect="00A13BD6">
      <w:pgSz w:w="11906" w:h="16838"/>
      <w:pgMar w:top="454" w:right="709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83" w:rsidRDefault="009B0E83">
      <w:r>
        <w:separator/>
      </w:r>
    </w:p>
  </w:endnote>
  <w:endnote w:type="continuationSeparator" w:id="0">
    <w:p w:rsidR="009B0E83" w:rsidRDefault="009B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8A" w:rsidRDefault="00E66FD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82B8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82B8A" w:rsidRDefault="00182B8A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8A" w:rsidRDefault="00E66FD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82B8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2528A">
      <w:rPr>
        <w:rStyle w:val="af2"/>
        <w:noProof/>
      </w:rPr>
      <w:t>3</w:t>
    </w:r>
    <w:r>
      <w:rPr>
        <w:rStyle w:val="af2"/>
      </w:rPr>
      <w:fldChar w:fldCharType="end"/>
    </w:r>
  </w:p>
  <w:p w:rsidR="00182B8A" w:rsidRDefault="00182B8A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83" w:rsidRDefault="009B0E83">
      <w:r>
        <w:separator/>
      </w:r>
    </w:p>
  </w:footnote>
  <w:footnote w:type="continuationSeparator" w:id="0">
    <w:p w:rsidR="009B0E83" w:rsidRDefault="009B0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2652BB"/>
    <w:multiLevelType w:val="hybridMultilevel"/>
    <w:tmpl w:val="E8A47EAC"/>
    <w:lvl w:ilvl="0" w:tplc="C9CABFB4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5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6">
    <w:nsid w:val="52E73F01"/>
    <w:multiLevelType w:val="hybridMultilevel"/>
    <w:tmpl w:val="C7D6DA4C"/>
    <w:lvl w:ilvl="0" w:tplc="E7CC24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8F49D8"/>
    <w:multiLevelType w:val="hybridMultilevel"/>
    <w:tmpl w:val="F79A8188"/>
    <w:lvl w:ilvl="0" w:tplc="B9B4B548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4C6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60E"/>
    <w:rsid w:val="0000596F"/>
    <w:rsid w:val="00005A54"/>
    <w:rsid w:val="00007A0F"/>
    <w:rsid w:val="00011A72"/>
    <w:rsid w:val="00012762"/>
    <w:rsid w:val="00013617"/>
    <w:rsid w:val="00013F62"/>
    <w:rsid w:val="00014CBF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372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10C7"/>
    <w:rsid w:val="00053A80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714"/>
    <w:rsid w:val="0007332D"/>
    <w:rsid w:val="00073B23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712B"/>
    <w:rsid w:val="0009194B"/>
    <w:rsid w:val="00091D98"/>
    <w:rsid w:val="00092A4F"/>
    <w:rsid w:val="0009323D"/>
    <w:rsid w:val="00094EB4"/>
    <w:rsid w:val="00095C11"/>
    <w:rsid w:val="000978A2"/>
    <w:rsid w:val="00097E57"/>
    <w:rsid w:val="000A03A1"/>
    <w:rsid w:val="000A0457"/>
    <w:rsid w:val="000A1C0E"/>
    <w:rsid w:val="000A281F"/>
    <w:rsid w:val="000A43A6"/>
    <w:rsid w:val="000A4896"/>
    <w:rsid w:val="000A5E60"/>
    <w:rsid w:val="000A7674"/>
    <w:rsid w:val="000B0B00"/>
    <w:rsid w:val="000B1066"/>
    <w:rsid w:val="000B1261"/>
    <w:rsid w:val="000B13E5"/>
    <w:rsid w:val="000B28AD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B59FC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84A"/>
    <w:rsid w:val="000D4D7B"/>
    <w:rsid w:val="000D5D27"/>
    <w:rsid w:val="000D6994"/>
    <w:rsid w:val="000D7889"/>
    <w:rsid w:val="000D7987"/>
    <w:rsid w:val="000E0BC4"/>
    <w:rsid w:val="000E1430"/>
    <w:rsid w:val="000E144D"/>
    <w:rsid w:val="000E1CAE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0F7290"/>
    <w:rsid w:val="000F7613"/>
    <w:rsid w:val="00100467"/>
    <w:rsid w:val="001015C7"/>
    <w:rsid w:val="00101683"/>
    <w:rsid w:val="00102885"/>
    <w:rsid w:val="00102C5B"/>
    <w:rsid w:val="0010350C"/>
    <w:rsid w:val="00105D72"/>
    <w:rsid w:val="00106642"/>
    <w:rsid w:val="00106856"/>
    <w:rsid w:val="001068E5"/>
    <w:rsid w:val="0010749C"/>
    <w:rsid w:val="00111289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FFE"/>
    <w:rsid w:val="00135CE2"/>
    <w:rsid w:val="00135F99"/>
    <w:rsid w:val="00136B65"/>
    <w:rsid w:val="00137FBA"/>
    <w:rsid w:val="001426C7"/>
    <w:rsid w:val="00142965"/>
    <w:rsid w:val="001430CA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B4E"/>
    <w:rsid w:val="00155D0C"/>
    <w:rsid w:val="001562A1"/>
    <w:rsid w:val="001564A8"/>
    <w:rsid w:val="00162B36"/>
    <w:rsid w:val="001642BB"/>
    <w:rsid w:val="00165666"/>
    <w:rsid w:val="001658FC"/>
    <w:rsid w:val="0016755A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2B8A"/>
    <w:rsid w:val="001834D8"/>
    <w:rsid w:val="00183ADD"/>
    <w:rsid w:val="0018458E"/>
    <w:rsid w:val="00184B31"/>
    <w:rsid w:val="001852C9"/>
    <w:rsid w:val="001856A0"/>
    <w:rsid w:val="001927D9"/>
    <w:rsid w:val="00192FDA"/>
    <w:rsid w:val="001936D3"/>
    <w:rsid w:val="001951F1"/>
    <w:rsid w:val="00195960"/>
    <w:rsid w:val="001975D4"/>
    <w:rsid w:val="001976FD"/>
    <w:rsid w:val="00197D14"/>
    <w:rsid w:val="001A1048"/>
    <w:rsid w:val="001A1D22"/>
    <w:rsid w:val="001A265E"/>
    <w:rsid w:val="001A30F0"/>
    <w:rsid w:val="001A5664"/>
    <w:rsid w:val="001B00DA"/>
    <w:rsid w:val="001B0487"/>
    <w:rsid w:val="001B087B"/>
    <w:rsid w:val="001B08B7"/>
    <w:rsid w:val="001B118D"/>
    <w:rsid w:val="001B26D1"/>
    <w:rsid w:val="001B3106"/>
    <w:rsid w:val="001B5083"/>
    <w:rsid w:val="001B5C91"/>
    <w:rsid w:val="001B730E"/>
    <w:rsid w:val="001C0E96"/>
    <w:rsid w:val="001C1868"/>
    <w:rsid w:val="001C19CE"/>
    <w:rsid w:val="001C2E7B"/>
    <w:rsid w:val="001C4698"/>
    <w:rsid w:val="001C5729"/>
    <w:rsid w:val="001D05A6"/>
    <w:rsid w:val="001D1977"/>
    <w:rsid w:val="001D2CE8"/>
    <w:rsid w:val="001D30D5"/>
    <w:rsid w:val="001D539E"/>
    <w:rsid w:val="001D5E3B"/>
    <w:rsid w:val="001D63EA"/>
    <w:rsid w:val="001D6D7B"/>
    <w:rsid w:val="001E02E9"/>
    <w:rsid w:val="001E15B8"/>
    <w:rsid w:val="001E2A16"/>
    <w:rsid w:val="001E438C"/>
    <w:rsid w:val="001E4EB4"/>
    <w:rsid w:val="001E5241"/>
    <w:rsid w:val="001E6F5C"/>
    <w:rsid w:val="001E7414"/>
    <w:rsid w:val="001E746C"/>
    <w:rsid w:val="001F03F6"/>
    <w:rsid w:val="001F0B22"/>
    <w:rsid w:val="001F16B2"/>
    <w:rsid w:val="001F1ABC"/>
    <w:rsid w:val="001F7EC1"/>
    <w:rsid w:val="001F7EF9"/>
    <w:rsid w:val="002008E9"/>
    <w:rsid w:val="00201F7F"/>
    <w:rsid w:val="002023DA"/>
    <w:rsid w:val="0020384B"/>
    <w:rsid w:val="00205A08"/>
    <w:rsid w:val="002076CB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6352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1DF"/>
    <w:rsid w:val="002557FE"/>
    <w:rsid w:val="00256C52"/>
    <w:rsid w:val="00256D75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3DE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847"/>
    <w:rsid w:val="00282EFA"/>
    <w:rsid w:val="002840D4"/>
    <w:rsid w:val="002841D3"/>
    <w:rsid w:val="00284B0B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0D8"/>
    <w:rsid w:val="002A45DE"/>
    <w:rsid w:val="002A5FD9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0B78"/>
    <w:rsid w:val="002D1319"/>
    <w:rsid w:val="002D144F"/>
    <w:rsid w:val="002D1617"/>
    <w:rsid w:val="002D3838"/>
    <w:rsid w:val="002D3CFF"/>
    <w:rsid w:val="002D4D9A"/>
    <w:rsid w:val="002D4EA2"/>
    <w:rsid w:val="002D5123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087C"/>
    <w:rsid w:val="002F0A0B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12CE8"/>
    <w:rsid w:val="00320F53"/>
    <w:rsid w:val="00320F66"/>
    <w:rsid w:val="00321399"/>
    <w:rsid w:val="00321BA2"/>
    <w:rsid w:val="00321F76"/>
    <w:rsid w:val="00323045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25BE"/>
    <w:rsid w:val="00353043"/>
    <w:rsid w:val="003533F6"/>
    <w:rsid w:val="003540C0"/>
    <w:rsid w:val="003541FC"/>
    <w:rsid w:val="00355706"/>
    <w:rsid w:val="00355994"/>
    <w:rsid w:val="00356FD7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632B"/>
    <w:rsid w:val="0039762B"/>
    <w:rsid w:val="00397AE1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E75CC"/>
    <w:rsid w:val="003F008F"/>
    <w:rsid w:val="003F06C6"/>
    <w:rsid w:val="003F24F6"/>
    <w:rsid w:val="003F2A2E"/>
    <w:rsid w:val="003F2DE4"/>
    <w:rsid w:val="003F2DEA"/>
    <w:rsid w:val="003F6D69"/>
    <w:rsid w:val="003F74D0"/>
    <w:rsid w:val="003F74F7"/>
    <w:rsid w:val="003F77CC"/>
    <w:rsid w:val="003F79BF"/>
    <w:rsid w:val="00400B97"/>
    <w:rsid w:val="00401ADF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5D45"/>
    <w:rsid w:val="00406575"/>
    <w:rsid w:val="00411FB9"/>
    <w:rsid w:val="004122F2"/>
    <w:rsid w:val="00412358"/>
    <w:rsid w:val="004131FE"/>
    <w:rsid w:val="00413647"/>
    <w:rsid w:val="00413DC9"/>
    <w:rsid w:val="00416B97"/>
    <w:rsid w:val="004176DE"/>
    <w:rsid w:val="00422567"/>
    <w:rsid w:val="004231F2"/>
    <w:rsid w:val="00423856"/>
    <w:rsid w:val="004248C0"/>
    <w:rsid w:val="0042528A"/>
    <w:rsid w:val="00425596"/>
    <w:rsid w:val="004263CD"/>
    <w:rsid w:val="0043063F"/>
    <w:rsid w:val="00432930"/>
    <w:rsid w:val="00433148"/>
    <w:rsid w:val="004342BB"/>
    <w:rsid w:val="0043534A"/>
    <w:rsid w:val="0043550C"/>
    <w:rsid w:val="00435A2A"/>
    <w:rsid w:val="00437850"/>
    <w:rsid w:val="0043788C"/>
    <w:rsid w:val="00447008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5BB"/>
    <w:rsid w:val="00497E30"/>
    <w:rsid w:val="004A010F"/>
    <w:rsid w:val="004A01DC"/>
    <w:rsid w:val="004A13BD"/>
    <w:rsid w:val="004A216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B20"/>
    <w:rsid w:val="004B3CDF"/>
    <w:rsid w:val="004B4B04"/>
    <w:rsid w:val="004B52E6"/>
    <w:rsid w:val="004B5D63"/>
    <w:rsid w:val="004B6D8F"/>
    <w:rsid w:val="004B748C"/>
    <w:rsid w:val="004B74AB"/>
    <w:rsid w:val="004B793C"/>
    <w:rsid w:val="004C0E30"/>
    <w:rsid w:val="004C10C5"/>
    <w:rsid w:val="004C137A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53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503"/>
    <w:rsid w:val="004F7E9D"/>
    <w:rsid w:val="004F7FBE"/>
    <w:rsid w:val="00501042"/>
    <w:rsid w:val="005016A0"/>
    <w:rsid w:val="00502F2D"/>
    <w:rsid w:val="00503D2A"/>
    <w:rsid w:val="005048E3"/>
    <w:rsid w:val="0050763D"/>
    <w:rsid w:val="005103B4"/>
    <w:rsid w:val="005110A8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655"/>
    <w:rsid w:val="00540A42"/>
    <w:rsid w:val="00540AA2"/>
    <w:rsid w:val="00542591"/>
    <w:rsid w:val="005444C6"/>
    <w:rsid w:val="00544B3C"/>
    <w:rsid w:val="00544DD6"/>
    <w:rsid w:val="0054569C"/>
    <w:rsid w:val="00546013"/>
    <w:rsid w:val="00546088"/>
    <w:rsid w:val="00546216"/>
    <w:rsid w:val="00547CE2"/>
    <w:rsid w:val="0055066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A82"/>
    <w:rsid w:val="005B2B3E"/>
    <w:rsid w:val="005B30D3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84C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116F5"/>
    <w:rsid w:val="00615A2B"/>
    <w:rsid w:val="00620082"/>
    <w:rsid w:val="00620614"/>
    <w:rsid w:val="00620AFE"/>
    <w:rsid w:val="00621D52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41BE"/>
    <w:rsid w:val="00636A87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3DD3"/>
    <w:rsid w:val="0066544F"/>
    <w:rsid w:val="006667D1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003A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04A0"/>
    <w:rsid w:val="006A16F0"/>
    <w:rsid w:val="006A22F8"/>
    <w:rsid w:val="006A2CF7"/>
    <w:rsid w:val="006A394C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6FAA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49E5"/>
    <w:rsid w:val="006D5C44"/>
    <w:rsid w:val="006D5C5C"/>
    <w:rsid w:val="006D7DE6"/>
    <w:rsid w:val="006E017B"/>
    <w:rsid w:val="006E0AC8"/>
    <w:rsid w:val="006E18F7"/>
    <w:rsid w:val="006E1BD8"/>
    <w:rsid w:val="006E3433"/>
    <w:rsid w:val="006E389C"/>
    <w:rsid w:val="006E3C5A"/>
    <w:rsid w:val="006E4B5C"/>
    <w:rsid w:val="006E581C"/>
    <w:rsid w:val="006E5908"/>
    <w:rsid w:val="006E5AA1"/>
    <w:rsid w:val="006E698E"/>
    <w:rsid w:val="006E6B8D"/>
    <w:rsid w:val="006E7D69"/>
    <w:rsid w:val="006E7F1F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6"/>
    <w:rsid w:val="00712A09"/>
    <w:rsid w:val="00712D93"/>
    <w:rsid w:val="00713027"/>
    <w:rsid w:val="007134F4"/>
    <w:rsid w:val="00713E02"/>
    <w:rsid w:val="00714522"/>
    <w:rsid w:val="007201FD"/>
    <w:rsid w:val="0072067D"/>
    <w:rsid w:val="007206D7"/>
    <w:rsid w:val="00721156"/>
    <w:rsid w:val="00721292"/>
    <w:rsid w:val="00721CDF"/>
    <w:rsid w:val="00722C79"/>
    <w:rsid w:val="007234AB"/>
    <w:rsid w:val="00723AAB"/>
    <w:rsid w:val="00723E52"/>
    <w:rsid w:val="0072526A"/>
    <w:rsid w:val="007255B2"/>
    <w:rsid w:val="00726119"/>
    <w:rsid w:val="00726531"/>
    <w:rsid w:val="00726CB5"/>
    <w:rsid w:val="00726E0B"/>
    <w:rsid w:val="0072736A"/>
    <w:rsid w:val="007275F4"/>
    <w:rsid w:val="00727C70"/>
    <w:rsid w:val="00727CF3"/>
    <w:rsid w:val="00727E81"/>
    <w:rsid w:val="007328A3"/>
    <w:rsid w:val="0073355D"/>
    <w:rsid w:val="00733C52"/>
    <w:rsid w:val="00733DE5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59D"/>
    <w:rsid w:val="007506FA"/>
    <w:rsid w:val="00750943"/>
    <w:rsid w:val="00750A0F"/>
    <w:rsid w:val="00751D94"/>
    <w:rsid w:val="007560B1"/>
    <w:rsid w:val="0075674D"/>
    <w:rsid w:val="0075684D"/>
    <w:rsid w:val="00756D8C"/>
    <w:rsid w:val="00757293"/>
    <w:rsid w:val="00760322"/>
    <w:rsid w:val="00760A47"/>
    <w:rsid w:val="00760D00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3C2A"/>
    <w:rsid w:val="00774292"/>
    <w:rsid w:val="00775948"/>
    <w:rsid w:val="00776834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0EC"/>
    <w:rsid w:val="007A0FB7"/>
    <w:rsid w:val="007A2A05"/>
    <w:rsid w:val="007A2AC5"/>
    <w:rsid w:val="007A3407"/>
    <w:rsid w:val="007A3F5D"/>
    <w:rsid w:val="007A4021"/>
    <w:rsid w:val="007A4980"/>
    <w:rsid w:val="007A4B71"/>
    <w:rsid w:val="007A610F"/>
    <w:rsid w:val="007A6802"/>
    <w:rsid w:val="007A69A1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C34"/>
    <w:rsid w:val="007C5D7C"/>
    <w:rsid w:val="007C6A8B"/>
    <w:rsid w:val="007D0071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1321"/>
    <w:rsid w:val="007F1439"/>
    <w:rsid w:val="007F3915"/>
    <w:rsid w:val="007F480F"/>
    <w:rsid w:val="007F564C"/>
    <w:rsid w:val="00801D33"/>
    <w:rsid w:val="0080270D"/>
    <w:rsid w:val="00802925"/>
    <w:rsid w:val="008030B2"/>
    <w:rsid w:val="00804216"/>
    <w:rsid w:val="008050A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E22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0E87"/>
    <w:rsid w:val="00851210"/>
    <w:rsid w:val="0085157E"/>
    <w:rsid w:val="00852447"/>
    <w:rsid w:val="00855AF0"/>
    <w:rsid w:val="008561B6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4CDD"/>
    <w:rsid w:val="00874F5D"/>
    <w:rsid w:val="00875A64"/>
    <w:rsid w:val="00876C45"/>
    <w:rsid w:val="008773A1"/>
    <w:rsid w:val="00877BCF"/>
    <w:rsid w:val="00877E72"/>
    <w:rsid w:val="0088030F"/>
    <w:rsid w:val="00880814"/>
    <w:rsid w:val="00881989"/>
    <w:rsid w:val="008833C5"/>
    <w:rsid w:val="00883F44"/>
    <w:rsid w:val="008840A0"/>
    <w:rsid w:val="008854C4"/>
    <w:rsid w:val="0088570A"/>
    <w:rsid w:val="008857B2"/>
    <w:rsid w:val="00885C1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1000"/>
    <w:rsid w:val="008A115D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212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0C4"/>
    <w:rsid w:val="008F0003"/>
    <w:rsid w:val="008F036C"/>
    <w:rsid w:val="008F22C2"/>
    <w:rsid w:val="008F2A99"/>
    <w:rsid w:val="008F2AC6"/>
    <w:rsid w:val="008F30CC"/>
    <w:rsid w:val="008F3D9A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23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646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36F9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5659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774E8"/>
    <w:rsid w:val="00980409"/>
    <w:rsid w:val="00984210"/>
    <w:rsid w:val="0098533F"/>
    <w:rsid w:val="00985349"/>
    <w:rsid w:val="00985464"/>
    <w:rsid w:val="00985BE9"/>
    <w:rsid w:val="00986731"/>
    <w:rsid w:val="00987AA0"/>
    <w:rsid w:val="009912FB"/>
    <w:rsid w:val="0099296A"/>
    <w:rsid w:val="00992A7F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725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B0E83"/>
    <w:rsid w:val="009B1EB7"/>
    <w:rsid w:val="009B2B0D"/>
    <w:rsid w:val="009B4E02"/>
    <w:rsid w:val="009B5040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C7F76"/>
    <w:rsid w:val="009D0DE1"/>
    <w:rsid w:val="009D11DC"/>
    <w:rsid w:val="009D1653"/>
    <w:rsid w:val="009D37CD"/>
    <w:rsid w:val="009D4575"/>
    <w:rsid w:val="009D4F64"/>
    <w:rsid w:val="009D5590"/>
    <w:rsid w:val="009D5D1B"/>
    <w:rsid w:val="009D6993"/>
    <w:rsid w:val="009D785F"/>
    <w:rsid w:val="009D786D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3B0C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3015"/>
    <w:rsid w:val="00A13BD6"/>
    <w:rsid w:val="00A13E1B"/>
    <w:rsid w:val="00A154FD"/>
    <w:rsid w:val="00A1718A"/>
    <w:rsid w:val="00A17ED0"/>
    <w:rsid w:val="00A17F87"/>
    <w:rsid w:val="00A21108"/>
    <w:rsid w:val="00A21AEB"/>
    <w:rsid w:val="00A228A6"/>
    <w:rsid w:val="00A22E4B"/>
    <w:rsid w:val="00A24742"/>
    <w:rsid w:val="00A26EB8"/>
    <w:rsid w:val="00A27820"/>
    <w:rsid w:val="00A27A48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2A81"/>
    <w:rsid w:val="00A45734"/>
    <w:rsid w:val="00A45A0C"/>
    <w:rsid w:val="00A469D2"/>
    <w:rsid w:val="00A46B11"/>
    <w:rsid w:val="00A46C5B"/>
    <w:rsid w:val="00A47114"/>
    <w:rsid w:val="00A47212"/>
    <w:rsid w:val="00A47DC0"/>
    <w:rsid w:val="00A51CF5"/>
    <w:rsid w:val="00A5238D"/>
    <w:rsid w:val="00A52A30"/>
    <w:rsid w:val="00A5445B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032E"/>
    <w:rsid w:val="00A715F4"/>
    <w:rsid w:val="00A717D9"/>
    <w:rsid w:val="00A71962"/>
    <w:rsid w:val="00A71CE4"/>
    <w:rsid w:val="00A72099"/>
    <w:rsid w:val="00A73E87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4A44"/>
    <w:rsid w:val="00AB6841"/>
    <w:rsid w:val="00AB744E"/>
    <w:rsid w:val="00AC0039"/>
    <w:rsid w:val="00AC07E6"/>
    <w:rsid w:val="00AC0C50"/>
    <w:rsid w:val="00AC2F1E"/>
    <w:rsid w:val="00AC3926"/>
    <w:rsid w:val="00AC471F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EEB"/>
    <w:rsid w:val="00AD7F06"/>
    <w:rsid w:val="00AE1773"/>
    <w:rsid w:val="00AE2E87"/>
    <w:rsid w:val="00AE35ED"/>
    <w:rsid w:val="00AE3B5E"/>
    <w:rsid w:val="00AE4496"/>
    <w:rsid w:val="00AE4833"/>
    <w:rsid w:val="00AE4B52"/>
    <w:rsid w:val="00AE609D"/>
    <w:rsid w:val="00AE6142"/>
    <w:rsid w:val="00AE64F0"/>
    <w:rsid w:val="00AF02F7"/>
    <w:rsid w:val="00AF2A01"/>
    <w:rsid w:val="00AF3A46"/>
    <w:rsid w:val="00AF4C9C"/>
    <w:rsid w:val="00AF4E4D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69D1"/>
    <w:rsid w:val="00B07604"/>
    <w:rsid w:val="00B0780E"/>
    <w:rsid w:val="00B108A7"/>
    <w:rsid w:val="00B1118E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28C"/>
    <w:rsid w:val="00B35783"/>
    <w:rsid w:val="00B35EF0"/>
    <w:rsid w:val="00B3634D"/>
    <w:rsid w:val="00B374B0"/>
    <w:rsid w:val="00B40A16"/>
    <w:rsid w:val="00B40E2A"/>
    <w:rsid w:val="00B46068"/>
    <w:rsid w:val="00B46C8C"/>
    <w:rsid w:val="00B47032"/>
    <w:rsid w:val="00B479F5"/>
    <w:rsid w:val="00B50332"/>
    <w:rsid w:val="00B50853"/>
    <w:rsid w:val="00B50B8C"/>
    <w:rsid w:val="00B54231"/>
    <w:rsid w:val="00B54239"/>
    <w:rsid w:val="00B55641"/>
    <w:rsid w:val="00B5683D"/>
    <w:rsid w:val="00B56B75"/>
    <w:rsid w:val="00B57798"/>
    <w:rsid w:val="00B57CCF"/>
    <w:rsid w:val="00B6013D"/>
    <w:rsid w:val="00B60812"/>
    <w:rsid w:val="00B61ACE"/>
    <w:rsid w:val="00B61E49"/>
    <w:rsid w:val="00B62814"/>
    <w:rsid w:val="00B63019"/>
    <w:rsid w:val="00B637E5"/>
    <w:rsid w:val="00B63B34"/>
    <w:rsid w:val="00B63C4F"/>
    <w:rsid w:val="00B63D1D"/>
    <w:rsid w:val="00B661C3"/>
    <w:rsid w:val="00B706F1"/>
    <w:rsid w:val="00B70E2B"/>
    <w:rsid w:val="00B71F54"/>
    <w:rsid w:val="00B727A8"/>
    <w:rsid w:val="00B76B68"/>
    <w:rsid w:val="00B77A9E"/>
    <w:rsid w:val="00B820EF"/>
    <w:rsid w:val="00B82230"/>
    <w:rsid w:val="00B82C02"/>
    <w:rsid w:val="00B82C0A"/>
    <w:rsid w:val="00B836CC"/>
    <w:rsid w:val="00B838CE"/>
    <w:rsid w:val="00B848F1"/>
    <w:rsid w:val="00B84B09"/>
    <w:rsid w:val="00B90C24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200"/>
    <w:rsid w:val="00BE5475"/>
    <w:rsid w:val="00BE58DF"/>
    <w:rsid w:val="00BE6DE2"/>
    <w:rsid w:val="00BF000D"/>
    <w:rsid w:val="00BF06B1"/>
    <w:rsid w:val="00BF0EC9"/>
    <w:rsid w:val="00BF27D6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E03"/>
    <w:rsid w:val="00C15FB4"/>
    <w:rsid w:val="00C1622E"/>
    <w:rsid w:val="00C173E0"/>
    <w:rsid w:val="00C177F2"/>
    <w:rsid w:val="00C2015E"/>
    <w:rsid w:val="00C2035C"/>
    <w:rsid w:val="00C21E3F"/>
    <w:rsid w:val="00C23C47"/>
    <w:rsid w:val="00C23C6D"/>
    <w:rsid w:val="00C24DD9"/>
    <w:rsid w:val="00C25BEB"/>
    <w:rsid w:val="00C2609A"/>
    <w:rsid w:val="00C308EA"/>
    <w:rsid w:val="00C31718"/>
    <w:rsid w:val="00C31BDA"/>
    <w:rsid w:val="00C31D8A"/>
    <w:rsid w:val="00C31FE6"/>
    <w:rsid w:val="00C322F2"/>
    <w:rsid w:val="00C32954"/>
    <w:rsid w:val="00C33862"/>
    <w:rsid w:val="00C3593F"/>
    <w:rsid w:val="00C367C8"/>
    <w:rsid w:val="00C369F6"/>
    <w:rsid w:val="00C3756D"/>
    <w:rsid w:val="00C402A8"/>
    <w:rsid w:val="00C417D9"/>
    <w:rsid w:val="00C41ACF"/>
    <w:rsid w:val="00C44E50"/>
    <w:rsid w:val="00C4523A"/>
    <w:rsid w:val="00C4628C"/>
    <w:rsid w:val="00C502F3"/>
    <w:rsid w:val="00C51178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5C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475C"/>
    <w:rsid w:val="00C9557E"/>
    <w:rsid w:val="00C95F1D"/>
    <w:rsid w:val="00C964E8"/>
    <w:rsid w:val="00CA0A30"/>
    <w:rsid w:val="00CA0F6C"/>
    <w:rsid w:val="00CA17AC"/>
    <w:rsid w:val="00CA2127"/>
    <w:rsid w:val="00CA2556"/>
    <w:rsid w:val="00CA72B7"/>
    <w:rsid w:val="00CA786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040E"/>
    <w:rsid w:val="00CC1F1B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5969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07D2C"/>
    <w:rsid w:val="00D10888"/>
    <w:rsid w:val="00D10B42"/>
    <w:rsid w:val="00D1170B"/>
    <w:rsid w:val="00D12F97"/>
    <w:rsid w:val="00D13D7D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6A58"/>
    <w:rsid w:val="00D578BE"/>
    <w:rsid w:val="00D62628"/>
    <w:rsid w:val="00D62A66"/>
    <w:rsid w:val="00D63C4B"/>
    <w:rsid w:val="00D63F15"/>
    <w:rsid w:val="00D63FB7"/>
    <w:rsid w:val="00D642B3"/>
    <w:rsid w:val="00D65AF0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9D7"/>
    <w:rsid w:val="00DC0A68"/>
    <w:rsid w:val="00DC2716"/>
    <w:rsid w:val="00DC2EA5"/>
    <w:rsid w:val="00DC3F3D"/>
    <w:rsid w:val="00DC4784"/>
    <w:rsid w:val="00DC7794"/>
    <w:rsid w:val="00DC780C"/>
    <w:rsid w:val="00DD16D6"/>
    <w:rsid w:val="00DD29BD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6DA4"/>
    <w:rsid w:val="00DE710C"/>
    <w:rsid w:val="00DF0DAF"/>
    <w:rsid w:val="00DF1F4F"/>
    <w:rsid w:val="00DF2B5F"/>
    <w:rsid w:val="00DF307C"/>
    <w:rsid w:val="00DF455C"/>
    <w:rsid w:val="00DF5B75"/>
    <w:rsid w:val="00DF5DF4"/>
    <w:rsid w:val="00DF77B2"/>
    <w:rsid w:val="00E00244"/>
    <w:rsid w:val="00E00B2B"/>
    <w:rsid w:val="00E0114E"/>
    <w:rsid w:val="00E013D6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A89"/>
    <w:rsid w:val="00E1252C"/>
    <w:rsid w:val="00E128F1"/>
    <w:rsid w:val="00E12E94"/>
    <w:rsid w:val="00E12FE6"/>
    <w:rsid w:val="00E13C8C"/>
    <w:rsid w:val="00E149E0"/>
    <w:rsid w:val="00E16012"/>
    <w:rsid w:val="00E167C6"/>
    <w:rsid w:val="00E16913"/>
    <w:rsid w:val="00E16937"/>
    <w:rsid w:val="00E16B33"/>
    <w:rsid w:val="00E17E48"/>
    <w:rsid w:val="00E23109"/>
    <w:rsid w:val="00E23683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36223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4A9"/>
    <w:rsid w:val="00E6198D"/>
    <w:rsid w:val="00E62294"/>
    <w:rsid w:val="00E62B26"/>
    <w:rsid w:val="00E62FC5"/>
    <w:rsid w:val="00E6302E"/>
    <w:rsid w:val="00E6354E"/>
    <w:rsid w:val="00E63B87"/>
    <w:rsid w:val="00E6466A"/>
    <w:rsid w:val="00E66FDA"/>
    <w:rsid w:val="00E671C4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63A9"/>
    <w:rsid w:val="00E96B3B"/>
    <w:rsid w:val="00EA015A"/>
    <w:rsid w:val="00EA0DBB"/>
    <w:rsid w:val="00EA1756"/>
    <w:rsid w:val="00EA270C"/>
    <w:rsid w:val="00EA56A2"/>
    <w:rsid w:val="00EA5BF6"/>
    <w:rsid w:val="00EA63B7"/>
    <w:rsid w:val="00EB0F10"/>
    <w:rsid w:val="00EB1193"/>
    <w:rsid w:val="00EB1C4E"/>
    <w:rsid w:val="00EB3B82"/>
    <w:rsid w:val="00EB5497"/>
    <w:rsid w:val="00EB62E3"/>
    <w:rsid w:val="00EB65F3"/>
    <w:rsid w:val="00EB67CE"/>
    <w:rsid w:val="00EB6ED3"/>
    <w:rsid w:val="00EC26D4"/>
    <w:rsid w:val="00EC3184"/>
    <w:rsid w:val="00EC456F"/>
    <w:rsid w:val="00EC4C5A"/>
    <w:rsid w:val="00ED0030"/>
    <w:rsid w:val="00ED0B5A"/>
    <w:rsid w:val="00ED0F6C"/>
    <w:rsid w:val="00ED4646"/>
    <w:rsid w:val="00ED4C33"/>
    <w:rsid w:val="00ED6E61"/>
    <w:rsid w:val="00EE098F"/>
    <w:rsid w:val="00EE11FB"/>
    <w:rsid w:val="00EE15D6"/>
    <w:rsid w:val="00EE171A"/>
    <w:rsid w:val="00EE1B6E"/>
    <w:rsid w:val="00EE26F9"/>
    <w:rsid w:val="00EE2E08"/>
    <w:rsid w:val="00EE2EF5"/>
    <w:rsid w:val="00EE3DB6"/>
    <w:rsid w:val="00EE44AA"/>
    <w:rsid w:val="00EE4C59"/>
    <w:rsid w:val="00EE5017"/>
    <w:rsid w:val="00EE5A54"/>
    <w:rsid w:val="00EE68D5"/>
    <w:rsid w:val="00EE7891"/>
    <w:rsid w:val="00EE78A8"/>
    <w:rsid w:val="00EF0A72"/>
    <w:rsid w:val="00EF0FC8"/>
    <w:rsid w:val="00EF2454"/>
    <w:rsid w:val="00EF3B3F"/>
    <w:rsid w:val="00EF5078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0C12"/>
    <w:rsid w:val="00F31D12"/>
    <w:rsid w:val="00F328C4"/>
    <w:rsid w:val="00F3298E"/>
    <w:rsid w:val="00F32C4B"/>
    <w:rsid w:val="00F33090"/>
    <w:rsid w:val="00F330F8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02D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5D47"/>
    <w:rsid w:val="00FD6CFE"/>
    <w:rsid w:val="00FD730D"/>
    <w:rsid w:val="00FE0A2E"/>
    <w:rsid w:val="00FE2C35"/>
    <w:rsid w:val="00FE36DD"/>
    <w:rsid w:val="00FE3AB5"/>
    <w:rsid w:val="00FE3C77"/>
    <w:rsid w:val="00FE48D4"/>
    <w:rsid w:val="00FE650A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ECC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B6ED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Desktop\&#1052;&#1055;%20&#1069;&#1085;&#1077;&#1088;&#1075;&#1086;&#1101;&#1092;&#1092;\&#1055;&#1086;&#1089;&#1090;&#1072;&#1085;&#1086;&#1074;&#1083;&#1077;&#1085;&#1080;&#1077;%20&#1086;&#1090;%20%2003.10.%20%202016%20&#8470;%20825-&#1087;\&#1055;&#1088;&#1080;&#1083;&#1086;&#1078;&#1077;&#1085;&#1080;&#1103;%20&#1082;%20&#1087;&#1086;&#1089;&#1090;&#1072;&#1085;&#1086;&#1074;&#1083;&#1077;&#1085;&#1080;&#1102;\&#1055;&#1088;&#1086;&#1075;&#1088;&#1072;&#1084;&#108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2;&#1055;%20&#1069;&#1085;&#1077;&#1088;&#1075;&#1086;&#1101;&#1092;&#1092;\&#1055;&#1086;&#1089;&#1090;&#1072;&#1085;&#1086;&#1074;&#1083;&#1077;&#1085;&#1080;&#1077;%20&#1086;&#1090;%20%2003.10.%20%202016%20&#8470;%20825-&#1087;\&#1055;&#1088;&#1080;&#1083;&#1086;&#1078;&#1077;&#1085;&#1080;&#1103;%20&#1082;%20&#1087;&#1086;&#1089;&#1090;&#1072;&#1085;&#1086;&#1074;&#1083;&#1077;&#1085;&#1080;&#1102;\&#1055;&#1088;&#1086;&#1075;&#1088;&#1072;&#1084;&#108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9C7A-CA19-40B6-90BF-5CA0B124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41</Pages>
  <Words>11110</Words>
  <Characters>63328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74290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83</cp:revision>
  <cp:lastPrinted>2017-05-17T23:27:00Z</cp:lastPrinted>
  <dcterms:created xsi:type="dcterms:W3CDTF">2016-10-24T04:54:00Z</dcterms:created>
  <dcterms:modified xsi:type="dcterms:W3CDTF">2017-05-18T05:38:00Z</dcterms:modified>
</cp:coreProperties>
</file>