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2A" w:rsidRDefault="00E60C2A" w:rsidP="00E60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6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C2A" w:rsidRDefault="00E60C2A" w:rsidP="00E60C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E60C2A" w:rsidRDefault="00E60C2A" w:rsidP="00E60C2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E60C2A" w:rsidRDefault="00E60C2A" w:rsidP="00E60C2A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60C2A" w:rsidRDefault="00E60C2A" w:rsidP="00E60C2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E60C2A" w:rsidRDefault="00E60C2A" w:rsidP="00E60C2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60C2A" w:rsidRDefault="00E60C2A" w:rsidP="00E60C2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0320C6">
        <w:rPr>
          <w:rFonts w:ascii="Times New Roman" w:hAnsi="Times New Roman" w:cs="Times New Roman"/>
          <w:sz w:val="24"/>
          <w:szCs w:val="24"/>
          <w:u w:val="single"/>
        </w:rPr>
        <w:t>20.  12.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№  </w:t>
      </w:r>
      <w:r w:rsidR="000320C6" w:rsidRPr="000320C6">
        <w:rPr>
          <w:rFonts w:ascii="Times New Roman" w:hAnsi="Times New Roman" w:cs="Times New Roman"/>
          <w:sz w:val="24"/>
          <w:szCs w:val="24"/>
          <w:u w:val="single"/>
        </w:rPr>
        <w:t>1291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E60C2A" w:rsidRDefault="00E60C2A" w:rsidP="00E60C2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Елизово</w:t>
      </w:r>
    </w:p>
    <w:p w:rsidR="00E60C2A" w:rsidRDefault="00E60C2A" w:rsidP="00E60C2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E60C2A" w:rsidTr="00EB1747">
        <w:tc>
          <w:tcPr>
            <w:tcW w:w="5070" w:type="dxa"/>
          </w:tcPr>
          <w:p w:rsidR="00E60C2A" w:rsidRDefault="00E60C2A" w:rsidP="00EB1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территории,  формируемого путем перераспределения</w:t>
            </w:r>
          </w:p>
          <w:p w:rsidR="00E60C2A" w:rsidRDefault="00E60C2A" w:rsidP="00EB1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E60C2A" w:rsidRDefault="00E60C2A" w:rsidP="00EB1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C2A" w:rsidRDefault="00E60C2A" w:rsidP="00E60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ст.ст. 11.10, 39.28 Земельного Кодекса Российской Федерации,      п.2   ст. 3.3   Федерального   закона   от   25.10.2001  № 137-ФЗ «О введении в действие Земельного кодекса Российской Федерации», в соответствии со ст.14 Федерального закона от 06.10.2003 № 131-ФЗ «Об общих принципах организации местного самоуправления в Российской Федерации»,  Уставом   Елизовского городского поселения,   Правилами землепользования и застройки Елизовского городского поселения Елизовского муниципального района Камчатского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края, принятыми Решением Собрания депутатов Елизовского городского поселения от 07.09.2011 № 126,  на основании заявления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н Е.У.</w:t>
      </w:r>
    </w:p>
    <w:p w:rsidR="00E60C2A" w:rsidRDefault="00E60C2A" w:rsidP="00E60C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0C2A" w:rsidRDefault="00E60C2A" w:rsidP="00E60C2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60C2A" w:rsidRDefault="00E60C2A" w:rsidP="00E60C2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16"/>
          <w:szCs w:val="16"/>
        </w:rPr>
      </w:pPr>
    </w:p>
    <w:p w:rsidR="00E60C2A" w:rsidRPr="005D4D69" w:rsidRDefault="00E60C2A" w:rsidP="00E60C2A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D69">
        <w:rPr>
          <w:rFonts w:ascii="Times New Roman" w:hAnsi="Times New Roman" w:cs="Times New Roman"/>
          <w:sz w:val="28"/>
          <w:szCs w:val="28"/>
        </w:rPr>
        <w:t xml:space="preserve">Утвердить прилагаемую схему расположения земельного участка на кадастровом плане территории, формируемого путем перераспределения земельного участка </w:t>
      </w:r>
      <w:r>
        <w:rPr>
          <w:rFonts w:ascii="Times New Roman" w:hAnsi="Times New Roman" w:cs="Times New Roman"/>
          <w:sz w:val="28"/>
          <w:szCs w:val="28"/>
        </w:rPr>
        <w:t>частной</w:t>
      </w:r>
      <w:r w:rsidRPr="005D4D69">
        <w:rPr>
          <w:rFonts w:ascii="Times New Roman" w:hAnsi="Times New Roman" w:cs="Times New Roman"/>
          <w:sz w:val="28"/>
          <w:szCs w:val="28"/>
        </w:rPr>
        <w:t xml:space="preserve"> собственности с кадастровым номером 41:05:010100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D4D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38</w:t>
      </w:r>
      <w:r w:rsidR="00515870">
        <w:rPr>
          <w:rFonts w:ascii="Times New Roman" w:hAnsi="Times New Roman" w:cs="Times New Roman"/>
          <w:sz w:val="28"/>
          <w:szCs w:val="28"/>
        </w:rPr>
        <w:t>6</w:t>
      </w:r>
      <w:r w:rsidRPr="005D4D69">
        <w:rPr>
          <w:rFonts w:ascii="Times New Roman" w:hAnsi="Times New Roman" w:cs="Times New Roman"/>
          <w:sz w:val="28"/>
          <w:szCs w:val="28"/>
        </w:rPr>
        <w:t xml:space="preserve"> и земельного участка государственной собственности:</w:t>
      </w:r>
    </w:p>
    <w:p w:rsidR="00E60C2A" w:rsidRDefault="00E60C2A" w:rsidP="00E60C2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условный номер формируемого участка - 41:05:0101005:ЗУ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60C2A" w:rsidRDefault="00E60C2A" w:rsidP="00E60C2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- </w:t>
      </w:r>
      <w:r w:rsidR="00C45A68">
        <w:rPr>
          <w:rFonts w:ascii="Times New Roman" w:hAnsi="Times New Roman" w:cs="Times New Roman"/>
          <w:sz w:val="28"/>
          <w:szCs w:val="28"/>
        </w:rPr>
        <w:t>1023</w:t>
      </w:r>
      <w:r>
        <w:rPr>
          <w:rFonts w:ascii="Times New Roman" w:hAnsi="Times New Roman" w:cs="Times New Roman"/>
          <w:sz w:val="28"/>
          <w:szCs w:val="28"/>
        </w:rPr>
        <w:t xml:space="preserve"> кв. м; </w:t>
      </w:r>
    </w:p>
    <w:p w:rsidR="00E60C2A" w:rsidRDefault="00E60C2A" w:rsidP="00E60C2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зона – зона застройки индивидуальными жилыми домами (Ж 1);</w:t>
      </w:r>
    </w:p>
    <w:p w:rsidR="00E60C2A" w:rsidRDefault="00E60C2A" w:rsidP="00E60C2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разрешенное использование – «для индивидуального жилищного строительства» (код по Классификатору - 2.1);</w:t>
      </w:r>
    </w:p>
    <w:p w:rsidR="00E60C2A" w:rsidRDefault="00E60C2A" w:rsidP="00E60C2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пунктов. </w:t>
      </w:r>
    </w:p>
    <w:p w:rsidR="00E60C2A" w:rsidRPr="005D4D69" w:rsidRDefault="00C45A68" w:rsidP="00E60C2A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  Е.У.</w:t>
      </w:r>
      <w:r w:rsidR="00E60C2A" w:rsidRPr="005D4D69">
        <w:rPr>
          <w:rFonts w:ascii="Times New Roman" w:hAnsi="Times New Roman" w:cs="Times New Roman"/>
          <w:sz w:val="28"/>
          <w:szCs w:val="28"/>
        </w:rPr>
        <w:t xml:space="preserve"> обеспечить в отношении вышеуказанного земельного участка выполнение кадастровых работ, постановку на государственный кадастровый учет</w:t>
      </w:r>
      <w:r w:rsidR="00E60C2A" w:rsidRPr="005D4D69">
        <w:rPr>
          <w:rFonts w:ascii="Times New Roman" w:hAnsi="Times New Roman" w:cs="Times New Roman"/>
          <w:i/>
          <w:sz w:val="28"/>
          <w:szCs w:val="28"/>
        </w:rPr>
        <w:t>.</w:t>
      </w:r>
    </w:p>
    <w:p w:rsidR="00E60C2A" w:rsidRPr="005D4D69" w:rsidRDefault="00E60C2A" w:rsidP="00E60C2A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4D69">
        <w:rPr>
          <w:rFonts w:ascii="Times New Roman" w:hAnsi="Times New Roman" w:cs="Times New Roman"/>
          <w:sz w:val="28"/>
          <w:szCs w:val="28"/>
        </w:rPr>
        <w:t>Настоящее постановление:</w:t>
      </w:r>
    </w:p>
    <w:p w:rsidR="00E60C2A" w:rsidRDefault="00E60C2A" w:rsidP="00E60C2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    действительно в течение 2-х лет со дня его принятия;</w:t>
      </w:r>
    </w:p>
    <w:p w:rsidR="00E60C2A" w:rsidRDefault="00E60C2A" w:rsidP="00E60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 является основанием для заключения соглашения о перераспределении земель между администрацией Елизовского городского поселения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A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45A68">
        <w:rPr>
          <w:rFonts w:ascii="Times New Roman" w:hAnsi="Times New Roman" w:cs="Times New Roman"/>
          <w:sz w:val="28"/>
          <w:szCs w:val="28"/>
        </w:rPr>
        <w:t>н Е.У.</w:t>
      </w:r>
      <w:r>
        <w:rPr>
          <w:rFonts w:ascii="Times New Roman" w:hAnsi="Times New Roman" w:cs="Times New Roman"/>
          <w:sz w:val="28"/>
          <w:szCs w:val="28"/>
        </w:rPr>
        <w:t xml:space="preserve">  - собственник</w:t>
      </w:r>
      <w:r w:rsidR="00C45A6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41:05:010100</w:t>
      </w:r>
      <w:r w:rsidR="00C45A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:3</w:t>
      </w:r>
      <w:r w:rsidR="00C45A68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C2A" w:rsidRPr="005D4D69" w:rsidRDefault="00E60C2A" w:rsidP="00E60C2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D69">
        <w:rPr>
          <w:rFonts w:ascii="Times New Roman" w:hAnsi="Times New Roman" w:cs="Times New Roman"/>
          <w:sz w:val="28"/>
          <w:szCs w:val="28"/>
        </w:rPr>
        <w:t>Управлению делами администрации Елизовского городского поселения 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E60C2A" w:rsidRPr="005D4D69" w:rsidRDefault="00E60C2A" w:rsidP="00E60C2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D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4D6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 w:rsidRPr="005D4D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4D6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E60C2A" w:rsidRDefault="00E60C2A" w:rsidP="00E60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C2A" w:rsidRDefault="00E60C2A" w:rsidP="00E60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C2A" w:rsidRDefault="00E60C2A" w:rsidP="00E60C2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E60C2A" w:rsidRDefault="00E60C2A" w:rsidP="00E60C2A">
      <w:pPr>
        <w:spacing w:after="0" w:line="240" w:lineRule="auto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E60C2A" w:rsidRDefault="00E60C2A" w:rsidP="00E60C2A"/>
    <w:p w:rsidR="00E60C2A" w:rsidRDefault="00E60C2A" w:rsidP="00E60C2A"/>
    <w:p w:rsidR="00E60C2A" w:rsidRDefault="00E60C2A" w:rsidP="00E60C2A"/>
    <w:p w:rsidR="00E60C2A" w:rsidRDefault="00E60C2A" w:rsidP="00E60C2A"/>
    <w:p w:rsidR="00E60C2A" w:rsidRDefault="00E60C2A" w:rsidP="00E60C2A"/>
    <w:p w:rsidR="00E60C2A" w:rsidRDefault="00E60C2A" w:rsidP="00E60C2A"/>
    <w:p w:rsidR="00E60C2A" w:rsidRDefault="00E60C2A" w:rsidP="00E60C2A"/>
    <w:p w:rsidR="00E60C2A" w:rsidRDefault="00E60C2A" w:rsidP="00E60C2A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A34CA"/>
    <w:multiLevelType w:val="hybridMultilevel"/>
    <w:tmpl w:val="7EF046B2"/>
    <w:lvl w:ilvl="0" w:tplc="5DA616A0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C2A"/>
    <w:rsid w:val="000320C6"/>
    <w:rsid w:val="00174158"/>
    <w:rsid w:val="00251C86"/>
    <w:rsid w:val="00515870"/>
    <w:rsid w:val="00C45A68"/>
    <w:rsid w:val="00CA23DD"/>
    <w:rsid w:val="00E57A4D"/>
    <w:rsid w:val="00E6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0C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2017-12-14T23:49:00Z</dcterms:created>
  <dcterms:modified xsi:type="dcterms:W3CDTF">2017-12-19T23:48:00Z</dcterms:modified>
</cp:coreProperties>
</file>