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61" w:rsidRDefault="00CE3661" w:rsidP="00CE3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61" w:rsidRDefault="00CE3661" w:rsidP="00CE36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E3661" w:rsidRDefault="00CE3661" w:rsidP="00CE36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E3661" w:rsidRDefault="00CE3661" w:rsidP="00CE366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E3661" w:rsidRDefault="00CE3661" w:rsidP="00CE36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E3661" w:rsidRDefault="00CE3661" w:rsidP="00CE366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E3661" w:rsidRDefault="00CE3661" w:rsidP="00CE366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C2268">
        <w:rPr>
          <w:rFonts w:ascii="Times New Roman" w:hAnsi="Times New Roman" w:cs="Times New Roman"/>
          <w:sz w:val="24"/>
          <w:szCs w:val="24"/>
          <w:u w:val="single"/>
        </w:rPr>
        <w:t>07.  03.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</w:t>
      </w:r>
      <w:r w:rsidR="00EC2268">
        <w:rPr>
          <w:rFonts w:ascii="Times New Roman" w:hAnsi="Times New Roman" w:cs="Times New Roman"/>
          <w:sz w:val="24"/>
          <w:szCs w:val="24"/>
          <w:u w:val="single"/>
        </w:rPr>
        <w:t xml:space="preserve">178 -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CE3661" w:rsidRDefault="00CE3661" w:rsidP="00CE366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CE3661" w:rsidRDefault="00CE3661" w:rsidP="00CE366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CE3661" w:rsidTr="00724B64">
        <w:tc>
          <w:tcPr>
            <w:tcW w:w="5353" w:type="dxa"/>
          </w:tcPr>
          <w:p w:rsidR="00CE3661" w:rsidRDefault="00CE3661" w:rsidP="00724B6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 формируемого путем перераспределения</w:t>
            </w:r>
            <w:r w:rsidR="00724B6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частной собственности с кадастровым номером 41:05:0101005:364  и земельного участка государственной собственности с условным номером 41:05:0101005: ЗУ</w:t>
            </w:r>
            <w:proofErr w:type="gramStart"/>
            <w:r w:rsidR="00724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CE3661" w:rsidRDefault="00CE3661" w:rsidP="00724B6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E3661" w:rsidRDefault="00CE3661" w:rsidP="00724B6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661" w:rsidRDefault="00CE3661" w:rsidP="00CE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п.2 ст. 3.3 Федерального закона от 25.10.2001 № 137-ФЗ </w:t>
      </w:r>
    </w:p>
    <w:p w:rsidR="00CE3661" w:rsidRDefault="00CE3661" w:rsidP="00CE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введении   в   действие   Земельного   кодекса   Российской  Федерации», </w:t>
      </w:r>
    </w:p>
    <w:p w:rsidR="00CE3661" w:rsidRDefault="00CE3661" w:rsidP="00CE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ст. 11.10, ст.39.28 Земельного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в соответствии с </w:t>
      </w:r>
      <w:r w:rsidRPr="007703A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</w:t>
      </w:r>
      <w:r>
        <w:rPr>
          <w:sz w:val="28"/>
          <w:szCs w:val="28"/>
        </w:rPr>
        <w:t xml:space="preserve"> </w:t>
      </w:r>
      <w:r w:rsidRPr="007703AC">
        <w:rPr>
          <w:rFonts w:ascii="Times New Roman" w:hAnsi="Times New Roman" w:cs="Times New Roman"/>
          <w:sz w:val="28"/>
          <w:szCs w:val="28"/>
        </w:rPr>
        <w:t xml:space="preserve">согласно Решению Собрания депутатов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 w:rsidRPr="007703AC">
        <w:rPr>
          <w:rFonts w:ascii="Times New Roman" w:hAnsi="Times New Roman" w:cs="Times New Roman"/>
          <w:sz w:val="28"/>
          <w:szCs w:val="28"/>
        </w:rPr>
        <w:t xml:space="preserve"> от 16.02.2017 № 122</w:t>
      </w:r>
      <w:r>
        <w:rPr>
          <w:rFonts w:ascii="Times New Roman" w:hAnsi="Times New Roman" w:cs="Times New Roman"/>
          <w:sz w:val="28"/>
          <w:szCs w:val="28"/>
        </w:rPr>
        <w:t>, на основании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0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F00BC">
        <w:rPr>
          <w:rFonts w:ascii="Times New Roman" w:hAnsi="Times New Roman" w:cs="Times New Roman"/>
          <w:sz w:val="28"/>
          <w:szCs w:val="28"/>
        </w:rPr>
        <w:t>ё Сен Не</w:t>
      </w:r>
    </w:p>
    <w:p w:rsidR="00CE3661" w:rsidRDefault="00CE3661" w:rsidP="00CE36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E3661" w:rsidRDefault="00CE3661" w:rsidP="00CE366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3661" w:rsidRDefault="00CE3661" w:rsidP="00CE366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CE3661" w:rsidRDefault="00CE3661" w:rsidP="00CE36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41:05:010100</w:t>
      </w:r>
      <w:r w:rsidR="00BF00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00BC">
        <w:rPr>
          <w:rFonts w:ascii="Times New Roman" w:hAnsi="Times New Roman" w:cs="Times New Roman"/>
          <w:sz w:val="28"/>
          <w:szCs w:val="28"/>
        </w:rPr>
        <w:t>364</w:t>
      </w:r>
      <w:r>
        <w:rPr>
          <w:rFonts w:ascii="Times New Roman" w:hAnsi="Times New Roman" w:cs="Times New Roman"/>
          <w:sz w:val="28"/>
          <w:szCs w:val="28"/>
        </w:rPr>
        <w:t xml:space="preserve"> и земельного участка государственной собственности с условным номером 41:05:010100</w:t>
      </w:r>
      <w:r w:rsidR="00BF00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 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E3661" w:rsidRDefault="00CE3661" w:rsidP="00CE36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формируемого участка - 41:05:010100</w:t>
      </w:r>
      <w:r w:rsidR="00BF00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E3661" w:rsidRDefault="00CE3661" w:rsidP="00CE36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- 1</w:t>
      </w:r>
      <w:r w:rsidR="00BF00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00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CE3661" w:rsidRDefault="00CE3661" w:rsidP="00CE36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  (Ж 1);</w:t>
      </w:r>
    </w:p>
    <w:p w:rsidR="00CE3661" w:rsidRDefault="00CE3661" w:rsidP="00CE36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«для индивидуального жилищного строительства»;</w:t>
      </w:r>
    </w:p>
    <w:p w:rsidR="00CE3661" w:rsidRDefault="00CE3661" w:rsidP="00CE36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CE3661" w:rsidRDefault="00CE3661" w:rsidP="00CE366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F00BC">
        <w:rPr>
          <w:rFonts w:ascii="Times New Roman" w:hAnsi="Times New Roman" w:cs="Times New Roman"/>
          <w:sz w:val="28"/>
          <w:szCs w:val="28"/>
        </w:rPr>
        <w:t>Дё Сен</w:t>
      </w:r>
      <w:proofErr w:type="gramStart"/>
      <w:r w:rsidR="00BF00B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F00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E3661" w:rsidRDefault="00CE3661" w:rsidP="00CE36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постановление:</w:t>
      </w:r>
    </w:p>
    <w:p w:rsidR="00CE3661" w:rsidRDefault="00CE3661" w:rsidP="00CE36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   действительно в течение 2</w:t>
      </w:r>
      <w:r w:rsidR="00BF00BC">
        <w:rPr>
          <w:rFonts w:ascii="Times New Roman" w:hAnsi="Times New Roman" w:cs="Times New Roman"/>
          <w:sz w:val="28"/>
          <w:szCs w:val="28"/>
        </w:rPr>
        <w:t xml:space="preserve">-х </w:t>
      </w:r>
      <w:r>
        <w:rPr>
          <w:rFonts w:ascii="Times New Roman" w:hAnsi="Times New Roman" w:cs="Times New Roman"/>
          <w:sz w:val="28"/>
          <w:szCs w:val="28"/>
        </w:rPr>
        <w:t xml:space="preserve"> лет со дня его принятия;</w:t>
      </w:r>
    </w:p>
    <w:p w:rsidR="00CE3661" w:rsidRDefault="00CE3661" w:rsidP="00CE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B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24B64">
        <w:rPr>
          <w:rFonts w:ascii="Times New Roman" w:hAnsi="Times New Roman" w:cs="Times New Roman"/>
          <w:sz w:val="28"/>
          <w:szCs w:val="28"/>
        </w:rPr>
        <w:t xml:space="preserve">ё Сен Не </w:t>
      </w:r>
      <w:r>
        <w:rPr>
          <w:rFonts w:ascii="Times New Roman" w:hAnsi="Times New Roman" w:cs="Times New Roman"/>
          <w:sz w:val="28"/>
          <w:szCs w:val="28"/>
        </w:rPr>
        <w:t>- собственником земельного участка с кадастровым номером 41:05:010100</w:t>
      </w:r>
      <w:r w:rsidR="00077E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7E69">
        <w:rPr>
          <w:rFonts w:ascii="Times New Roman" w:hAnsi="Times New Roman" w:cs="Times New Roman"/>
          <w:sz w:val="28"/>
          <w:szCs w:val="28"/>
        </w:rPr>
        <w:t>364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661" w:rsidRDefault="00CE3661" w:rsidP="00CE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E3661" w:rsidRDefault="00CE3661" w:rsidP="00CE3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E3661" w:rsidRDefault="00CE3661" w:rsidP="00CE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661" w:rsidRDefault="00CE3661" w:rsidP="00CE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661" w:rsidRDefault="00CE3661" w:rsidP="00CE366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E3661" w:rsidRDefault="00CE3661" w:rsidP="00CE3661">
      <w:pPr>
        <w:spacing w:after="0" w:line="240" w:lineRule="auto"/>
        <w:outlineLvl w:val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CE3661" w:rsidRDefault="00CE3661" w:rsidP="00CE366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3661"/>
    <w:rsid w:val="00004FF3"/>
    <w:rsid w:val="00077E69"/>
    <w:rsid w:val="000C5E0E"/>
    <w:rsid w:val="00174158"/>
    <w:rsid w:val="0042470A"/>
    <w:rsid w:val="00724B64"/>
    <w:rsid w:val="00BF00BC"/>
    <w:rsid w:val="00CE3661"/>
    <w:rsid w:val="00EC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2017-03-03T01:20:00Z</dcterms:created>
  <dcterms:modified xsi:type="dcterms:W3CDTF">2017-03-08T22:44:00Z</dcterms:modified>
</cp:coreProperties>
</file>