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20" w:rsidRDefault="00FF3120" w:rsidP="00FF31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0895" cy="1078230"/>
            <wp:effectExtent l="19050" t="0" r="825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120" w:rsidRDefault="00FF3120" w:rsidP="00FF312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FF3120" w:rsidRDefault="00FF3120" w:rsidP="00FF312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FF3120" w:rsidRDefault="00FF3120" w:rsidP="00FF3120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F3120" w:rsidRDefault="00FF3120" w:rsidP="00FF312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FF3120" w:rsidRDefault="00FF3120" w:rsidP="00FF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120" w:rsidRDefault="00FF3120" w:rsidP="00FF312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</w:t>
      </w:r>
      <w:r w:rsidR="00193A8D">
        <w:rPr>
          <w:rFonts w:ascii="Times New Roman" w:hAnsi="Times New Roman" w:cs="Times New Roman"/>
          <w:sz w:val="24"/>
          <w:szCs w:val="24"/>
          <w:u w:val="single"/>
        </w:rPr>
        <w:t>12.  12.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193A8D">
        <w:rPr>
          <w:rFonts w:ascii="Times New Roman" w:hAnsi="Times New Roman" w:cs="Times New Roman"/>
          <w:sz w:val="24"/>
          <w:szCs w:val="24"/>
          <w:u w:val="single"/>
        </w:rPr>
        <w:t>2188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FF3120" w:rsidRDefault="00FF3120" w:rsidP="00FF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FF3120" w:rsidRDefault="00FF3120" w:rsidP="00FF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F3120" w:rsidTr="00FF3120">
        <w:tc>
          <w:tcPr>
            <w:tcW w:w="4785" w:type="dxa"/>
          </w:tcPr>
          <w:p w:rsidR="00B960EC" w:rsidRDefault="00FF3120" w:rsidP="00FF312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документации  проект</w:t>
            </w:r>
            <w:r w:rsidR="00B960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планировки </w:t>
            </w:r>
            <w:r w:rsidR="00B960E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</w:t>
            </w:r>
            <w:r w:rsidR="00B960E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очистных сооружений ливневой канализации</w:t>
            </w:r>
            <w:r w:rsidR="00B960EC">
              <w:rPr>
                <w:rFonts w:ascii="Times New Roman" w:hAnsi="Times New Roman" w:cs="Times New Roman"/>
                <w:sz w:val="28"/>
                <w:szCs w:val="28"/>
              </w:rPr>
              <w:t xml:space="preserve"> 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реконструкции </w:t>
            </w:r>
          </w:p>
          <w:p w:rsidR="00FF3120" w:rsidRPr="00882838" w:rsidRDefault="00FF3120" w:rsidP="00FF3120">
            <w:pPr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B960E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Рябикова </w:t>
            </w:r>
            <w:r w:rsidR="002D489C">
              <w:rPr>
                <w:rFonts w:ascii="Times New Roman" w:hAnsi="Times New Roman" w:cs="Times New Roman"/>
                <w:sz w:val="28"/>
                <w:szCs w:val="28"/>
              </w:rPr>
              <w:t>Елизовского городского поселения</w:t>
            </w:r>
          </w:p>
          <w:p w:rsidR="00FF3120" w:rsidRDefault="00FF3120" w:rsidP="00FF3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F3120" w:rsidRDefault="00FF3120" w:rsidP="00FF31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3120" w:rsidRDefault="00FF3120" w:rsidP="00FF3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требований ст. 46   Градостроительного  кодекса  Российской Федерации, ст.ст. 11,49,56.3 Земельного кодекса Российской Федерации,   в соответствии со ст.14 Федерального закона от 06.10.2003 </w:t>
      </w:r>
    </w:p>
    <w:p w:rsidR="002D489C" w:rsidRDefault="00FF3120" w:rsidP="00FF312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  руководствуясь ст.</w:t>
      </w:r>
      <w:r w:rsidR="00B960EC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7,31 Устава Елизовского городского поселения, </w:t>
      </w:r>
      <w:r w:rsidR="009C46D0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программы Камчатского края «Развитие транспортной системы в Камчатском крае», утвержденной постановлением Правительствам Камчатского края от 29.11.2013 №551-П, </w:t>
      </w:r>
      <w:r>
        <w:rPr>
          <w:rFonts w:ascii="Times New Roman" w:hAnsi="Times New Roman" w:cs="Times New Roman"/>
          <w:sz w:val="28"/>
          <w:szCs w:val="28"/>
        </w:rPr>
        <w:t>согласно постановлениям администрации Елизовского городского поселения от 04.05.2012 №201 «Об утверждении градостроительной документации по проекту планировки территории в районе автостанции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 </w:t>
      </w:r>
      <w:r w:rsidR="002D489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от 21.03.2013</w:t>
      </w:r>
      <w:r w:rsidR="002D489C" w:rsidRPr="002D489C">
        <w:rPr>
          <w:rFonts w:ascii="Times New Roman" w:hAnsi="Times New Roman" w:cs="Times New Roman"/>
          <w:sz w:val="28"/>
        </w:rPr>
        <w:t xml:space="preserve"> </w:t>
      </w:r>
    </w:p>
    <w:p w:rsidR="00FF3120" w:rsidRDefault="00FF3120" w:rsidP="00FF3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190-п «Об утверждении градостроительной документации по проекту планировки и межевания территории для реконструкции автомобильной дороги по ул. Рябикова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Елизово»</w:t>
      </w:r>
      <w:r w:rsidR="002D489C">
        <w:rPr>
          <w:rFonts w:ascii="Times New Roman" w:hAnsi="Times New Roman" w:cs="Times New Roman"/>
          <w:sz w:val="28"/>
          <w:szCs w:val="28"/>
        </w:rPr>
        <w:t>,</w:t>
      </w:r>
      <w:r w:rsidR="009C4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2D489C">
        <w:rPr>
          <w:rFonts w:ascii="Times New Roman" w:hAnsi="Times New Roman" w:cs="Times New Roman"/>
          <w:sz w:val="28"/>
        </w:rPr>
        <w:t xml:space="preserve">повышения комплексной безопасности и устойчивости транспортной системы Елизовского городского поселения,  </w:t>
      </w:r>
    </w:p>
    <w:p w:rsidR="00FF3120" w:rsidRDefault="00FF3120" w:rsidP="00FF31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3120" w:rsidRDefault="00FF3120" w:rsidP="00FF3120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F3120" w:rsidRDefault="00FF3120" w:rsidP="00FF31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120" w:rsidRPr="002D489C" w:rsidRDefault="00FF3120" w:rsidP="002D489C">
      <w:pPr>
        <w:pStyle w:val="a6"/>
        <w:numPr>
          <w:ilvl w:val="0"/>
          <w:numId w:val="3"/>
        </w:numPr>
        <w:ind w:left="0" w:firstLine="360"/>
        <w:jc w:val="both"/>
        <w:outlineLvl w:val="0"/>
        <w:rPr>
          <w:sz w:val="28"/>
          <w:szCs w:val="28"/>
        </w:rPr>
      </w:pPr>
      <w:r w:rsidRPr="002D489C">
        <w:rPr>
          <w:sz w:val="28"/>
          <w:szCs w:val="28"/>
        </w:rPr>
        <w:t xml:space="preserve">Приступить к подготовке документации </w:t>
      </w:r>
      <w:r w:rsidR="002D489C" w:rsidRPr="002D489C">
        <w:rPr>
          <w:sz w:val="28"/>
          <w:szCs w:val="28"/>
        </w:rPr>
        <w:t xml:space="preserve"> проект</w:t>
      </w:r>
      <w:r w:rsidR="00B960EC">
        <w:rPr>
          <w:sz w:val="28"/>
          <w:szCs w:val="28"/>
        </w:rPr>
        <w:t>а</w:t>
      </w:r>
      <w:r w:rsidR="002D489C" w:rsidRPr="002D489C">
        <w:rPr>
          <w:sz w:val="28"/>
          <w:szCs w:val="28"/>
        </w:rPr>
        <w:t xml:space="preserve"> планировки </w:t>
      </w:r>
      <w:r w:rsidR="00B960EC">
        <w:rPr>
          <w:sz w:val="28"/>
          <w:szCs w:val="28"/>
        </w:rPr>
        <w:t>по</w:t>
      </w:r>
      <w:r w:rsidR="002D489C" w:rsidRPr="002D489C">
        <w:rPr>
          <w:sz w:val="28"/>
          <w:szCs w:val="28"/>
        </w:rPr>
        <w:t xml:space="preserve"> строительств</w:t>
      </w:r>
      <w:r w:rsidR="00B960EC">
        <w:rPr>
          <w:sz w:val="28"/>
          <w:szCs w:val="28"/>
        </w:rPr>
        <w:t>у</w:t>
      </w:r>
      <w:r w:rsidR="002D489C" w:rsidRPr="002D489C">
        <w:rPr>
          <w:sz w:val="28"/>
          <w:szCs w:val="28"/>
        </w:rPr>
        <w:t xml:space="preserve"> очистных сооружений ливневой канализации для реконструкции ул. Ленина</w:t>
      </w:r>
      <w:r w:rsidR="00B960EC">
        <w:rPr>
          <w:sz w:val="28"/>
          <w:szCs w:val="28"/>
        </w:rPr>
        <w:t xml:space="preserve"> и </w:t>
      </w:r>
      <w:r w:rsidR="002D489C" w:rsidRPr="002D489C">
        <w:rPr>
          <w:sz w:val="28"/>
          <w:szCs w:val="28"/>
        </w:rPr>
        <w:t xml:space="preserve"> ул. Рябикова Елизовского городского поселения </w:t>
      </w:r>
      <w:r w:rsidRPr="002D489C">
        <w:rPr>
          <w:sz w:val="28"/>
          <w:szCs w:val="28"/>
        </w:rPr>
        <w:t xml:space="preserve"> в границах: ул. </w:t>
      </w:r>
      <w:r w:rsidR="002D489C" w:rsidRPr="002D489C">
        <w:rPr>
          <w:sz w:val="28"/>
          <w:szCs w:val="28"/>
        </w:rPr>
        <w:t>Ленина - пер</w:t>
      </w:r>
      <w:proofErr w:type="gramStart"/>
      <w:r w:rsidR="002D489C" w:rsidRPr="002D489C">
        <w:rPr>
          <w:sz w:val="28"/>
          <w:szCs w:val="28"/>
        </w:rPr>
        <w:t>.Р</w:t>
      </w:r>
      <w:proofErr w:type="gramEnd"/>
      <w:r w:rsidR="002D489C" w:rsidRPr="002D489C">
        <w:rPr>
          <w:sz w:val="28"/>
          <w:szCs w:val="28"/>
        </w:rPr>
        <w:t xml:space="preserve">учейный – ул. </w:t>
      </w:r>
      <w:r w:rsidR="003A6184">
        <w:rPr>
          <w:sz w:val="28"/>
          <w:szCs w:val="28"/>
        </w:rPr>
        <w:t xml:space="preserve">Береговая </w:t>
      </w:r>
      <w:r w:rsidRPr="002D489C">
        <w:rPr>
          <w:sz w:val="28"/>
          <w:szCs w:val="28"/>
        </w:rPr>
        <w:t xml:space="preserve">Елизовского городского поселения. </w:t>
      </w:r>
    </w:p>
    <w:p w:rsidR="00FF3120" w:rsidRPr="002D489C" w:rsidRDefault="00FF3120" w:rsidP="002D489C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proofErr w:type="gramStart"/>
      <w:r w:rsidRPr="002D489C">
        <w:rPr>
          <w:sz w:val="28"/>
          <w:szCs w:val="28"/>
        </w:rPr>
        <w:lastRenderedPageBreak/>
        <w:t xml:space="preserve">Установить, что предложения физических и юридических лиц о порядке, содержании и сроках подготовки документации по планировке территории, указанной в п.1 настоящего постановления, принимаются Управлением архитектуры и градостроительства администрации Елизовского городского поселения в течение месяца со дня опубликования  настоящего постановления по адресу: г. Елизово, ул. В. Кручины, 20, </w:t>
      </w:r>
      <w:proofErr w:type="spellStart"/>
      <w:r w:rsidRPr="002D489C">
        <w:rPr>
          <w:sz w:val="28"/>
          <w:szCs w:val="28"/>
        </w:rPr>
        <w:t>каб</w:t>
      </w:r>
      <w:proofErr w:type="spellEnd"/>
      <w:r w:rsidRPr="002D489C">
        <w:rPr>
          <w:sz w:val="28"/>
          <w:szCs w:val="28"/>
        </w:rPr>
        <w:t>. 23, тел. 73016.</w:t>
      </w:r>
      <w:proofErr w:type="gramEnd"/>
    </w:p>
    <w:p w:rsidR="002D489C" w:rsidRPr="002D489C" w:rsidRDefault="002D489C" w:rsidP="002D489C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 w:rsidRPr="002D489C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FF3120" w:rsidRPr="002D489C" w:rsidRDefault="00FF3120" w:rsidP="002D489C">
      <w:pPr>
        <w:pStyle w:val="a6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proofErr w:type="gramStart"/>
      <w:r w:rsidRPr="002D489C">
        <w:rPr>
          <w:sz w:val="28"/>
          <w:szCs w:val="28"/>
        </w:rPr>
        <w:t>Контроль за</w:t>
      </w:r>
      <w:proofErr w:type="gramEnd"/>
      <w:r w:rsidRPr="002D489C">
        <w:rPr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 w:rsidRPr="002D489C">
        <w:rPr>
          <w:i/>
          <w:sz w:val="28"/>
          <w:szCs w:val="28"/>
        </w:rPr>
        <w:t xml:space="preserve"> </w:t>
      </w:r>
      <w:r w:rsidRPr="002D489C">
        <w:rPr>
          <w:sz w:val="28"/>
          <w:szCs w:val="28"/>
        </w:rPr>
        <w:t>архитектуры и градостроительства администрации Елизовского городского поселения.</w:t>
      </w:r>
    </w:p>
    <w:p w:rsidR="00FF3120" w:rsidRDefault="00FF3120" w:rsidP="002D489C">
      <w:pPr>
        <w:spacing w:after="0" w:line="240" w:lineRule="auto"/>
        <w:ind w:firstLine="1413"/>
        <w:jc w:val="both"/>
        <w:rPr>
          <w:rFonts w:ascii="Times New Roman" w:hAnsi="Times New Roman" w:cs="Times New Roman"/>
          <w:sz w:val="28"/>
          <w:szCs w:val="28"/>
        </w:rPr>
      </w:pPr>
    </w:p>
    <w:p w:rsidR="00FF3120" w:rsidRDefault="00FF3120" w:rsidP="00FF3120">
      <w:pPr>
        <w:spacing w:after="0" w:line="240" w:lineRule="auto"/>
        <w:rPr>
          <w:sz w:val="28"/>
          <w:szCs w:val="28"/>
        </w:rPr>
      </w:pPr>
    </w:p>
    <w:p w:rsidR="00FF3120" w:rsidRDefault="00FF3120" w:rsidP="00FF312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F3120" w:rsidRDefault="00FF3120" w:rsidP="00FF312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FF3120" w:rsidRDefault="00FF3120" w:rsidP="00FF3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20" w:rsidRDefault="00FF3120" w:rsidP="00FF3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20" w:rsidRDefault="00FF3120" w:rsidP="00FF3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120" w:rsidRDefault="00FF3120" w:rsidP="00FF31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4158" w:rsidRDefault="00174158"/>
    <w:sectPr w:rsidR="00174158" w:rsidSect="002D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C71"/>
    <w:multiLevelType w:val="hybridMultilevel"/>
    <w:tmpl w:val="88140E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B22D3"/>
    <w:multiLevelType w:val="hybridMultilevel"/>
    <w:tmpl w:val="50A65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224E9"/>
    <w:multiLevelType w:val="hybridMultilevel"/>
    <w:tmpl w:val="8346A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3120"/>
    <w:rsid w:val="00174158"/>
    <w:rsid w:val="00193A8D"/>
    <w:rsid w:val="002D489C"/>
    <w:rsid w:val="00313365"/>
    <w:rsid w:val="00316BA2"/>
    <w:rsid w:val="003A6184"/>
    <w:rsid w:val="00496E60"/>
    <w:rsid w:val="007A76AE"/>
    <w:rsid w:val="009C46D0"/>
    <w:rsid w:val="00B960EC"/>
    <w:rsid w:val="00E7020A"/>
    <w:rsid w:val="00FF3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12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D48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2018-12-10T21:52:00Z</dcterms:created>
  <dcterms:modified xsi:type="dcterms:W3CDTF">2018-12-12T00:01:00Z</dcterms:modified>
</cp:coreProperties>
</file>