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96C" w:rsidRDefault="0079076C" w:rsidP="00CC29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Схема расположения земельного участка </w:t>
      </w:r>
      <w:r w:rsidR="00CC296C">
        <w:rPr>
          <w:rFonts w:ascii="Times New Roman" w:hAnsi="Times New Roman" w:cs="Times New Roman"/>
          <w:sz w:val="28"/>
          <w:szCs w:val="28"/>
        </w:rPr>
        <w:t xml:space="preserve">с кадастровым номером 41:05:0101001:10545 по ул. </w:t>
      </w:r>
      <w:proofErr w:type="spellStart"/>
      <w:r w:rsidR="00CC296C">
        <w:rPr>
          <w:rFonts w:ascii="Times New Roman" w:hAnsi="Times New Roman" w:cs="Times New Roman"/>
          <w:sz w:val="28"/>
          <w:szCs w:val="28"/>
        </w:rPr>
        <w:t>Завойко</w:t>
      </w:r>
      <w:proofErr w:type="spellEnd"/>
      <w:r w:rsidR="00CC296C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CC296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C296C">
        <w:rPr>
          <w:rFonts w:ascii="Times New Roman" w:hAnsi="Times New Roman" w:cs="Times New Roman"/>
          <w:sz w:val="28"/>
          <w:szCs w:val="28"/>
        </w:rPr>
        <w:t>. Елизово (территория центрального рынка)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9076C" w:rsidRPr="0079076C" w:rsidRDefault="00CC296C" w:rsidP="00CC296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49256" cy="5274969"/>
            <wp:effectExtent l="19050" t="0" r="0" b="0"/>
            <wp:docPr id="4" name="Рисунок 4" descr="C:\Users\work\Desktop\Дель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ork\Desktop\Дельт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162" cy="52795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076C" w:rsidRPr="0079076C" w:rsidSect="007907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076C"/>
    <w:rsid w:val="0005185B"/>
    <w:rsid w:val="00167C37"/>
    <w:rsid w:val="002E781C"/>
    <w:rsid w:val="0079076C"/>
    <w:rsid w:val="008B0F3B"/>
    <w:rsid w:val="00917E3E"/>
    <w:rsid w:val="00C27962"/>
    <w:rsid w:val="00CC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2</cp:revision>
  <cp:lastPrinted>2020-09-30T04:13:00Z</cp:lastPrinted>
  <dcterms:created xsi:type="dcterms:W3CDTF">2020-09-30T04:13:00Z</dcterms:created>
  <dcterms:modified xsi:type="dcterms:W3CDTF">2020-09-30T04:13:00Z</dcterms:modified>
</cp:coreProperties>
</file>