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D333C" w:rsidRPr="0044385B" w:rsidRDefault="00FD333C" w:rsidP="00FD333C">
      <w:pPr>
        <w:spacing w:after="0" w:line="240" w:lineRule="auto"/>
        <w:jc w:val="center"/>
        <w:rPr>
          <w:rFonts w:ascii="Times New Roman" w:hAnsi="Times New Roman"/>
        </w:rPr>
      </w:pPr>
      <w:r w:rsidRPr="0044385B">
        <w:rPr>
          <w:rFonts w:ascii="Times New Roman" w:hAnsi="Times New Roman"/>
          <w:b/>
          <w:noProof/>
          <w:sz w:val="26"/>
          <w:szCs w:val="26"/>
          <w:lang w:eastAsia="ru-RU"/>
        </w:rPr>
        <w:drawing>
          <wp:inline distT="0" distB="0" distL="0" distR="0">
            <wp:extent cx="812800" cy="956945"/>
            <wp:effectExtent l="19050" t="0" r="6350" b="0"/>
            <wp:docPr id="1"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grayscl/>
                    </a:blip>
                    <a:srcRect/>
                    <a:stretch>
                      <a:fillRect/>
                    </a:stretch>
                  </pic:blipFill>
                  <pic:spPr bwMode="auto">
                    <a:xfrm>
                      <a:off x="0" y="0"/>
                      <a:ext cx="812800" cy="956945"/>
                    </a:xfrm>
                    <a:prstGeom prst="rect">
                      <a:avLst/>
                    </a:prstGeom>
                    <a:noFill/>
                    <a:ln w="9525">
                      <a:noFill/>
                      <a:miter lim="800000"/>
                      <a:headEnd/>
                      <a:tailEnd/>
                    </a:ln>
                  </pic:spPr>
                </pic:pic>
              </a:graphicData>
            </a:graphic>
          </wp:inline>
        </w:drawing>
      </w:r>
    </w:p>
    <w:p w:rsidR="00FD333C" w:rsidRPr="0044385B" w:rsidRDefault="00FD333C" w:rsidP="00FD333C">
      <w:pPr>
        <w:spacing w:after="0" w:line="240" w:lineRule="auto"/>
        <w:jc w:val="center"/>
        <w:rPr>
          <w:rFonts w:ascii="Times New Roman" w:hAnsi="Times New Roman"/>
          <w:b/>
          <w:sz w:val="32"/>
          <w:szCs w:val="32"/>
        </w:rPr>
      </w:pPr>
      <w:r w:rsidRPr="0044385B">
        <w:rPr>
          <w:rFonts w:ascii="Times New Roman" w:hAnsi="Times New Roman"/>
          <w:sz w:val="26"/>
          <w:szCs w:val="26"/>
        </w:rPr>
        <w:t xml:space="preserve">Р О С С И Й С К А Я   Ф Е Д Е Р А Ц И Я </w:t>
      </w:r>
    </w:p>
    <w:p w:rsidR="00FD333C" w:rsidRPr="0044385B" w:rsidRDefault="00FD333C" w:rsidP="00FD333C">
      <w:pPr>
        <w:spacing w:after="0" w:line="240" w:lineRule="auto"/>
        <w:jc w:val="center"/>
        <w:rPr>
          <w:rFonts w:ascii="Times New Roman" w:hAnsi="Times New Roman"/>
          <w:sz w:val="26"/>
          <w:szCs w:val="26"/>
        </w:rPr>
      </w:pPr>
      <w:r w:rsidRPr="0044385B">
        <w:rPr>
          <w:rFonts w:ascii="Times New Roman" w:hAnsi="Times New Roman"/>
          <w:sz w:val="26"/>
          <w:szCs w:val="26"/>
        </w:rPr>
        <w:t>КАМЧАТСКИЙ КРАЙ</w:t>
      </w:r>
    </w:p>
    <w:p w:rsidR="00FD333C" w:rsidRPr="0044385B" w:rsidRDefault="00FD333C" w:rsidP="00FD333C">
      <w:pPr>
        <w:spacing w:after="0" w:line="240" w:lineRule="auto"/>
        <w:ind w:left="2124" w:firstLine="708"/>
        <w:rPr>
          <w:rFonts w:ascii="Times New Roman" w:hAnsi="Times New Roman"/>
          <w:b/>
          <w:sz w:val="32"/>
          <w:szCs w:val="32"/>
        </w:rPr>
      </w:pPr>
      <w:r w:rsidRPr="0044385B">
        <w:rPr>
          <w:rFonts w:ascii="Times New Roman" w:hAnsi="Times New Roman"/>
          <w:b/>
          <w:sz w:val="32"/>
          <w:szCs w:val="32"/>
        </w:rPr>
        <w:t xml:space="preserve">      П О С Т А Н О В Л Е Н И Е</w:t>
      </w:r>
    </w:p>
    <w:p w:rsidR="00FD333C" w:rsidRPr="0044385B" w:rsidRDefault="00FD333C" w:rsidP="002046A7">
      <w:pPr>
        <w:spacing w:after="0" w:line="240" w:lineRule="auto"/>
        <w:jc w:val="center"/>
        <w:rPr>
          <w:rFonts w:ascii="Times New Roman" w:hAnsi="Times New Roman"/>
          <w:sz w:val="26"/>
          <w:szCs w:val="26"/>
        </w:rPr>
      </w:pPr>
      <w:r w:rsidRPr="0044385B">
        <w:rPr>
          <w:rFonts w:ascii="Times New Roman" w:hAnsi="Times New Roman"/>
          <w:sz w:val="26"/>
          <w:szCs w:val="26"/>
        </w:rPr>
        <w:t>АДМИНИСТРАЦИИ ЕЛИЗОВСКОГО ГОРОДСКОГО ПОСЕЛЕНИЯ</w:t>
      </w:r>
    </w:p>
    <w:p w:rsidR="00FD333C" w:rsidRPr="0044385B" w:rsidRDefault="00FD333C" w:rsidP="002046A7">
      <w:pPr>
        <w:pStyle w:val="1"/>
        <w:rPr>
          <w:sz w:val="20"/>
        </w:rPr>
      </w:pPr>
    </w:p>
    <w:p w:rsidR="00FD333C" w:rsidRPr="0044385B" w:rsidRDefault="00EF0483" w:rsidP="002046A7">
      <w:pPr>
        <w:tabs>
          <w:tab w:val="left" w:pos="5400"/>
        </w:tabs>
        <w:spacing w:after="0" w:line="240" w:lineRule="auto"/>
        <w:jc w:val="both"/>
        <w:rPr>
          <w:rFonts w:ascii="Times New Roman" w:hAnsi="Times New Roman"/>
          <w:sz w:val="28"/>
          <w:szCs w:val="28"/>
        </w:rPr>
      </w:pPr>
      <w:r>
        <w:rPr>
          <w:rFonts w:ascii="Times New Roman" w:hAnsi="Times New Roman"/>
          <w:sz w:val="28"/>
          <w:szCs w:val="28"/>
        </w:rPr>
        <w:t>о</w:t>
      </w:r>
      <w:r w:rsidR="00FD333C" w:rsidRPr="0044385B">
        <w:rPr>
          <w:rFonts w:ascii="Times New Roman" w:hAnsi="Times New Roman"/>
          <w:sz w:val="28"/>
          <w:szCs w:val="28"/>
        </w:rPr>
        <w:t>т</w:t>
      </w:r>
      <w:r>
        <w:rPr>
          <w:rFonts w:ascii="Times New Roman" w:hAnsi="Times New Roman"/>
          <w:sz w:val="28"/>
          <w:szCs w:val="28"/>
        </w:rPr>
        <w:t xml:space="preserve"> </w:t>
      </w:r>
      <w:r w:rsidR="005B2BD3">
        <w:rPr>
          <w:rFonts w:ascii="Times New Roman" w:hAnsi="Times New Roman"/>
          <w:sz w:val="28"/>
          <w:szCs w:val="28"/>
          <w:u w:val="single"/>
        </w:rPr>
        <w:t>07.02.2019</w:t>
      </w:r>
      <w:r w:rsidR="00FD333C" w:rsidRPr="0044385B">
        <w:rPr>
          <w:rFonts w:ascii="Times New Roman" w:hAnsi="Times New Roman"/>
          <w:sz w:val="28"/>
          <w:szCs w:val="28"/>
        </w:rPr>
        <w:t xml:space="preserve">   </w:t>
      </w:r>
      <w:r w:rsidR="0081736E">
        <w:rPr>
          <w:rFonts w:ascii="Times New Roman" w:hAnsi="Times New Roman"/>
          <w:sz w:val="28"/>
          <w:szCs w:val="28"/>
        </w:rPr>
        <w:t xml:space="preserve">     </w:t>
      </w:r>
      <w:r w:rsidR="00FD333C" w:rsidRPr="0044385B">
        <w:rPr>
          <w:rFonts w:ascii="Times New Roman" w:hAnsi="Times New Roman"/>
          <w:sz w:val="28"/>
          <w:szCs w:val="28"/>
        </w:rPr>
        <w:t xml:space="preserve">                                    </w:t>
      </w:r>
      <w:r w:rsidR="002C4A97">
        <w:rPr>
          <w:rFonts w:ascii="Times New Roman" w:hAnsi="Times New Roman"/>
          <w:sz w:val="28"/>
          <w:szCs w:val="28"/>
        </w:rPr>
        <w:t xml:space="preserve">         </w:t>
      </w:r>
      <w:r w:rsidR="0081736E">
        <w:rPr>
          <w:rFonts w:ascii="Times New Roman" w:hAnsi="Times New Roman"/>
          <w:sz w:val="28"/>
          <w:szCs w:val="28"/>
        </w:rPr>
        <w:t xml:space="preserve">                               </w:t>
      </w:r>
      <w:r w:rsidR="002C4A97">
        <w:rPr>
          <w:rFonts w:ascii="Times New Roman" w:hAnsi="Times New Roman"/>
          <w:sz w:val="28"/>
          <w:szCs w:val="28"/>
        </w:rPr>
        <w:t xml:space="preserve">  </w:t>
      </w:r>
      <w:r w:rsidR="005B2BD3">
        <w:rPr>
          <w:rFonts w:ascii="Times New Roman" w:hAnsi="Times New Roman"/>
          <w:sz w:val="28"/>
          <w:szCs w:val="28"/>
        </w:rPr>
        <w:t xml:space="preserve">        </w:t>
      </w:r>
      <w:r w:rsidR="00FD333C" w:rsidRPr="0044385B">
        <w:rPr>
          <w:rFonts w:ascii="Times New Roman" w:hAnsi="Times New Roman"/>
          <w:sz w:val="28"/>
          <w:szCs w:val="28"/>
        </w:rPr>
        <w:t xml:space="preserve">  №</w:t>
      </w:r>
      <w:r w:rsidR="005A602D">
        <w:rPr>
          <w:rFonts w:ascii="Times New Roman" w:hAnsi="Times New Roman"/>
          <w:sz w:val="28"/>
          <w:szCs w:val="28"/>
        </w:rPr>
        <w:t xml:space="preserve"> </w:t>
      </w:r>
      <w:r w:rsidR="005B2BD3">
        <w:rPr>
          <w:rFonts w:ascii="Times New Roman" w:hAnsi="Times New Roman"/>
          <w:sz w:val="28"/>
          <w:szCs w:val="28"/>
        </w:rPr>
        <w:t xml:space="preserve"> </w:t>
      </w:r>
      <w:r w:rsidR="005B2BD3" w:rsidRPr="005B2BD3">
        <w:rPr>
          <w:rFonts w:ascii="Times New Roman" w:hAnsi="Times New Roman"/>
          <w:sz w:val="28"/>
          <w:szCs w:val="28"/>
          <w:u w:val="single"/>
        </w:rPr>
        <w:t>131-п</w:t>
      </w:r>
    </w:p>
    <w:p w:rsidR="00FD333C" w:rsidRPr="0044385B" w:rsidRDefault="00FD333C" w:rsidP="002046A7">
      <w:pPr>
        <w:tabs>
          <w:tab w:val="left" w:pos="8844"/>
        </w:tabs>
        <w:spacing w:after="0" w:line="240" w:lineRule="auto"/>
        <w:rPr>
          <w:rFonts w:ascii="Times New Roman" w:hAnsi="Times New Roman"/>
          <w:sz w:val="18"/>
          <w:szCs w:val="18"/>
        </w:rPr>
      </w:pPr>
      <w:r w:rsidRPr="0044385B">
        <w:rPr>
          <w:rFonts w:ascii="Times New Roman" w:hAnsi="Times New Roman"/>
        </w:rPr>
        <w:t xml:space="preserve">            </w:t>
      </w:r>
      <w:r w:rsidRPr="0044385B">
        <w:rPr>
          <w:rFonts w:ascii="Times New Roman" w:hAnsi="Times New Roman"/>
          <w:sz w:val="18"/>
          <w:szCs w:val="18"/>
        </w:rPr>
        <w:t>г. Елизово</w:t>
      </w:r>
      <w:r w:rsidRPr="0044385B">
        <w:rPr>
          <w:rFonts w:ascii="Times New Roman" w:hAnsi="Times New Roman"/>
          <w:sz w:val="18"/>
          <w:szCs w:val="18"/>
        </w:rPr>
        <w:tab/>
      </w:r>
    </w:p>
    <w:tbl>
      <w:tblPr>
        <w:tblW w:w="0" w:type="auto"/>
        <w:tblLook w:val="04A0"/>
      </w:tblPr>
      <w:tblGrid>
        <w:gridCol w:w="5070"/>
        <w:gridCol w:w="4358"/>
      </w:tblGrid>
      <w:tr w:rsidR="00FD333C" w:rsidRPr="0044385B" w:rsidTr="008173DA">
        <w:tc>
          <w:tcPr>
            <w:tcW w:w="5070" w:type="dxa"/>
          </w:tcPr>
          <w:p w:rsidR="00331360" w:rsidRDefault="00331360" w:rsidP="002046A7">
            <w:pPr>
              <w:widowControl w:val="0"/>
              <w:autoSpaceDE w:val="0"/>
              <w:autoSpaceDN w:val="0"/>
              <w:adjustRightInd w:val="0"/>
              <w:spacing w:after="0" w:line="240" w:lineRule="auto"/>
              <w:jc w:val="both"/>
              <w:rPr>
                <w:rFonts w:ascii="Times New Roman" w:hAnsi="Times New Roman"/>
                <w:sz w:val="28"/>
                <w:szCs w:val="28"/>
              </w:rPr>
            </w:pPr>
          </w:p>
          <w:p w:rsidR="00FD333C" w:rsidRPr="0044385B" w:rsidRDefault="008173DA" w:rsidP="008173DA">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8"/>
                <w:szCs w:val="28"/>
              </w:rPr>
              <w:t>О</w:t>
            </w:r>
            <w:r w:rsidR="000B51A5">
              <w:rPr>
                <w:rFonts w:ascii="Times New Roman" w:hAnsi="Times New Roman"/>
                <w:sz w:val="28"/>
                <w:szCs w:val="28"/>
              </w:rPr>
              <w:t xml:space="preserve"> внесении изменени</w:t>
            </w:r>
            <w:r w:rsidR="00331360">
              <w:rPr>
                <w:rFonts w:ascii="Times New Roman" w:hAnsi="Times New Roman"/>
                <w:sz w:val="28"/>
                <w:szCs w:val="28"/>
              </w:rPr>
              <w:t>й</w:t>
            </w:r>
            <w:r w:rsidR="000B51A5">
              <w:rPr>
                <w:rFonts w:ascii="Times New Roman" w:hAnsi="Times New Roman"/>
                <w:sz w:val="28"/>
                <w:szCs w:val="28"/>
              </w:rPr>
              <w:t xml:space="preserve"> в постановление администрации</w:t>
            </w:r>
            <w:r w:rsidR="000019FF">
              <w:rPr>
                <w:rFonts w:ascii="Times New Roman" w:hAnsi="Times New Roman"/>
                <w:sz w:val="28"/>
                <w:szCs w:val="28"/>
              </w:rPr>
              <w:t xml:space="preserve"> Елизовского городского поселения от 09.10.2018 №</w:t>
            </w:r>
            <w:r>
              <w:rPr>
                <w:rFonts w:ascii="Times New Roman" w:hAnsi="Times New Roman"/>
                <w:sz w:val="28"/>
                <w:szCs w:val="28"/>
              </w:rPr>
              <w:t xml:space="preserve"> </w:t>
            </w:r>
            <w:r w:rsidR="000019FF">
              <w:rPr>
                <w:rFonts w:ascii="Times New Roman" w:hAnsi="Times New Roman"/>
                <w:sz w:val="28"/>
                <w:szCs w:val="28"/>
              </w:rPr>
              <w:t>1605-п</w:t>
            </w:r>
            <w:r>
              <w:rPr>
                <w:rFonts w:ascii="Times New Roman" w:hAnsi="Times New Roman"/>
                <w:sz w:val="28"/>
                <w:szCs w:val="28"/>
              </w:rPr>
              <w:t xml:space="preserve"> </w:t>
            </w:r>
            <w:r w:rsidR="000019FF">
              <w:rPr>
                <w:rFonts w:ascii="Times New Roman" w:hAnsi="Times New Roman"/>
                <w:sz w:val="28"/>
                <w:szCs w:val="28"/>
              </w:rPr>
              <w:t>«</w:t>
            </w:r>
            <w:r w:rsidR="00E25B66">
              <w:rPr>
                <w:rFonts w:ascii="Times New Roman" w:hAnsi="Times New Roman"/>
                <w:sz w:val="28"/>
                <w:szCs w:val="28"/>
              </w:rPr>
              <w:t xml:space="preserve">Об утверждении </w:t>
            </w:r>
            <w:r w:rsidR="0058235D" w:rsidRPr="00B92454">
              <w:rPr>
                <w:rFonts w:ascii="Times New Roman" w:hAnsi="Times New Roman"/>
                <w:sz w:val="28"/>
                <w:szCs w:val="28"/>
              </w:rPr>
              <w:t>муниципальн</w:t>
            </w:r>
            <w:r w:rsidR="00E25B66">
              <w:rPr>
                <w:rFonts w:ascii="Times New Roman" w:hAnsi="Times New Roman"/>
                <w:sz w:val="28"/>
                <w:szCs w:val="28"/>
              </w:rPr>
              <w:t>ой</w:t>
            </w:r>
            <w:r w:rsidR="0058235D" w:rsidRPr="00B92454">
              <w:rPr>
                <w:rFonts w:ascii="Times New Roman" w:hAnsi="Times New Roman"/>
                <w:sz w:val="28"/>
                <w:szCs w:val="28"/>
              </w:rPr>
              <w:t xml:space="preserve"> программ</w:t>
            </w:r>
            <w:r w:rsidR="00E25B66">
              <w:rPr>
                <w:rFonts w:ascii="Times New Roman" w:hAnsi="Times New Roman"/>
                <w:sz w:val="28"/>
                <w:szCs w:val="28"/>
              </w:rPr>
              <w:t>ы</w:t>
            </w:r>
            <w:r w:rsidR="0058235D" w:rsidRPr="00B92454">
              <w:rPr>
                <w:rFonts w:ascii="Times New Roman" w:hAnsi="Times New Roman"/>
                <w:sz w:val="28"/>
                <w:szCs w:val="28"/>
              </w:rPr>
              <w:t xml:space="preserve"> «</w:t>
            </w:r>
            <w:r w:rsidR="0058235D" w:rsidRPr="00B92454">
              <w:rPr>
                <w:rFonts w:ascii="Times New Roman" w:hAnsi="Times New Roman"/>
                <w:bCs/>
                <w:sz w:val="28"/>
                <w:szCs w:val="28"/>
                <w:lang w:eastAsia="ru-RU"/>
              </w:rPr>
              <w:t>Обеспечение доступным и комфортным жильем жителей Елизовского городского поселения в 201</w:t>
            </w:r>
            <w:r w:rsidR="00C805B6">
              <w:rPr>
                <w:rFonts w:ascii="Times New Roman" w:hAnsi="Times New Roman"/>
                <w:bCs/>
                <w:sz w:val="28"/>
                <w:szCs w:val="28"/>
                <w:lang w:eastAsia="ru-RU"/>
              </w:rPr>
              <w:t>9</w:t>
            </w:r>
            <w:r w:rsidR="0083091E">
              <w:rPr>
                <w:rFonts w:ascii="Times New Roman" w:hAnsi="Times New Roman"/>
                <w:bCs/>
                <w:sz w:val="28"/>
                <w:szCs w:val="28"/>
                <w:lang w:eastAsia="ru-RU"/>
              </w:rPr>
              <w:t xml:space="preserve"> </w:t>
            </w:r>
            <w:r w:rsidR="0058235D" w:rsidRPr="00B92454">
              <w:rPr>
                <w:rFonts w:ascii="Times New Roman" w:hAnsi="Times New Roman"/>
                <w:bCs/>
                <w:sz w:val="28"/>
                <w:szCs w:val="28"/>
                <w:lang w:eastAsia="ru-RU"/>
              </w:rPr>
              <w:t>году»</w:t>
            </w:r>
          </w:p>
        </w:tc>
        <w:tc>
          <w:tcPr>
            <w:tcW w:w="4358" w:type="dxa"/>
          </w:tcPr>
          <w:p w:rsidR="00FD333C" w:rsidRPr="0044385B" w:rsidRDefault="00FD333C" w:rsidP="002046A7">
            <w:pPr>
              <w:widowControl w:val="0"/>
              <w:autoSpaceDE w:val="0"/>
              <w:autoSpaceDN w:val="0"/>
              <w:adjustRightInd w:val="0"/>
              <w:spacing w:after="0" w:line="240" w:lineRule="auto"/>
              <w:rPr>
                <w:rFonts w:ascii="Times New Roman" w:eastAsia="Times New Roman" w:hAnsi="Times New Roman"/>
                <w:sz w:val="24"/>
                <w:szCs w:val="24"/>
              </w:rPr>
            </w:pPr>
          </w:p>
        </w:tc>
      </w:tr>
    </w:tbl>
    <w:p w:rsidR="00FD333C" w:rsidRPr="0044385B" w:rsidRDefault="00FD333C" w:rsidP="00FD333C">
      <w:pPr>
        <w:autoSpaceDE w:val="0"/>
        <w:autoSpaceDN w:val="0"/>
        <w:adjustRightInd w:val="0"/>
        <w:spacing w:after="0" w:line="240" w:lineRule="auto"/>
        <w:ind w:firstLine="540"/>
        <w:jc w:val="both"/>
        <w:rPr>
          <w:rFonts w:ascii="Times New Roman" w:hAnsi="Times New Roman"/>
          <w:sz w:val="24"/>
          <w:szCs w:val="24"/>
        </w:rPr>
      </w:pPr>
    </w:p>
    <w:p w:rsidR="0058235D" w:rsidRPr="0044385B" w:rsidRDefault="0083091E" w:rsidP="0083091E">
      <w:pPr>
        <w:spacing w:line="240" w:lineRule="auto"/>
        <w:jc w:val="both"/>
        <w:rPr>
          <w:rFonts w:ascii="Times New Roman" w:hAnsi="Times New Roman"/>
          <w:sz w:val="28"/>
          <w:szCs w:val="28"/>
        </w:rPr>
      </w:pPr>
      <w:r>
        <w:rPr>
          <w:rFonts w:ascii="Times New Roman" w:hAnsi="Times New Roman"/>
          <w:sz w:val="24"/>
          <w:szCs w:val="24"/>
        </w:rPr>
        <w:tab/>
      </w:r>
      <w:r w:rsidR="00FD333C" w:rsidRPr="0044385B">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Елизовского городского поселения, Порядком разработки и реализации муниципальных программ Елизовского городского поселения, утвержденным постановлением администрации Елизовского городского поселения от 29.02.2016  № 160-п</w:t>
      </w:r>
      <w:r>
        <w:rPr>
          <w:rFonts w:ascii="Times New Roman" w:hAnsi="Times New Roman"/>
          <w:sz w:val="28"/>
          <w:szCs w:val="28"/>
        </w:rPr>
        <w:t xml:space="preserve">, </w:t>
      </w:r>
      <w:r w:rsidR="000019FF">
        <w:rPr>
          <w:rFonts w:ascii="Times New Roman" w:hAnsi="Times New Roman"/>
          <w:bCs/>
          <w:sz w:val="28"/>
          <w:szCs w:val="28"/>
          <w:lang w:eastAsia="ru-RU"/>
        </w:rPr>
        <w:t>в целях уточнения объемов финансирования</w:t>
      </w:r>
      <w:r w:rsidR="00117D13">
        <w:rPr>
          <w:rFonts w:ascii="Times New Roman" w:hAnsi="Times New Roman"/>
          <w:bCs/>
          <w:sz w:val="28"/>
          <w:szCs w:val="28"/>
          <w:lang w:eastAsia="ru-RU"/>
        </w:rPr>
        <w:t xml:space="preserve"> программных мероприятий </w:t>
      </w:r>
    </w:p>
    <w:p w:rsidR="00FD333C" w:rsidRPr="0044385B" w:rsidRDefault="00FD333C" w:rsidP="00FD333C">
      <w:pPr>
        <w:spacing w:line="240" w:lineRule="auto"/>
        <w:jc w:val="both"/>
        <w:rPr>
          <w:rFonts w:ascii="Times New Roman" w:hAnsi="Times New Roman"/>
          <w:sz w:val="28"/>
          <w:szCs w:val="28"/>
        </w:rPr>
      </w:pPr>
      <w:r w:rsidRPr="0044385B">
        <w:rPr>
          <w:rFonts w:ascii="Times New Roman" w:hAnsi="Times New Roman"/>
          <w:sz w:val="28"/>
          <w:szCs w:val="28"/>
        </w:rPr>
        <w:t>ПОСТАНОВЛЯЮ:</w:t>
      </w:r>
    </w:p>
    <w:p w:rsidR="00CF164F" w:rsidRDefault="00F972AF" w:rsidP="00CF164F">
      <w:pPr>
        <w:pStyle w:val="ConsPlusTitle"/>
        <w:widowControl/>
        <w:numPr>
          <w:ilvl w:val="0"/>
          <w:numId w:val="1"/>
        </w:numPr>
        <w:tabs>
          <w:tab w:val="left" w:pos="993"/>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муниципальную программу «Обеспечение доступным и комфортным жильем жителей Елизовского городского поселения </w:t>
      </w:r>
      <w:r w:rsidR="007671D6">
        <w:rPr>
          <w:rFonts w:ascii="Times New Roman" w:hAnsi="Times New Roman" w:cs="Times New Roman"/>
          <w:b w:val="0"/>
          <w:sz w:val="28"/>
          <w:szCs w:val="28"/>
        </w:rPr>
        <w:t>в 2019 году», у</w:t>
      </w:r>
      <w:r w:rsidR="00316F49">
        <w:rPr>
          <w:rFonts w:ascii="Times New Roman" w:hAnsi="Times New Roman" w:cs="Times New Roman"/>
          <w:b w:val="0"/>
          <w:sz w:val="28"/>
          <w:szCs w:val="28"/>
        </w:rPr>
        <w:t>твер</w:t>
      </w:r>
      <w:r w:rsidR="007671D6">
        <w:rPr>
          <w:rFonts w:ascii="Times New Roman" w:hAnsi="Times New Roman" w:cs="Times New Roman"/>
          <w:b w:val="0"/>
          <w:sz w:val="28"/>
          <w:szCs w:val="28"/>
        </w:rPr>
        <w:t xml:space="preserve">жденную постановлением администрации Елизовского городского поселения от 09.10.2018 № 1605-п, изложив в редакции </w:t>
      </w:r>
      <w:r w:rsidR="00E06027">
        <w:rPr>
          <w:rFonts w:ascii="Times New Roman" w:hAnsi="Times New Roman" w:cs="Times New Roman"/>
          <w:b w:val="0"/>
          <w:sz w:val="28"/>
          <w:szCs w:val="28"/>
        </w:rPr>
        <w:t xml:space="preserve"> </w:t>
      </w:r>
      <w:r w:rsidR="00CF164F" w:rsidRPr="00D306A5">
        <w:rPr>
          <w:rFonts w:ascii="Times New Roman" w:hAnsi="Times New Roman" w:cs="Times New Roman"/>
          <w:b w:val="0"/>
          <w:sz w:val="28"/>
          <w:szCs w:val="28"/>
        </w:rPr>
        <w:t>согласно приложению</w:t>
      </w:r>
      <w:r w:rsidR="00CF164F">
        <w:rPr>
          <w:rFonts w:ascii="Times New Roman" w:hAnsi="Times New Roman" w:cs="Times New Roman"/>
          <w:b w:val="0"/>
          <w:sz w:val="28"/>
          <w:szCs w:val="28"/>
        </w:rPr>
        <w:t xml:space="preserve"> к настоящему постановлению</w:t>
      </w:r>
      <w:r w:rsidR="00CF164F" w:rsidRPr="00D306A5">
        <w:rPr>
          <w:rFonts w:ascii="Times New Roman" w:hAnsi="Times New Roman" w:cs="Times New Roman"/>
          <w:b w:val="0"/>
          <w:sz w:val="28"/>
          <w:szCs w:val="28"/>
        </w:rPr>
        <w:t>.</w:t>
      </w:r>
    </w:p>
    <w:p w:rsidR="00FD333C" w:rsidRPr="0044385B" w:rsidRDefault="007671D6" w:rsidP="00FD333C">
      <w:pPr>
        <w:pStyle w:val="ConsPlusTitle"/>
        <w:widowControl/>
        <w:numPr>
          <w:ilvl w:val="0"/>
          <w:numId w:val="1"/>
        </w:numPr>
        <w:tabs>
          <w:tab w:val="left" w:pos="993"/>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Муниципальному казенному учреждению «Служба по обеспечению </w:t>
      </w:r>
      <w:r w:rsidR="002046A7">
        <w:rPr>
          <w:rFonts w:ascii="Times New Roman" w:hAnsi="Times New Roman" w:cs="Times New Roman"/>
          <w:b w:val="0"/>
          <w:sz w:val="28"/>
          <w:szCs w:val="28"/>
        </w:rPr>
        <w:t xml:space="preserve">деятельности </w:t>
      </w:r>
      <w:r w:rsidR="00FD333C" w:rsidRPr="0044385B">
        <w:rPr>
          <w:rFonts w:ascii="Times New Roman" w:hAnsi="Times New Roman" w:cs="Times New Roman"/>
          <w:b w:val="0"/>
          <w:sz w:val="28"/>
          <w:szCs w:val="28"/>
        </w:rPr>
        <w:t>администрации Елизовского городского поселения</w:t>
      </w:r>
      <w:r w:rsidR="002046A7">
        <w:rPr>
          <w:rFonts w:ascii="Times New Roman" w:hAnsi="Times New Roman" w:cs="Times New Roman"/>
          <w:b w:val="0"/>
          <w:sz w:val="28"/>
          <w:szCs w:val="28"/>
        </w:rPr>
        <w:t>»</w:t>
      </w:r>
      <w:r w:rsidR="00FD333C" w:rsidRPr="0044385B">
        <w:rPr>
          <w:rFonts w:ascii="Times New Roman" w:hAnsi="Times New Roman" w:cs="Times New Roman"/>
          <w:b w:val="0"/>
          <w:sz w:val="28"/>
          <w:szCs w:val="28"/>
        </w:rPr>
        <w:t xml:space="preserve">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Елизовского городского поселения.</w:t>
      </w:r>
    </w:p>
    <w:p w:rsidR="00FD333C" w:rsidRPr="0044385B" w:rsidRDefault="00FD333C" w:rsidP="00FD333C">
      <w:pPr>
        <w:numPr>
          <w:ilvl w:val="0"/>
          <w:numId w:val="1"/>
        </w:numPr>
        <w:tabs>
          <w:tab w:val="left" w:pos="993"/>
        </w:tabs>
        <w:autoSpaceDE w:val="0"/>
        <w:autoSpaceDN w:val="0"/>
        <w:adjustRightInd w:val="0"/>
        <w:spacing w:after="0" w:line="240" w:lineRule="auto"/>
        <w:ind w:left="0" w:firstLine="540"/>
        <w:jc w:val="both"/>
        <w:rPr>
          <w:rFonts w:ascii="Times New Roman" w:hAnsi="Times New Roman"/>
          <w:sz w:val="28"/>
          <w:szCs w:val="28"/>
        </w:rPr>
      </w:pPr>
      <w:r w:rsidRPr="0044385B">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FD333C" w:rsidRPr="0044385B" w:rsidRDefault="00FD333C" w:rsidP="00FD333C">
      <w:pPr>
        <w:numPr>
          <w:ilvl w:val="0"/>
          <w:numId w:val="1"/>
        </w:numPr>
        <w:tabs>
          <w:tab w:val="left" w:pos="993"/>
        </w:tabs>
        <w:autoSpaceDE w:val="0"/>
        <w:autoSpaceDN w:val="0"/>
        <w:adjustRightInd w:val="0"/>
        <w:spacing w:after="120" w:line="240" w:lineRule="auto"/>
        <w:ind w:left="0" w:firstLine="540"/>
        <w:jc w:val="both"/>
        <w:rPr>
          <w:rFonts w:ascii="Times New Roman" w:hAnsi="Times New Roman"/>
          <w:sz w:val="28"/>
          <w:szCs w:val="28"/>
        </w:rPr>
      </w:pPr>
      <w:r w:rsidRPr="0044385B">
        <w:rPr>
          <w:rFonts w:ascii="Times New Roman" w:hAnsi="Times New Roman"/>
          <w:sz w:val="28"/>
          <w:szCs w:val="28"/>
        </w:rPr>
        <w:t>Контроль за исполнением настоящего постановления оставляю за собой.</w:t>
      </w:r>
    </w:p>
    <w:p w:rsidR="00FD333C" w:rsidRPr="0044385B" w:rsidRDefault="00FD333C" w:rsidP="00FD333C">
      <w:pPr>
        <w:autoSpaceDE w:val="0"/>
        <w:autoSpaceDN w:val="0"/>
        <w:adjustRightInd w:val="0"/>
        <w:spacing w:after="0" w:line="240" w:lineRule="auto"/>
        <w:jc w:val="both"/>
        <w:rPr>
          <w:rFonts w:ascii="Times New Roman" w:hAnsi="Times New Roman"/>
          <w:sz w:val="28"/>
          <w:szCs w:val="28"/>
        </w:rPr>
      </w:pPr>
    </w:p>
    <w:p w:rsidR="00FD333C" w:rsidRPr="0044385B" w:rsidRDefault="00FD333C" w:rsidP="00FD333C">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rPr>
        <w:t>Глав</w:t>
      </w:r>
      <w:r w:rsidR="00C805B6">
        <w:rPr>
          <w:rFonts w:ascii="Times New Roman" w:hAnsi="Times New Roman"/>
          <w:sz w:val="28"/>
          <w:szCs w:val="28"/>
        </w:rPr>
        <w:t>а</w:t>
      </w:r>
      <w:r w:rsidR="007020D0">
        <w:rPr>
          <w:rFonts w:ascii="Times New Roman" w:hAnsi="Times New Roman"/>
          <w:sz w:val="28"/>
          <w:szCs w:val="28"/>
        </w:rPr>
        <w:t xml:space="preserve"> </w:t>
      </w:r>
      <w:r w:rsidRPr="0044385B">
        <w:rPr>
          <w:rFonts w:ascii="Times New Roman" w:hAnsi="Times New Roman"/>
          <w:sz w:val="28"/>
          <w:szCs w:val="28"/>
        </w:rPr>
        <w:t xml:space="preserve"> администрации Елизовского</w:t>
      </w:r>
    </w:p>
    <w:p w:rsidR="00FD333C" w:rsidRPr="0044385B" w:rsidRDefault="00FD333C" w:rsidP="00FD333C">
      <w:pPr>
        <w:autoSpaceDE w:val="0"/>
        <w:autoSpaceDN w:val="0"/>
        <w:adjustRightInd w:val="0"/>
        <w:spacing w:after="0" w:line="240" w:lineRule="auto"/>
        <w:jc w:val="both"/>
      </w:pPr>
      <w:r w:rsidRPr="0044385B">
        <w:rPr>
          <w:rFonts w:ascii="Times New Roman" w:hAnsi="Times New Roman"/>
          <w:sz w:val="28"/>
          <w:szCs w:val="28"/>
        </w:rPr>
        <w:t xml:space="preserve">городского поселения </w:t>
      </w:r>
      <w:r w:rsidRPr="0044385B">
        <w:rPr>
          <w:rFonts w:ascii="Times New Roman" w:hAnsi="Times New Roman"/>
          <w:b/>
          <w:sz w:val="28"/>
          <w:szCs w:val="28"/>
        </w:rPr>
        <w:t xml:space="preserve">                                  </w:t>
      </w:r>
      <w:r w:rsidRPr="0044385B">
        <w:rPr>
          <w:rFonts w:ascii="Times New Roman" w:hAnsi="Times New Roman"/>
          <w:b/>
          <w:sz w:val="28"/>
          <w:szCs w:val="28"/>
        </w:rPr>
        <w:tab/>
      </w:r>
      <w:r w:rsidRPr="0044385B">
        <w:rPr>
          <w:rFonts w:ascii="Times New Roman" w:hAnsi="Times New Roman"/>
          <w:b/>
          <w:sz w:val="28"/>
          <w:szCs w:val="28"/>
        </w:rPr>
        <w:tab/>
      </w:r>
      <w:r w:rsidRPr="0044385B">
        <w:rPr>
          <w:rFonts w:ascii="Times New Roman" w:hAnsi="Times New Roman"/>
          <w:b/>
          <w:sz w:val="28"/>
          <w:szCs w:val="28"/>
        </w:rPr>
        <w:tab/>
      </w:r>
      <w:r w:rsidRPr="0044385B">
        <w:rPr>
          <w:rFonts w:ascii="Times New Roman" w:hAnsi="Times New Roman"/>
          <w:b/>
          <w:sz w:val="28"/>
          <w:szCs w:val="28"/>
        </w:rPr>
        <w:tab/>
      </w:r>
      <w:r w:rsidR="00606F56">
        <w:rPr>
          <w:rFonts w:ascii="Times New Roman" w:hAnsi="Times New Roman"/>
          <w:b/>
          <w:sz w:val="28"/>
          <w:szCs w:val="28"/>
        </w:rPr>
        <w:t xml:space="preserve">    </w:t>
      </w:r>
      <w:r w:rsidR="0058235D">
        <w:rPr>
          <w:rFonts w:ascii="Times New Roman" w:hAnsi="Times New Roman"/>
          <w:sz w:val="28"/>
          <w:szCs w:val="28"/>
        </w:rPr>
        <w:t>Д.Б. Щипицын</w:t>
      </w:r>
    </w:p>
    <w:p w:rsidR="00C805B6" w:rsidRDefault="00C805B6" w:rsidP="00FD333C">
      <w:pPr>
        <w:tabs>
          <w:tab w:val="left" w:pos="7320"/>
        </w:tabs>
        <w:spacing w:after="0" w:line="240" w:lineRule="auto"/>
        <w:jc w:val="both"/>
        <w:rPr>
          <w:rFonts w:ascii="Times New Roman" w:hAnsi="Times New Roman"/>
          <w:sz w:val="28"/>
          <w:szCs w:val="28"/>
        </w:rPr>
      </w:pPr>
    </w:p>
    <w:p w:rsidR="00331360" w:rsidRDefault="00331360" w:rsidP="00FD333C">
      <w:pPr>
        <w:tabs>
          <w:tab w:val="left" w:pos="7320"/>
        </w:tabs>
        <w:spacing w:after="0" w:line="240" w:lineRule="auto"/>
        <w:jc w:val="both"/>
        <w:rPr>
          <w:rFonts w:ascii="Times New Roman" w:hAnsi="Times New Roman"/>
          <w:sz w:val="28"/>
          <w:szCs w:val="28"/>
        </w:rPr>
      </w:pPr>
    </w:p>
    <w:p w:rsidR="00331360" w:rsidRDefault="00331360" w:rsidP="00FD333C">
      <w:pPr>
        <w:tabs>
          <w:tab w:val="left" w:pos="7320"/>
        </w:tabs>
        <w:spacing w:after="0" w:line="240" w:lineRule="auto"/>
        <w:jc w:val="both"/>
        <w:rPr>
          <w:rFonts w:ascii="Times New Roman" w:hAnsi="Times New Roman"/>
          <w:sz w:val="28"/>
          <w:szCs w:val="28"/>
        </w:rPr>
      </w:pPr>
    </w:p>
    <w:p w:rsidR="00331360" w:rsidRDefault="00331360" w:rsidP="00FD333C">
      <w:pPr>
        <w:tabs>
          <w:tab w:val="left" w:pos="7320"/>
        </w:tabs>
        <w:spacing w:after="0" w:line="240" w:lineRule="auto"/>
        <w:jc w:val="both"/>
        <w:rPr>
          <w:rFonts w:ascii="Times New Roman" w:hAnsi="Times New Roman"/>
          <w:sz w:val="28"/>
          <w:szCs w:val="28"/>
        </w:rPr>
      </w:pPr>
    </w:p>
    <w:p w:rsidR="00331360" w:rsidRDefault="00331360" w:rsidP="00FD333C">
      <w:pPr>
        <w:tabs>
          <w:tab w:val="left" w:pos="7320"/>
        </w:tabs>
        <w:spacing w:after="0" w:line="240" w:lineRule="auto"/>
        <w:jc w:val="both"/>
        <w:rPr>
          <w:rFonts w:ascii="Times New Roman" w:hAnsi="Times New Roman"/>
          <w:sz w:val="28"/>
          <w:szCs w:val="28"/>
        </w:rPr>
      </w:pPr>
    </w:p>
    <w:p w:rsidR="00331360" w:rsidRDefault="00331360" w:rsidP="00FD333C">
      <w:pPr>
        <w:tabs>
          <w:tab w:val="left" w:pos="7320"/>
        </w:tabs>
        <w:spacing w:after="0" w:line="240" w:lineRule="auto"/>
        <w:jc w:val="both"/>
        <w:rPr>
          <w:rFonts w:ascii="Times New Roman" w:hAnsi="Times New Roman"/>
          <w:sz w:val="28"/>
          <w:szCs w:val="28"/>
        </w:rPr>
      </w:pPr>
    </w:p>
    <w:tbl>
      <w:tblPr>
        <w:tblStyle w:val="a3"/>
        <w:tblW w:w="3827"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9A2FAA" w:rsidRPr="0044385B" w:rsidTr="008173DA">
        <w:tc>
          <w:tcPr>
            <w:tcW w:w="3827" w:type="dxa"/>
          </w:tcPr>
          <w:p w:rsidR="00FD333C" w:rsidRPr="0044385B" w:rsidRDefault="00FD333C" w:rsidP="00CA0B67">
            <w:pPr>
              <w:spacing w:after="0" w:line="240" w:lineRule="auto"/>
              <w:jc w:val="right"/>
              <w:rPr>
                <w:rFonts w:ascii="Times New Roman" w:hAnsi="Times New Roman"/>
                <w:sz w:val="24"/>
                <w:szCs w:val="24"/>
              </w:rPr>
            </w:pPr>
            <w:r w:rsidRPr="0044385B">
              <w:rPr>
                <w:rFonts w:ascii="Times New Roman" w:hAnsi="Times New Roman"/>
                <w:sz w:val="24"/>
                <w:szCs w:val="24"/>
              </w:rPr>
              <w:t>Приложение к постановлению администрации Елизовского городского поселения</w:t>
            </w:r>
          </w:p>
          <w:p w:rsidR="00CA0B67" w:rsidRPr="005B2BD3" w:rsidRDefault="00316F49" w:rsidP="00CA0B67">
            <w:pPr>
              <w:spacing w:after="0" w:line="240" w:lineRule="auto"/>
              <w:jc w:val="right"/>
              <w:rPr>
                <w:rFonts w:ascii="Times New Roman" w:hAnsi="Times New Roman"/>
                <w:sz w:val="24"/>
                <w:szCs w:val="24"/>
                <w:u w:val="single"/>
              </w:rPr>
            </w:pPr>
            <w:r w:rsidRPr="005B2BD3">
              <w:rPr>
                <w:rFonts w:ascii="Times New Roman" w:hAnsi="Times New Roman"/>
                <w:sz w:val="24"/>
                <w:szCs w:val="24"/>
                <w:u w:val="single"/>
              </w:rPr>
              <w:t xml:space="preserve">  </w:t>
            </w:r>
            <w:r w:rsidR="005B2BD3" w:rsidRPr="005B2BD3">
              <w:rPr>
                <w:rFonts w:ascii="Times New Roman" w:hAnsi="Times New Roman"/>
                <w:sz w:val="24"/>
                <w:szCs w:val="24"/>
                <w:u w:val="single"/>
              </w:rPr>
              <w:t>о</w:t>
            </w:r>
            <w:r w:rsidR="00331360" w:rsidRPr="005B2BD3">
              <w:rPr>
                <w:rFonts w:ascii="Times New Roman" w:hAnsi="Times New Roman"/>
                <w:sz w:val="24"/>
                <w:szCs w:val="24"/>
                <w:u w:val="single"/>
              </w:rPr>
              <w:t>т</w:t>
            </w:r>
            <w:r w:rsidR="005B2BD3" w:rsidRPr="005B2BD3">
              <w:rPr>
                <w:rFonts w:ascii="Times New Roman" w:hAnsi="Times New Roman"/>
                <w:sz w:val="24"/>
                <w:szCs w:val="24"/>
                <w:u w:val="single"/>
              </w:rPr>
              <w:t xml:space="preserve"> 07.02.2019 № 131-п</w:t>
            </w:r>
            <w:r w:rsidR="005A602D" w:rsidRPr="005B2BD3">
              <w:rPr>
                <w:rFonts w:ascii="Times New Roman" w:hAnsi="Times New Roman"/>
                <w:sz w:val="24"/>
                <w:szCs w:val="24"/>
                <w:u w:val="single"/>
              </w:rPr>
              <w:t xml:space="preserve">  </w:t>
            </w:r>
            <w:r w:rsidR="00D05378" w:rsidRPr="005B2BD3">
              <w:rPr>
                <w:rFonts w:ascii="Times New Roman" w:hAnsi="Times New Roman"/>
                <w:sz w:val="24"/>
                <w:szCs w:val="24"/>
                <w:u w:val="single"/>
              </w:rPr>
              <w:t xml:space="preserve">                           </w:t>
            </w:r>
          </w:p>
          <w:p w:rsidR="00CA0B67" w:rsidRPr="00316F49" w:rsidRDefault="00CA0B67" w:rsidP="00CA0B67">
            <w:pPr>
              <w:spacing w:after="0" w:line="240" w:lineRule="auto"/>
              <w:jc w:val="right"/>
              <w:rPr>
                <w:rFonts w:ascii="Times New Roman" w:hAnsi="Times New Roman"/>
                <w:sz w:val="24"/>
                <w:szCs w:val="24"/>
              </w:rPr>
            </w:pPr>
          </w:p>
          <w:p w:rsidR="008173DA" w:rsidRPr="0044385B" w:rsidRDefault="008173DA" w:rsidP="008173DA">
            <w:pPr>
              <w:spacing w:after="0" w:line="240" w:lineRule="auto"/>
              <w:ind w:left="-250"/>
              <w:jc w:val="right"/>
              <w:rPr>
                <w:rFonts w:ascii="Times New Roman" w:hAnsi="Times New Roman"/>
                <w:sz w:val="24"/>
                <w:szCs w:val="24"/>
              </w:rPr>
            </w:pPr>
            <w:r>
              <w:rPr>
                <w:rFonts w:ascii="Times New Roman" w:hAnsi="Times New Roman"/>
                <w:sz w:val="24"/>
                <w:szCs w:val="24"/>
              </w:rPr>
              <w:t xml:space="preserve"> «П</w:t>
            </w:r>
            <w:r w:rsidRPr="0044385B">
              <w:rPr>
                <w:rFonts w:ascii="Times New Roman" w:hAnsi="Times New Roman"/>
                <w:sz w:val="24"/>
                <w:szCs w:val="24"/>
              </w:rPr>
              <w:t>остановлени</w:t>
            </w:r>
            <w:r>
              <w:rPr>
                <w:rFonts w:ascii="Times New Roman" w:hAnsi="Times New Roman"/>
                <w:sz w:val="24"/>
                <w:szCs w:val="24"/>
              </w:rPr>
              <w:t>е</w:t>
            </w:r>
            <w:r w:rsidRPr="0044385B">
              <w:rPr>
                <w:rFonts w:ascii="Times New Roman" w:hAnsi="Times New Roman"/>
                <w:sz w:val="24"/>
                <w:szCs w:val="24"/>
              </w:rPr>
              <w:t xml:space="preserve"> администрации Елизовского городского поселения</w:t>
            </w:r>
            <w:r>
              <w:rPr>
                <w:rFonts w:ascii="Times New Roman" w:hAnsi="Times New Roman"/>
                <w:sz w:val="24"/>
                <w:szCs w:val="24"/>
              </w:rPr>
              <w:t xml:space="preserve"> </w:t>
            </w:r>
          </w:p>
          <w:p w:rsidR="00CA0B67" w:rsidRPr="008173DA" w:rsidRDefault="008173DA" w:rsidP="008173DA">
            <w:pPr>
              <w:spacing w:after="0" w:line="240" w:lineRule="auto"/>
              <w:jc w:val="right"/>
              <w:rPr>
                <w:rFonts w:ascii="Times New Roman" w:hAnsi="Times New Roman"/>
                <w:sz w:val="24"/>
                <w:szCs w:val="24"/>
                <w:u w:val="single"/>
              </w:rPr>
            </w:pPr>
            <w:r>
              <w:rPr>
                <w:rFonts w:ascii="Times New Roman" w:hAnsi="Times New Roman"/>
                <w:sz w:val="24"/>
                <w:szCs w:val="24"/>
              </w:rPr>
              <w:t xml:space="preserve">  </w:t>
            </w:r>
            <w:r w:rsidRPr="008173DA">
              <w:rPr>
                <w:rFonts w:ascii="Times New Roman" w:hAnsi="Times New Roman"/>
                <w:sz w:val="24"/>
                <w:szCs w:val="24"/>
                <w:u w:val="single"/>
              </w:rPr>
              <w:t>от 09.10.2018 № 1605-п</w:t>
            </w:r>
            <w:r w:rsidR="00CA0B67" w:rsidRPr="008173DA">
              <w:rPr>
                <w:rFonts w:ascii="Times New Roman" w:hAnsi="Times New Roman"/>
                <w:sz w:val="24"/>
                <w:szCs w:val="24"/>
                <w:u w:val="single"/>
              </w:rPr>
              <w:t xml:space="preserve">             </w:t>
            </w:r>
          </w:p>
          <w:p w:rsidR="00FD333C" w:rsidRPr="00374C75" w:rsidRDefault="00744616" w:rsidP="008173DA">
            <w:pPr>
              <w:spacing w:after="0" w:line="240" w:lineRule="auto"/>
              <w:jc w:val="right"/>
              <w:rPr>
                <w:rFonts w:ascii="Times New Roman" w:hAnsi="Times New Roman"/>
                <w:sz w:val="24"/>
                <w:szCs w:val="24"/>
                <w:u w:val="single"/>
              </w:rPr>
            </w:pPr>
            <w:r w:rsidRPr="00374C75">
              <w:rPr>
                <w:rFonts w:ascii="Times New Roman" w:hAnsi="Times New Roman"/>
                <w:sz w:val="24"/>
                <w:szCs w:val="24"/>
                <w:u w:val="single"/>
              </w:rPr>
              <w:t xml:space="preserve">               </w:t>
            </w:r>
          </w:p>
          <w:p w:rsidR="00FD333C" w:rsidRPr="0044385B" w:rsidRDefault="00FD333C" w:rsidP="00CA0B67">
            <w:pPr>
              <w:spacing w:after="0" w:line="240" w:lineRule="auto"/>
              <w:jc w:val="right"/>
              <w:rPr>
                <w:rFonts w:ascii="Times New Roman" w:hAnsi="Times New Roman"/>
                <w:sz w:val="24"/>
                <w:szCs w:val="24"/>
              </w:rPr>
            </w:pPr>
          </w:p>
          <w:p w:rsidR="009A2FAA" w:rsidRPr="0044385B" w:rsidRDefault="009A2FAA" w:rsidP="00CA0B67">
            <w:pPr>
              <w:spacing w:after="0" w:line="240" w:lineRule="auto"/>
              <w:jc w:val="right"/>
              <w:rPr>
                <w:rFonts w:ascii="Times New Roman" w:hAnsi="Times New Roman"/>
                <w:sz w:val="28"/>
                <w:szCs w:val="28"/>
              </w:rPr>
            </w:pPr>
          </w:p>
        </w:tc>
      </w:tr>
    </w:tbl>
    <w:p w:rsidR="008C4AC6" w:rsidRPr="0044385B" w:rsidRDefault="008C4AC6" w:rsidP="008173DA">
      <w:pPr>
        <w:spacing w:after="0" w:line="240" w:lineRule="auto"/>
        <w:ind w:right="139"/>
        <w:jc w:val="right"/>
        <w:rPr>
          <w:rFonts w:ascii="Times New Roman" w:hAnsi="Times New Roman"/>
          <w:sz w:val="28"/>
          <w:szCs w:val="28"/>
        </w:rPr>
      </w:pPr>
    </w:p>
    <w:p w:rsidR="008C4AC6" w:rsidRPr="0044385B" w:rsidRDefault="008C4AC6" w:rsidP="00195B4B">
      <w:pPr>
        <w:spacing w:after="0" w:line="240" w:lineRule="auto"/>
        <w:jc w:val="right"/>
        <w:rPr>
          <w:rFonts w:ascii="Times New Roman" w:hAnsi="Times New Roman"/>
          <w:sz w:val="28"/>
          <w:szCs w:val="28"/>
        </w:rPr>
      </w:pPr>
    </w:p>
    <w:p w:rsidR="008C4AC6" w:rsidRPr="0044385B" w:rsidRDefault="008C4AC6" w:rsidP="00195B4B">
      <w:pPr>
        <w:spacing w:after="0" w:line="240" w:lineRule="auto"/>
        <w:jc w:val="right"/>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Муниципальная программа</w:t>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 xml:space="preserve">«Обеспечение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316F49">
        <w:rPr>
          <w:rFonts w:ascii="Times New Roman" w:hAnsi="Times New Roman"/>
          <w:sz w:val="28"/>
          <w:szCs w:val="28"/>
        </w:rPr>
        <w:t>9</w:t>
      </w:r>
      <w:r w:rsidR="004F41C1" w:rsidRPr="0044385B">
        <w:rPr>
          <w:rFonts w:ascii="Times New Roman" w:hAnsi="Times New Roman"/>
          <w:sz w:val="28"/>
          <w:szCs w:val="28"/>
        </w:rPr>
        <w:t xml:space="preserve"> </w:t>
      </w:r>
      <w:r w:rsidR="0007362E" w:rsidRPr="0044385B">
        <w:rPr>
          <w:rFonts w:ascii="Times New Roman" w:hAnsi="Times New Roman"/>
          <w:sz w:val="28"/>
          <w:szCs w:val="28"/>
        </w:rPr>
        <w:t>году</w:t>
      </w:r>
      <w:r w:rsidR="00721754" w:rsidRPr="0044385B">
        <w:rPr>
          <w:rFonts w:ascii="Times New Roman" w:hAnsi="Times New Roman"/>
          <w:sz w:val="28"/>
          <w:szCs w:val="28"/>
        </w:rPr>
        <w:t>»</w:t>
      </w: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г. Елизово</w:t>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201</w:t>
      </w:r>
      <w:r w:rsidR="00E55195">
        <w:rPr>
          <w:rFonts w:ascii="Times New Roman" w:hAnsi="Times New Roman"/>
          <w:sz w:val="28"/>
          <w:szCs w:val="28"/>
        </w:rPr>
        <w:t>8</w:t>
      </w:r>
      <w:r w:rsidR="00F66F86" w:rsidRPr="0044385B">
        <w:rPr>
          <w:rFonts w:ascii="Times New Roman" w:hAnsi="Times New Roman"/>
          <w:sz w:val="28"/>
          <w:szCs w:val="28"/>
        </w:rPr>
        <w:t xml:space="preserve"> </w:t>
      </w:r>
      <w:r w:rsidRPr="0044385B">
        <w:rPr>
          <w:rFonts w:ascii="Times New Roman" w:hAnsi="Times New Roman"/>
          <w:sz w:val="28"/>
          <w:szCs w:val="28"/>
        </w:rPr>
        <w:t>год</w:t>
      </w:r>
    </w:p>
    <w:p w:rsidR="008C4AC6" w:rsidRPr="0044385B" w:rsidRDefault="008C4AC6" w:rsidP="00195B4B">
      <w:pPr>
        <w:spacing w:after="0" w:line="240" w:lineRule="auto"/>
        <w:rPr>
          <w:rFonts w:ascii="Times New Roman" w:hAnsi="Times New Roman"/>
          <w:sz w:val="28"/>
          <w:szCs w:val="28"/>
        </w:rPr>
      </w:pPr>
      <w:r w:rsidRPr="0044385B">
        <w:rPr>
          <w:rFonts w:ascii="Times New Roman" w:hAnsi="Times New Roman"/>
          <w:sz w:val="28"/>
          <w:szCs w:val="28"/>
        </w:rPr>
        <w:br w:type="page"/>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lastRenderedPageBreak/>
        <w:t>Содержание</w:t>
      </w:r>
    </w:p>
    <w:tbl>
      <w:tblPr>
        <w:tblW w:w="10758" w:type="dxa"/>
        <w:tblInd w:w="-585" w:type="dxa"/>
        <w:tblLayout w:type="fixed"/>
        <w:tblLook w:val="04A0"/>
      </w:tblPr>
      <w:tblGrid>
        <w:gridCol w:w="551"/>
        <w:gridCol w:w="9073"/>
        <w:gridCol w:w="1134"/>
      </w:tblGrid>
      <w:tr w:rsidR="00E45F51" w:rsidRPr="0044385B" w:rsidTr="00B55DC1">
        <w:tc>
          <w:tcPr>
            <w:tcW w:w="551" w:type="dxa"/>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tcPr>
          <w:p w:rsidR="00E45F51" w:rsidRPr="0044385B" w:rsidRDefault="00E45F51" w:rsidP="00195B4B">
            <w:pPr>
              <w:pStyle w:val="af9"/>
              <w:suppressAutoHyphens/>
              <w:spacing w:before="0" w:beforeAutospacing="0" w:after="0" w:afterAutospacing="0"/>
              <w:jc w:val="both"/>
              <w:rPr>
                <w:sz w:val="28"/>
                <w:szCs w:val="28"/>
              </w:rPr>
            </w:pPr>
          </w:p>
        </w:tc>
        <w:tc>
          <w:tcPr>
            <w:tcW w:w="1134" w:type="dxa"/>
            <w:hideMark/>
          </w:tcPr>
          <w:p w:rsidR="00E45F51" w:rsidRPr="0044385B" w:rsidRDefault="00E45F51" w:rsidP="00195B4B">
            <w:pPr>
              <w:suppressAutoHyphens/>
              <w:spacing w:after="0" w:line="240" w:lineRule="auto"/>
              <w:jc w:val="center"/>
              <w:rPr>
                <w:rFonts w:ascii="Times New Roman" w:hAnsi="Times New Roman"/>
                <w:sz w:val="20"/>
                <w:szCs w:val="20"/>
                <w:lang w:eastAsia="ar-SA"/>
              </w:rPr>
            </w:pPr>
            <w:r w:rsidRPr="0044385B">
              <w:rPr>
                <w:rFonts w:ascii="Times New Roman" w:hAnsi="Times New Roman"/>
                <w:sz w:val="20"/>
                <w:szCs w:val="20"/>
              </w:rPr>
              <w:t>№ страницы</w:t>
            </w: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9D32C4">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Паспорт муниципальной программы «Обеспечение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9D32C4">
              <w:rPr>
                <w:rFonts w:ascii="Times New Roman" w:hAnsi="Times New Roman"/>
                <w:sz w:val="28"/>
                <w:szCs w:val="28"/>
              </w:rPr>
              <w:t>9</w:t>
            </w:r>
            <w:r w:rsidR="0007362E" w:rsidRPr="0044385B">
              <w:rPr>
                <w:rFonts w:ascii="Times New Roman" w:hAnsi="Times New Roman"/>
                <w:sz w:val="28"/>
                <w:szCs w:val="28"/>
              </w:rPr>
              <w:t xml:space="preserve"> году</w:t>
            </w:r>
            <w:r w:rsidRPr="0044385B">
              <w:rPr>
                <w:rFonts w:ascii="Times New Roman" w:hAnsi="Times New Roman"/>
                <w:sz w:val="28"/>
                <w:szCs w:val="28"/>
              </w:rPr>
              <w:t>» (далее – Программа)</w:t>
            </w:r>
          </w:p>
        </w:tc>
        <w:tc>
          <w:tcPr>
            <w:tcW w:w="1134" w:type="dxa"/>
            <w:vAlign w:val="center"/>
            <w:hideMark/>
          </w:tcPr>
          <w:p w:rsidR="00E45F51" w:rsidRPr="0044385B" w:rsidRDefault="00433578" w:rsidP="006B50AA">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rPr>
              <w:t>6</w:t>
            </w:r>
          </w:p>
        </w:tc>
      </w:tr>
      <w:tr w:rsidR="00113763" w:rsidRPr="0044385B" w:rsidTr="00B55DC1">
        <w:tc>
          <w:tcPr>
            <w:tcW w:w="551" w:type="dxa"/>
            <w:hideMark/>
          </w:tcPr>
          <w:p w:rsidR="00113763" w:rsidRPr="0044385B" w:rsidRDefault="00113763" w:rsidP="00195B4B">
            <w:pPr>
              <w:suppressAutoHyphens/>
              <w:spacing w:after="0" w:line="240" w:lineRule="auto"/>
              <w:jc w:val="both"/>
              <w:rPr>
                <w:rFonts w:ascii="Times New Roman" w:hAnsi="Times New Roman"/>
                <w:sz w:val="28"/>
                <w:szCs w:val="28"/>
              </w:rPr>
            </w:pPr>
          </w:p>
        </w:tc>
        <w:tc>
          <w:tcPr>
            <w:tcW w:w="9073" w:type="dxa"/>
            <w:hideMark/>
          </w:tcPr>
          <w:p w:rsidR="00113763" w:rsidRPr="0044385B" w:rsidRDefault="00113763" w:rsidP="00113763">
            <w:pPr>
              <w:pStyle w:val="af9"/>
              <w:suppressAutoHyphens/>
              <w:spacing w:before="0" w:beforeAutospacing="0" w:after="0" w:afterAutospacing="0"/>
              <w:jc w:val="both"/>
              <w:rPr>
                <w:sz w:val="28"/>
                <w:szCs w:val="28"/>
              </w:rPr>
            </w:pPr>
            <w:r w:rsidRPr="0044385B">
              <w:rPr>
                <w:sz w:val="28"/>
                <w:szCs w:val="28"/>
              </w:rPr>
              <w:t>Общие положения и обоснование Программы</w:t>
            </w:r>
          </w:p>
        </w:tc>
        <w:tc>
          <w:tcPr>
            <w:tcW w:w="1134" w:type="dxa"/>
            <w:vAlign w:val="center"/>
            <w:hideMark/>
          </w:tcPr>
          <w:p w:rsidR="00113763" w:rsidRPr="0044385B" w:rsidRDefault="00113763"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1</w:t>
            </w:r>
          </w:p>
        </w:tc>
        <w:tc>
          <w:tcPr>
            <w:tcW w:w="9073" w:type="dxa"/>
            <w:hideMark/>
          </w:tcPr>
          <w:p w:rsidR="00E45F51" w:rsidRPr="0044385B" w:rsidRDefault="00E45F51" w:rsidP="006B50AA">
            <w:pPr>
              <w:pStyle w:val="af9"/>
              <w:suppressAutoHyphens/>
              <w:spacing w:before="0" w:beforeAutospacing="0" w:after="120" w:afterAutospacing="0"/>
              <w:jc w:val="both"/>
              <w:rPr>
                <w:sz w:val="28"/>
                <w:szCs w:val="28"/>
              </w:rPr>
            </w:pPr>
            <w:r w:rsidRPr="0044385B">
              <w:rPr>
                <w:sz w:val="28"/>
                <w:szCs w:val="28"/>
              </w:rPr>
              <w:t>Технико-экономическое обоснование Программы</w:t>
            </w:r>
          </w:p>
        </w:tc>
        <w:tc>
          <w:tcPr>
            <w:tcW w:w="1134" w:type="dxa"/>
            <w:vAlign w:val="center"/>
            <w:hideMark/>
          </w:tcPr>
          <w:p w:rsidR="00E45F51" w:rsidRPr="0044385B" w:rsidRDefault="00433578" w:rsidP="006B50AA">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9</w:t>
            </w: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2</w:t>
            </w:r>
          </w:p>
        </w:tc>
        <w:tc>
          <w:tcPr>
            <w:tcW w:w="9073" w:type="dxa"/>
            <w:hideMark/>
          </w:tcPr>
          <w:p w:rsidR="00E45F51" w:rsidRPr="0044385B" w:rsidRDefault="00E45F51" w:rsidP="006B50AA">
            <w:pPr>
              <w:pStyle w:val="af9"/>
              <w:suppressAutoHyphens/>
              <w:spacing w:before="0" w:beforeAutospacing="0" w:after="120" w:afterAutospacing="0"/>
              <w:jc w:val="both"/>
              <w:rPr>
                <w:sz w:val="28"/>
                <w:szCs w:val="28"/>
              </w:rPr>
            </w:pPr>
            <w:r w:rsidRPr="0044385B">
              <w:rPr>
                <w:sz w:val="28"/>
                <w:szCs w:val="28"/>
              </w:rPr>
              <w:t>Цели</w:t>
            </w:r>
            <w:r w:rsidR="008C4AC6" w:rsidRPr="0044385B">
              <w:rPr>
                <w:sz w:val="28"/>
                <w:szCs w:val="28"/>
              </w:rPr>
              <w:t xml:space="preserve"> и</w:t>
            </w:r>
            <w:r w:rsidRPr="0044385B">
              <w:rPr>
                <w:sz w:val="28"/>
                <w:szCs w:val="28"/>
              </w:rPr>
              <w:t xml:space="preserve"> задачи Программы, сроки и этапы ее реализации</w:t>
            </w:r>
          </w:p>
        </w:tc>
        <w:tc>
          <w:tcPr>
            <w:tcW w:w="1134" w:type="dxa"/>
            <w:vAlign w:val="center"/>
            <w:hideMark/>
          </w:tcPr>
          <w:p w:rsidR="00E45F51" w:rsidRPr="0044385B" w:rsidRDefault="00433578" w:rsidP="006B50AA">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11</w:t>
            </w: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3</w:t>
            </w:r>
          </w:p>
        </w:tc>
        <w:tc>
          <w:tcPr>
            <w:tcW w:w="9073" w:type="dxa"/>
            <w:hideMark/>
          </w:tcPr>
          <w:p w:rsidR="00E45F51" w:rsidRPr="0044385B" w:rsidRDefault="008C4AC6" w:rsidP="006B50AA">
            <w:pPr>
              <w:pStyle w:val="af9"/>
              <w:suppressAutoHyphens/>
              <w:spacing w:before="0" w:beforeAutospacing="0" w:after="120" w:afterAutospacing="0"/>
              <w:jc w:val="both"/>
              <w:rPr>
                <w:sz w:val="28"/>
                <w:szCs w:val="28"/>
              </w:rPr>
            </w:pPr>
            <w:r w:rsidRPr="0044385B">
              <w:rPr>
                <w:sz w:val="28"/>
                <w:szCs w:val="28"/>
              </w:rPr>
              <w:t>М</w:t>
            </w:r>
            <w:r w:rsidR="00E45F51" w:rsidRPr="0044385B">
              <w:rPr>
                <w:sz w:val="28"/>
                <w:szCs w:val="28"/>
              </w:rPr>
              <w:t>ероприяти</w:t>
            </w:r>
            <w:r w:rsidRPr="0044385B">
              <w:rPr>
                <w:sz w:val="28"/>
                <w:szCs w:val="28"/>
              </w:rPr>
              <w:t>я по реализации</w:t>
            </w:r>
            <w:r w:rsidR="00E45F51" w:rsidRPr="0044385B">
              <w:rPr>
                <w:sz w:val="28"/>
                <w:szCs w:val="28"/>
              </w:rPr>
              <w:t xml:space="preserve"> Программы</w:t>
            </w:r>
            <w:r w:rsidRPr="0044385B">
              <w:rPr>
                <w:sz w:val="28"/>
                <w:szCs w:val="28"/>
              </w:rPr>
              <w:t xml:space="preserve"> и ее ресурсное обеспечение</w:t>
            </w:r>
          </w:p>
        </w:tc>
        <w:tc>
          <w:tcPr>
            <w:tcW w:w="1134" w:type="dxa"/>
            <w:vAlign w:val="center"/>
            <w:hideMark/>
          </w:tcPr>
          <w:p w:rsidR="00E45F51" w:rsidRPr="0044385B" w:rsidRDefault="00124BF3" w:rsidP="00433578">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w:t>
            </w:r>
            <w:r w:rsidR="00433578" w:rsidRPr="0044385B">
              <w:rPr>
                <w:rFonts w:ascii="Times New Roman" w:hAnsi="Times New Roman"/>
                <w:sz w:val="28"/>
                <w:szCs w:val="28"/>
                <w:lang w:eastAsia="ar-SA"/>
              </w:rPr>
              <w:t>1</w:t>
            </w: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4</w:t>
            </w:r>
          </w:p>
        </w:tc>
        <w:tc>
          <w:tcPr>
            <w:tcW w:w="9073" w:type="dxa"/>
            <w:hideMark/>
          </w:tcPr>
          <w:p w:rsidR="00E45F51" w:rsidRPr="0044385B" w:rsidRDefault="00E45F51" w:rsidP="006B50AA">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lang w:eastAsia="ru-RU"/>
              </w:rPr>
              <w:t>Анализ рисков реализации Программы</w:t>
            </w:r>
          </w:p>
        </w:tc>
        <w:tc>
          <w:tcPr>
            <w:tcW w:w="1134" w:type="dxa"/>
            <w:vAlign w:val="center"/>
            <w:hideMark/>
          </w:tcPr>
          <w:p w:rsidR="00E45F51" w:rsidRPr="0044385B" w:rsidRDefault="00433578" w:rsidP="00433578">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12</w:t>
            </w: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5</w:t>
            </w:r>
          </w:p>
        </w:tc>
        <w:tc>
          <w:tcPr>
            <w:tcW w:w="9073" w:type="dxa"/>
            <w:hideMark/>
          </w:tcPr>
          <w:p w:rsidR="00E45F51" w:rsidRPr="0044385B" w:rsidRDefault="008C4AC6" w:rsidP="006B50AA">
            <w:pPr>
              <w:pStyle w:val="af9"/>
              <w:suppressAutoHyphens/>
              <w:spacing w:before="0" w:beforeAutospacing="0" w:after="120" w:afterAutospacing="0"/>
              <w:jc w:val="both"/>
              <w:rPr>
                <w:sz w:val="28"/>
                <w:szCs w:val="28"/>
              </w:rPr>
            </w:pPr>
            <w:r w:rsidRPr="0044385B">
              <w:rPr>
                <w:sz w:val="28"/>
                <w:szCs w:val="28"/>
              </w:rPr>
              <w:t>Прогноз</w:t>
            </w:r>
            <w:r w:rsidR="00E45F51" w:rsidRPr="0044385B">
              <w:rPr>
                <w:sz w:val="28"/>
                <w:szCs w:val="28"/>
              </w:rPr>
              <w:t xml:space="preserve"> ожидаемых </w:t>
            </w:r>
            <w:r w:rsidRPr="0044385B">
              <w:rPr>
                <w:sz w:val="28"/>
                <w:szCs w:val="28"/>
              </w:rPr>
              <w:t>социально-экономических</w:t>
            </w:r>
            <w:r w:rsidR="00E45F51" w:rsidRPr="0044385B">
              <w:rPr>
                <w:sz w:val="28"/>
                <w:szCs w:val="28"/>
              </w:rPr>
              <w:t xml:space="preserve"> результатов </w:t>
            </w:r>
            <w:r w:rsidRPr="0044385B">
              <w:rPr>
                <w:sz w:val="28"/>
                <w:szCs w:val="28"/>
              </w:rPr>
              <w:t xml:space="preserve">реализации </w:t>
            </w:r>
            <w:r w:rsidR="00E45F51" w:rsidRPr="0044385B">
              <w:rPr>
                <w:sz w:val="28"/>
                <w:szCs w:val="28"/>
              </w:rPr>
              <w:t>Программы</w:t>
            </w:r>
          </w:p>
        </w:tc>
        <w:tc>
          <w:tcPr>
            <w:tcW w:w="1134" w:type="dxa"/>
            <w:vAlign w:val="center"/>
            <w:hideMark/>
          </w:tcPr>
          <w:p w:rsidR="00E45F51" w:rsidRPr="0044385B" w:rsidRDefault="00124BF3" w:rsidP="00433578">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w:t>
            </w:r>
            <w:r w:rsidR="00433578" w:rsidRPr="0044385B">
              <w:rPr>
                <w:rFonts w:ascii="Times New Roman" w:hAnsi="Times New Roman"/>
                <w:sz w:val="28"/>
                <w:szCs w:val="28"/>
                <w:lang w:eastAsia="ar-SA"/>
              </w:rPr>
              <w:t>4</w:t>
            </w:r>
          </w:p>
        </w:tc>
      </w:tr>
      <w:tr w:rsidR="008C4AC6" w:rsidRPr="0044385B" w:rsidTr="00B55DC1">
        <w:tc>
          <w:tcPr>
            <w:tcW w:w="551" w:type="dxa"/>
            <w:hideMark/>
          </w:tcPr>
          <w:p w:rsidR="008C4AC6" w:rsidRPr="0044385B" w:rsidRDefault="008C4AC6" w:rsidP="00195B4B">
            <w:pPr>
              <w:suppressAutoHyphens/>
              <w:spacing w:after="0" w:line="240" w:lineRule="auto"/>
              <w:jc w:val="both"/>
              <w:rPr>
                <w:rFonts w:ascii="Times New Roman" w:hAnsi="Times New Roman"/>
                <w:sz w:val="28"/>
                <w:szCs w:val="28"/>
              </w:rPr>
            </w:pPr>
            <w:r w:rsidRPr="0044385B">
              <w:rPr>
                <w:rFonts w:ascii="Times New Roman" w:hAnsi="Times New Roman"/>
                <w:sz w:val="28"/>
                <w:szCs w:val="28"/>
              </w:rPr>
              <w:t>6</w:t>
            </w:r>
          </w:p>
        </w:tc>
        <w:tc>
          <w:tcPr>
            <w:tcW w:w="9073" w:type="dxa"/>
            <w:hideMark/>
          </w:tcPr>
          <w:p w:rsidR="008C4AC6" w:rsidRPr="0044385B" w:rsidRDefault="008C4AC6" w:rsidP="006B50AA">
            <w:pPr>
              <w:pStyle w:val="af9"/>
              <w:suppressAutoHyphens/>
              <w:spacing w:before="0" w:beforeAutospacing="0" w:after="120" w:afterAutospacing="0"/>
              <w:jc w:val="both"/>
              <w:rPr>
                <w:sz w:val="28"/>
                <w:szCs w:val="28"/>
              </w:rPr>
            </w:pPr>
            <w:r w:rsidRPr="0044385B">
              <w:rPr>
                <w:sz w:val="28"/>
                <w:szCs w:val="28"/>
              </w:rPr>
              <w:t>Контроль за исполнением программных мероприятий</w:t>
            </w:r>
          </w:p>
        </w:tc>
        <w:tc>
          <w:tcPr>
            <w:tcW w:w="1134" w:type="dxa"/>
            <w:vAlign w:val="center"/>
            <w:hideMark/>
          </w:tcPr>
          <w:p w:rsidR="008C4AC6" w:rsidRPr="0044385B" w:rsidRDefault="00124BF3" w:rsidP="006145CC">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w:t>
            </w:r>
            <w:r w:rsidR="006145CC">
              <w:rPr>
                <w:rFonts w:ascii="Times New Roman" w:hAnsi="Times New Roman"/>
                <w:sz w:val="28"/>
                <w:szCs w:val="28"/>
                <w:lang w:eastAsia="ar-SA"/>
              </w:rPr>
              <w:t>4</w:t>
            </w: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9D32C4">
            <w:pPr>
              <w:pStyle w:val="af9"/>
              <w:suppressAutoHyphens/>
              <w:spacing w:before="0" w:beforeAutospacing="0" w:after="120" w:afterAutospacing="0"/>
              <w:jc w:val="both"/>
              <w:rPr>
                <w:sz w:val="28"/>
                <w:szCs w:val="28"/>
              </w:rPr>
            </w:pPr>
            <w:r w:rsidRPr="0044385B">
              <w:rPr>
                <w:sz w:val="28"/>
                <w:szCs w:val="28"/>
              </w:rPr>
              <w:t xml:space="preserve">Подпрограмма 1 </w:t>
            </w:r>
            <w:r w:rsidR="00B865FF" w:rsidRPr="0044385B">
              <w:rPr>
                <w:sz w:val="28"/>
                <w:szCs w:val="28"/>
              </w:rPr>
              <w:t>«</w:t>
            </w:r>
            <w:r w:rsidRPr="0044385B">
              <w:rPr>
                <w:sz w:val="28"/>
                <w:szCs w:val="28"/>
              </w:rPr>
              <w:t xml:space="preserve">Стимулирование развития жилищного строительства в  Елизовском городском поселении </w:t>
            </w:r>
            <w:r w:rsidR="0007362E" w:rsidRPr="0044385B">
              <w:rPr>
                <w:sz w:val="28"/>
                <w:szCs w:val="28"/>
              </w:rPr>
              <w:t>в 201</w:t>
            </w:r>
            <w:r w:rsidR="009D32C4">
              <w:rPr>
                <w:sz w:val="28"/>
                <w:szCs w:val="28"/>
              </w:rPr>
              <w:t>9</w:t>
            </w:r>
            <w:r w:rsidR="0007362E" w:rsidRPr="0044385B">
              <w:rPr>
                <w:sz w:val="28"/>
                <w:szCs w:val="28"/>
              </w:rPr>
              <w:t xml:space="preserve"> году</w:t>
            </w:r>
            <w:r w:rsidR="00B865FF" w:rsidRPr="0044385B">
              <w:rPr>
                <w:sz w:val="28"/>
                <w:szCs w:val="28"/>
              </w:rPr>
              <w:t>»</w:t>
            </w:r>
          </w:p>
        </w:tc>
        <w:tc>
          <w:tcPr>
            <w:tcW w:w="1134" w:type="dxa"/>
            <w:vAlign w:val="center"/>
            <w:hideMark/>
          </w:tcPr>
          <w:p w:rsidR="00E45F51" w:rsidRPr="0044385B" w:rsidRDefault="00124BF3" w:rsidP="006145CC">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w:t>
            </w:r>
            <w:r w:rsidR="006145CC">
              <w:rPr>
                <w:rFonts w:ascii="Times New Roman" w:hAnsi="Times New Roman"/>
                <w:sz w:val="28"/>
                <w:szCs w:val="28"/>
                <w:lang w:eastAsia="ar-SA"/>
              </w:rPr>
              <w:t>5</w:t>
            </w:r>
          </w:p>
        </w:tc>
      </w:tr>
      <w:tr w:rsidR="00A53D59" w:rsidRPr="0044385B" w:rsidTr="00B55DC1">
        <w:tc>
          <w:tcPr>
            <w:tcW w:w="551" w:type="dxa"/>
            <w:hideMark/>
          </w:tcPr>
          <w:p w:rsidR="00A53D59" w:rsidRPr="0044385B" w:rsidRDefault="00A53D59" w:rsidP="00195B4B">
            <w:pPr>
              <w:suppressAutoHyphens/>
              <w:spacing w:after="0" w:line="240" w:lineRule="auto"/>
              <w:jc w:val="both"/>
              <w:rPr>
                <w:rFonts w:ascii="Times New Roman" w:hAnsi="Times New Roman"/>
                <w:sz w:val="28"/>
                <w:szCs w:val="28"/>
              </w:rPr>
            </w:pPr>
          </w:p>
        </w:tc>
        <w:tc>
          <w:tcPr>
            <w:tcW w:w="9073" w:type="dxa"/>
            <w:hideMark/>
          </w:tcPr>
          <w:p w:rsidR="00A53D59" w:rsidRPr="0044385B" w:rsidRDefault="00A53D59" w:rsidP="009D32C4">
            <w:pPr>
              <w:spacing w:after="120" w:line="240" w:lineRule="auto"/>
              <w:jc w:val="both"/>
              <w:rPr>
                <w:sz w:val="28"/>
                <w:szCs w:val="28"/>
              </w:rPr>
            </w:pPr>
            <w:r w:rsidRPr="0044385B">
              <w:rPr>
                <w:rFonts w:ascii="Times New Roman" w:hAnsi="Times New Roman"/>
                <w:sz w:val="28"/>
                <w:szCs w:val="28"/>
              </w:rPr>
              <w:t xml:space="preserve">Подпрограмма 2 «Повышение устойчивости </w:t>
            </w:r>
            <w:r w:rsidR="00124BF3" w:rsidRPr="0044385B">
              <w:rPr>
                <w:rFonts w:ascii="Times New Roman" w:hAnsi="Times New Roman"/>
                <w:sz w:val="28"/>
                <w:szCs w:val="28"/>
              </w:rPr>
              <w:t xml:space="preserve">жилых домов, основных объектов и систем жизнеобеспечения </w:t>
            </w:r>
            <w:r w:rsidRPr="0044385B">
              <w:rPr>
                <w:rFonts w:ascii="Times New Roman" w:hAnsi="Times New Roman"/>
                <w:sz w:val="28"/>
                <w:szCs w:val="28"/>
              </w:rPr>
              <w:t>в Елизовском городском поселении в 201</w:t>
            </w:r>
            <w:r w:rsidR="009D32C4">
              <w:rPr>
                <w:rFonts w:ascii="Times New Roman" w:hAnsi="Times New Roman"/>
                <w:sz w:val="28"/>
                <w:szCs w:val="28"/>
              </w:rPr>
              <w:t>9</w:t>
            </w:r>
            <w:r w:rsidRPr="0044385B">
              <w:rPr>
                <w:rFonts w:ascii="Times New Roman" w:hAnsi="Times New Roman"/>
                <w:sz w:val="28"/>
                <w:szCs w:val="28"/>
              </w:rPr>
              <w:t xml:space="preserve"> году»</w:t>
            </w:r>
          </w:p>
        </w:tc>
        <w:tc>
          <w:tcPr>
            <w:tcW w:w="1134" w:type="dxa"/>
            <w:vAlign w:val="center"/>
            <w:hideMark/>
          </w:tcPr>
          <w:p w:rsidR="00A53D59" w:rsidRPr="0044385B" w:rsidRDefault="00124BF3" w:rsidP="006145CC">
            <w:pPr>
              <w:suppressAutoHyphens/>
              <w:spacing w:after="120" w:line="240" w:lineRule="auto"/>
              <w:jc w:val="center"/>
              <w:rPr>
                <w:rFonts w:ascii="Times New Roman" w:hAnsi="Times New Roman"/>
                <w:sz w:val="28"/>
                <w:szCs w:val="28"/>
              </w:rPr>
            </w:pPr>
            <w:r w:rsidRPr="0044385B">
              <w:rPr>
                <w:rFonts w:ascii="Times New Roman" w:hAnsi="Times New Roman"/>
                <w:sz w:val="28"/>
                <w:szCs w:val="28"/>
              </w:rPr>
              <w:t>2</w:t>
            </w:r>
            <w:r w:rsidR="006145CC">
              <w:rPr>
                <w:rFonts w:ascii="Times New Roman" w:hAnsi="Times New Roman"/>
                <w:sz w:val="28"/>
                <w:szCs w:val="28"/>
              </w:rPr>
              <w:t>0</w:t>
            </w:r>
          </w:p>
        </w:tc>
      </w:tr>
      <w:tr w:rsidR="002F4A73" w:rsidRPr="0044385B" w:rsidTr="00B55DC1">
        <w:tc>
          <w:tcPr>
            <w:tcW w:w="551" w:type="dxa"/>
            <w:hideMark/>
          </w:tcPr>
          <w:p w:rsidR="002F4A73" w:rsidRPr="0044385B" w:rsidRDefault="002F4A73" w:rsidP="00195B4B">
            <w:pPr>
              <w:suppressAutoHyphens/>
              <w:spacing w:after="0" w:line="240" w:lineRule="auto"/>
              <w:jc w:val="both"/>
              <w:rPr>
                <w:rFonts w:ascii="Times New Roman" w:hAnsi="Times New Roman"/>
                <w:sz w:val="28"/>
                <w:szCs w:val="28"/>
              </w:rPr>
            </w:pPr>
          </w:p>
        </w:tc>
        <w:tc>
          <w:tcPr>
            <w:tcW w:w="9073" w:type="dxa"/>
            <w:hideMark/>
          </w:tcPr>
          <w:p w:rsidR="002F4A73" w:rsidRPr="0044385B" w:rsidRDefault="002F4A73" w:rsidP="009D32C4">
            <w:pPr>
              <w:suppressAutoHyphens/>
              <w:spacing w:after="120" w:line="240" w:lineRule="auto"/>
              <w:jc w:val="both"/>
              <w:rPr>
                <w:rFonts w:ascii="Times New Roman" w:hAnsi="Times New Roman"/>
                <w:sz w:val="28"/>
                <w:szCs w:val="28"/>
              </w:rPr>
            </w:pPr>
            <w:r w:rsidRPr="0044385B">
              <w:rPr>
                <w:rFonts w:ascii="Times New Roman" w:hAnsi="Times New Roman"/>
                <w:sz w:val="28"/>
                <w:szCs w:val="28"/>
              </w:rPr>
              <w:t xml:space="preserve">Подпрограмма 5 </w:t>
            </w:r>
            <w:r w:rsidR="00B865FF" w:rsidRPr="0044385B">
              <w:rPr>
                <w:rFonts w:ascii="Times New Roman" w:hAnsi="Times New Roman"/>
                <w:sz w:val="28"/>
                <w:szCs w:val="28"/>
              </w:rPr>
              <w:t>«</w:t>
            </w:r>
            <w:r w:rsidR="00897F0D" w:rsidRPr="0044385B">
              <w:rPr>
                <w:rFonts w:ascii="Times New Roman" w:hAnsi="Times New Roman"/>
                <w:sz w:val="28"/>
                <w:szCs w:val="28"/>
                <w:lang w:eastAsia="ru-RU"/>
              </w:rPr>
              <w:t>Переселение граждан из аварийных жилых домов и непригодных для проживания жилых помещений в Елизовском городском  поселении</w:t>
            </w:r>
            <w:r w:rsidR="00897F0D" w:rsidRPr="0044385B">
              <w:rPr>
                <w:rFonts w:ascii="Times New Roman" w:hAnsi="Times New Roman"/>
                <w:sz w:val="28"/>
                <w:szCs w:val="28"/>
              </w:rPr>
              <w:t xml:space="preserve"> </w:t>
            </w:r>
            <w:r w:rsidR="0007362E" w:rsidRPr="0044385B">
              <w:rPr>
                <w:rFonts w:ascii="Times New Roman" w:hAnsi="Times New Roman"/>
                <w:sz w:val="28"/>
                <w:szCs w:val="28"/>
              </w:rPr>
              <w:t>в 201</w:t>
            </w:r>
            <w:r w:rsidR="009D32C4">
              <w:rPr>
                <w:rFonts w:ascii="Times New Roman" w:hAnsi="Times New Roman"/>
                <w:sz w:val="28"/>
                <w:szCs w:val="28"/>
              </w:rPr>
              <w:t>9</w:t>
            </w:r>
            <w:r w:rsidR="00460DE1">
              <w:rPr>
                <w:rFonts w:ascii="Times New Roman" w:hAnsi="Times New Roman"/>
                <w:sz w:val="28"/>
                <w:szCs w:val="28"/>
              </w:rPr>
              <w:t xml:space="preserve"> </w:t>
            </w:r>
            <w:r w:rsidR="0007362E" w:rsidRPr="0044385B">
              <w:rPr>
                <w:rFonts w:ascii="Times New Roman" w:hAnsi="Times New Roman"/>
                <w:sz w:val="28"/>
                <w:szCs w:val="28"/>
              </w:rPr>
              <w:t>году</w:t>
            </w:r>
            <w:r w:rsidR="00B865FF" w:rsidRPr="0044385B">
              <w:rPr>
                <w:rFonts w:ascii="Times New Roman" w:hAnsi="Times New Roman"/>
                <w:sz w:val="28"/>
                <w:szCs w:val="28"/>
              </w:rPr>
              <w:t>»</w:t>
            </w:r>
          </w:p>
        </w:tc>
        <w:tc>
          <w:tcPr>
            <w:tcW w:w="1134" w:type="dxa"/>
            <w:vAlign w:val="center"/>
            <w:hideMark/>
          </w:tcPr>
          <w:p w:rsidR="002F4A73" w:rsidRPr="0044385B" w:rsidRDefault="00433578" w:rsidP="006145CC">
            <w:pPr>
              <w:suppressAutoHyphens/>
              <w:spacing w:after="120" w:line="240" w:lineRule="auto"/>
              <w:jc w:val="center"/>
              <w:rPr>
                <w:rFonts w:ascii="Times New Roman" w:hAnsi="Times New Roman"/>
                <w:sz w:val="28"/>
                <w:szCs w:val="28"/>
              </w:rPr>
            </w:pPr>
            <w:r w:rsidRPr="0044385B">
              <w:rPr>
                <w:rFonts w:ascii="Times New Roman" w:hAnsi="Times New Roman"/>
                <w:sz w:val="28"/>
                <w:szCs w:val="28"/>
              </w:rPr>
              <w:t>2</w:t>
            </w:r>
            <w:r w:rsidR="006145CC">
              <w:rPr>
                <w:rFonts w:ascii="Times New Roman" w:hAnsi="Times New Roman"/>
                <w:sz w:val="28"/>
                <w:szCs w:val="28"/>
              </w:rPr>
              <w:t>5</w:t>
            </w: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9D32C4">
            <w:pPr>
              <w:pStyle w:val="af9"/>
              <w:suppressAutoHyphens/>
              <w:spacing w:before="0" w:beforeAutospacing="0" w:after="120" w:afterAutospacing="0"/>
              <w:jc w:val="both"/>
              <w:rPr>
                <w:sz w:val="28"/>
                <w:szCs w:val="28"/>
              </w:rPr>
            </w:pPr>
            <w:r w:rsidRPr="0044385B">
              <w:rPr>
                <w:sz w:val="28"/>
                <w:szCs w:val="28"/>
              </w:rPr>
              <w:t xml:space="preserve">Подпрограмма 6 </w:t>
            </w:r>
            <w:r w:rsidR="00B865FF" w:rsidRPr="0044385B">
              <w:rPr>
                <w:sz w:val="28"/>
                <w:szCs w:val="28"/>
              </w:rPr>
              <w:t>«</w:t>
            </w:r>
            <w:r w:rsidRPr="0044385B">
              <w:rPr>
                <w:sz w:val="28"/>
                <w:szCs w:val="28"/>
              </w:rPr>
              <w:t xml:space="preserve">Обеспечение жильем молодых семей в Елизовском городском поселении </w:t>
            </w:r>
            <w:r w:rsidR="0007362E" w:rsidRPr="0044385B">
              <w:rPr>
                <w:sz w:val="28"/>
                <w:szCs w:val="28"/>
              </w:rPr>
              <w:t>в 201</w:t>
            </w:r>
            <w:r w:rsidR="009D32C4">
              <w:rPr>
                <w:sz w:val="28"/>
                <w:szCs w:val="28"/>
              </w:rPr>
              <w:t>9</w:t>
            </w:r>
            <w:r w:rsidR="0007362E" w:rsidRPr="0044385B">
              <w:rPr>
                <w:sz w:val="28"/>
                <w:szCs w:val="28"/>
              </w:rPr>
              <w:t xml:space="preserve"> году</w:t>
            </w:r>
            <w:r w:rsidR="00B865FF" w:rsidRPr="0044385B">
              <w:rPr>
                <w:sz w:val="28"/>
                <w:szCs w:val="28"/>
              </w:rPr>
              <w:t>»</w:t>
            </w:r>
          </w:p>
        </w:tc>
        <w:tc>
          <w:tcPr>
            <w:tcW w:w="1134" w:type="dxa"/>
            <w:vAlign w:val="center"/>
            <w:hideMark/>
          </w:tcPr>
          <w:p w:rsidR="00E45F51" w:rsidRPr="0044385B" w:rsidRDefault="00433578" w:rsidP="008426EE">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3</w:t>
            </w:r>
            <w:r w:rsidR="008426EE">
              <w:rPr>
                <w:rFonts w:ascii="Times New Roman" w:hAnsi="Times New Roman"/>
                <w:sz w:val="28"/>
                <w:szCs w:val="28"/>
                <w:lang w:eastAsia="ar-SA"/>
              </w:rPr>
              <w:t>0</w:t>
            </w: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EC29B3">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Приложение </w:t>
            </w:r>
            <w:r w:rsidR="00FF6A5E" w:rsidRPr="0044385B">
              <w:rPr>
                <w:rFonts w:ascii="Times New Roman" w:hAnsi="Times New Roman"/>
                <w:sz w:val="28"/>
                <w:szCs w:val="28"/>
              </w:rPr>
              <w:t xml:space="preserve"> </w:t>
            </w:r>
            <w:r w:rsidRPr="0044385B">
              <w:rPr>
                <w:rFonts w:ascii="Times New Roman" w:hAnsi="Times New Roman"/>
                <w:sz w:val="28"/>
                <w:szCs w:val="28"/>
              </w:rPr>
              <w:t xml:space="preserve">1 </w:t>
            </w:r>
            <w:r w:rsidR="00FF6A5E" w:rsidRPr="0044385B">
              <w:rPr>
                <w:rFonts w:ascii="Times New Roman" w:hAnsi="Times New Roman"/>
                <w:sz w:val="28"/>
                <w:szCs w:val="28"/>
              </w:rPr>
              <w:t>к Программе</w:t>
            </w:r>
            <w:r w:rsidRPr="0044385B">
              <w:rPr>
                <w:rFonts w:ascii="Times New Roman" w:hAnsi="Times New Roman"/>
                <w:sz w:val="28"/>
                <w:szCs w:val="28"/>
              </w:rPr>
              <w:t xml:space="preserve"> «Финансовое обеспечение реализации муниципальной программы</w:t>
            </w:r>
            <w:r w:rsidR="00BB64F2" w:rsidRPr="0044385B">
              <w:rPr>
                <w:rFonts w:ascii="Times New Roman" w:hAnsi="Times New Roman"/>
                <w:sz w:val="28"/>
                <w:szCs w:val="28"/>
              </w:rPr>
              <w:t xml:space="preserve"> </w:t>
            </w:r>
            <w:r w:rsidR="007A0D75" w:rsidRPr="0044385B">
              <w:rPr>
                <w:rFonts w:ascii="Times New Roman" w:hAnsi="Times New Roman"/>
                <w:sz w:val="28"/>
                <w:szCs w:val="28"/>
              </w:rPr>
              <w:t>«Обеспечение доступным и комфортным жильем жителей Елизовского городского поселения в 201</w:t>
            </w:r>
            <w:r w:rsidR="00EC29B3">
              <w:rPr>
                <w:rFonts w:ascii="Times New Roman" w:hAnsi="Times New Roman"/>
                <w:sz w:val="28"/>
                <w:szCs w:val="28"/>
              </w:rPr>
              <w:t xml:space="preserve">9 </w:t>
            </w:r>
            <w:r w:rsidR="007A0D75" w:rsidRPr="0044385B">
              <w:rPr>
                <w:rFonts w:ascii="Times New Roman" w:hAnsi="Times New Roman"/>
                <w:sz w:val="28"/>
                <w:szCs w:val="28"/>
              </w:rPr>
              <w:t>году»</w:t>
            </w:r>
            <w:r w:rsidRPr="0044385B">
              <w:rPr>
                <w:rFonts w:ascii="Times New Roman" w:hAnsi="Times New Roman"/>
                <w:sz w:val="28"/>
                <w:szCs w:val="28"/>
              </w:rPr>
              <w:t xml:space="preserve"> </w:t>
            </w:r>
          </w:p>
        </w:tc>
        <w:tc>
          <w:tcPr>
            <w:tcW w:w="1134" w:type="dxa"/>
            <w:vAlign w:val="center"/>
          </w:tcPr>
          <w:p w:rsidR="00E45F51" w:rsidRPr="0044385B" w:rsidRDefault="00E45F51"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9D32C4">
            <w:pPr>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Приложение  2 </w:t>
            </w:r>
            <w:r w:rsidR="007A0D75" w:rsidRPr="0044385B">
              <w:rPr>
                <w:rFonts w:ascii="Times New Roman" w:hAnsi="Times New Roman"/>
                <w:sz w:val="28"/>
                <w:szCs w:val="28"/>
              </w:rPr>
              <w:t xml:space="preserve">к </w:t>
            </w:r>
            <w:r w:rsidRPr="0044385B">
              <w:rPr>
                <w:rFonts w:ascii="Times New Roman" w:hAnsi="Times New Roman"/>
                <w:sz w:val="28"/>
                <w:szCs w:val="28"/>
              </w:rPr>
              <w:t>Программ</w:t>
            </w:r>
            <w:r w:rsidR="007A0D75" w:rsidRPr="0044385B">
              <w:rPr>
                <w:rFonts w:ascii="Times New Roman" w:hAnsi="Times New Roman"/>
                <w:sz w:val="28"/>
                <w:szCs w:val="28"/>
              </w:rPr>
              <w:t>е</w:t>
            </w:r>
            <w:r w:rsidRPr="0044385B">
              <w:rPr>
                <w:rFonts w:ascii="Times New Roman" w:hAnsi="Times New Roman"/>
                <w:sz w:val="28"/>
                <w:szCs w:val="28"/>
              </w:rPr>
              <w:t xml:space="preserve"> «Перечень основных мероприятий  Подпрограммы 1 </w:t>
            </w:r>
            <w:r w:rsidR="00B865FF" w:rsidRPr="0044385B">
              <w:rPr>
                <w:rFonts w:ascii="Times New Roman" w:hAnsi="Times New Roman"/>
                <w:sz w:val="28"/>
                <w:szCs w:val="28"/>
              </w:rPr>
              <w:t>«</w:t>
            </w:r>
            <w:r w:rsidRPr="0044385B">
              <w:rPr>
                <w:rFonts w:ascii="Times New Roman" w:hAnsi="Times New Roman"/>
                <w:sz w:val="28"/>
                <w:szCs w:val="28"/>
                <w:lang w:eastAsia="ru-RU"/>
              </w:rPr>
              <w:t xml:space="preserve">Стимулирование развития жилищного  строительства в  Елизовском городском поселении </w:t>
            </w:r>
            <w:r w:rsidR="0007362E" w:rsidRPr="0044385B">
              <w:rPr>
                <w:rFonts w:ascii="Times New Roman" w:hAnsi="Times New Roman"/>
                <w:sz w:val="28"/>
                <w:szCs w:val="28"/>
              </w:rPr>
              <w:t>в 201</w:t>
            </w:r>
            <w:r w:rsidR="009D32C4">
              <w:rPr>
                <w:rFonts w:ascii="Times New Roman" w:hAnsi="Times New Roman"/>
                <w:sz w:val="28"/>
                <w:szCs w:val="28"/>
              </w:rPr>
              <w:t>9</w:t>
            </w:r>
            <w:r w:rsidR="00460DE1">
              <w:rPr>
                <w:rFonts w:ascii="Times New Roman" w:hAnsi="Times New Roman"/>
                <w:sz w:val="28"/>
                <w:szCs w:val="28"/>
              </w:rPr>
              <w:t xml:space="preserve"> </w:t>
            </w:r>
            <w:r w:rsidR="0007362E" w:rsidRPr="0044385B">
              <w:rPr>
                <w:rFonts w:ascii="Times New Roman" w:hAnsi="Times New Roman"/>
                <w:sz w:val="28"/>
                <w:szCs w:val="28"/>
              </w:rPr>
              <w:t>году</w:t>
            </w:r>
            <w:r w:rsidR="00B865FF" w:rsidRPr="0044385B">
              <w:rPr>
                <w:rFonts w:ascii="Times New Roman" w:hAnsi="Times New Roman"/>
                <w:sz w:val="28"/>
                <w:szCs w:val="28"/>
              </w:rPr>
              <w:t>»</w:t>
            </w:r>
            <w:r w:rsidRPr="0044385B">
              <w:rPr>
                <w:rFonts w:ascii="Times New Roman" w:hAnsi="Times New Roman"/>
                <w:sz w:val="28"/>
                <w:szCs w:val="28"/>
              </w:rPr>
              <w:t xml:space="preserve"> </w:t>
            </w:r>
          </w:p>
        </w:tc>
        <w:tc>
          <w:tcPr>
            <w:tcW w:w="1134" w:type="dxa"/>
            <w:vAlign w:val="center"/>
          </w:tcPr>
          <w:p w:rsidR="00392215" w:rsidRPr="0044385B" w:rsidRDefault="00392215" w:rsidP="006B50AA">
            <w:pPr>
              <w:suppressAutoHyphens/>
              <w:spacing w:after="120" w:line="240" w:lineRule="auto"/>
              <w:jc w:val="center"/>
              <w:rPr>
                <w:rFonts w:ascii="Times New Roman" w:hAnsi="Times New Roman"/>
                <w:sz w:val="28"/>
                <w:szCs w:val="28"/>
                <w:lang w:eastAsia="ar-SA"/>
              </w:rPr>
            </w:pPr>
          </w:p>
        </w:tc>
      </w:tr>
      <w:tr w:rsidR="00392215" w:rsidRPr="0044385B" w:rsidTr="00B55DC1">
        <w:tc>
          <w:tcPr>
            <w:tcW w:w="551" w:type="dxa"/>
            <w:hideMark/>
          </w:tcPr>
          <w:p w:rsidR="00392215" w:rsidRPr="0044385B" w:rsidRDefault="00392215" w:rsidP="00195B4B">
            <w:pPr>
              <w:suppressAutoHyphens/>
              <w:spacing w:after="0" w:line="240" w:lineRule="auto"/>
              <w:jc w:val="both"/>
              <w:rPr>
                <w:rFonts w:ascii="Times New Roman" w:hAnsi="Times New Roman"/>
                <w:sz w:val="28"/>
                <w:szCs w:val="28"/>
              </w:rPr>
            </w:pPr>
          </w:p>
        </w:tc>
        <w:tc>
          <w:tcPr>
            <w:tcW w:w="9073" w:type="dxa"/>
            <w:hideMark/>
          </w:tcPr>
          <w:p w:rsidR="00392215" w:rsidRDefault="00392215" w:rsidP="00C00648">
            <w:pPr>
              <w:autoSpaceDE w:val="0"/>
              <w:autoSpaceDN w:val="0"/>
              <w:adjustRightInd w:val="0"/>
              <w:spacing w:after="120" w:line="240" w:lineRule="auto"/>
              <w:jc w:val="both"/>
              <w:rPr>
                <w:rFonts w:ascii="Times New Roman" w:hAnsi="Times New Roman"/>
                <w:sz w:val="28"/>
                <w:szCs w:val="28"/>
              </w:rPr>
            </w:pPr>
            <w:r w:rsidRPr="0044385B">
              <w:rPr>
                <w:rFonts w:ascii="Times New Roman" w:hAnsi="Times New Roman"/>
                <w:sz w:val="28"/>
                <w:szCs w:val="28"/>
              </w:rPr>
              <w:t xml:space="preserve">Приложение  3 </w:t>
            </w:r>
            <w:r w:rsidR="007A0D75" w:rsidRPr="0044385B">
              <w:rPr>
                <w:rFonts w:ascii="Times New Roman" w:hAnsi="Times New Roman"/>
                <w:sz w:val="28"/>
                <w:szCs w:val="28"/>
              </w:rPr>
              <w:t xml:space="preserve">к </w:t>
            </w:r>
            <w:r w:rsidRPr="0044385B">
              <w:rPr>
                <w:rFonts w:ascii="Times New Roman" w:hAnsi="Times New Roman"/>
                <w:sz w:val="28"/>
                <w:szCs w:val="28"/>
              </w:rPr>
              <w:t>Программ</w:t>
            </w:r>
            <w:r w:rsidR="007A0D75" w:rsidRPr="0044385B">
              <w:rPr>
                <w:rFonts w:ascii="Times New Roman" w:hAnsi="Times New Roman"/>
                <w:sz w:val="28"/>
                <w:szCs w:val="28"/>
              </w:rPr>
              <w:t>е</w:t>
            </w:r>
            <w:r w:rsidRPr="0044385B">
              <w:rPr>
                <w:rFonts w:ascii="Times New Roman" w:hAnsi="Times New Roman"/>
                <w:sz w:val="28"/>
                <w:szCs w:val="28"/>
              </w:rPr>
              <w:t xml:space="preserve"> «Перечень основных мероприятий  Подпрограммы 2</w:t>
            </w:r>
            <w:r w:rsidR="00B865FF" w:rsidRPr="0044385B">
              <w:rPr>
                <w:rFonts w:ascii="Times New Roman" w:hAnsi="Times New Roman"/>
                <w:sz w:val="28"/>
                <w:szCs w:val="28"/>
              </w:rPr>
              <w:t xml:space="preserve"> </w:t>
            </w:r>
            <w:r w:rsidRPr="0044385B">
              <w:rPr>
                <w:rFonts w:ascii="Times New Roman" w:hAnsi="Times New Roman"/>
                <w:sz w:val="28"/>
                <w:szCs w:val="28"/>
              </w:rPr>
              <w:t>«Повышение устойчивости жилых домов, основных объектов и систем жизнеобеспечения в Елизовском городском поселении в 201</w:t>
            </w:r>
            <w:r w:rsidR="00EC29B3">
              <w:rPr>
                <w:rFonts w:ascii="Times New Roman" w:hAnsi="Times New Roman"/>
                <w:sz w:val="28"/>
                <w:szCs w:val="28"/>
              </w:rPr>
              <w:t xml:space="preserve">9 </w:t>
            </w:r>
            <w:r w:rsidRPr="0044385B">
              <w:rPr>
                <w:rFonts w:ascii="Times New Roman" w:hAnsi="Times New Roman"/>
                <w:sz w:val="28"/>
                <w:szCs w:val="28"/>
              </w:rPr>
              <w:t>году»</w:t>
            </w:r>
          </w:p>
          <w:p w:rsidR="007104E5" w:rsidRPr="0044385B" w:rsidRDefault="007104E5" w:rsidP="00EC29B3">
            <w:pPr>
              <w:autoSpaceDE w:val="0"/>
              <w:autoSpaceDN w:val="0"/>
              <w:adjustRightInd w:val="0"/>
              <w:spacing w:after="120" w:line="240" w:lineRule="auto"/>
              <w:jc w:val="both"/>
              <w:rPr>
                <w:rFonts w:ascii="Times New Roman" w:hAnsi="Times New Roman"/>
                <w:sz w:val="28"/>
                <w:szCs w:val="28"/>
              </w:rPr>
            </w:pPr>
            <w:r w:rsidRPr="0044385B">
              <w:rPr>
                <w:rFonts w:ascii="Times New Roman" w:hAnsi="Times New Roman"/>
                <w:sz w:val="28"/>
                <w:szCs w:val="28"/>
              </w:rPr>
              <w:t xml:space="preserve">Приложение 4 к Программе «Перечень </w:t>
            </w:r>
            <w:r>
              <w:rPr>
                <w:rFonts w:ascii="Times New Roman" w:hAnsi="Times New Roman"/>
                <w:sz w:val="28"/>
                <w:szCs w:val="28"/>
              </w:rPr>
              <w:t xml:space="preserve">основных мероприятий </w:t>
            </w:r>
            <w:r w:rsidRPr="0044385B">
              <w:rPr>
                <w:rFonts w:ascii="Times New Roman" w:hAnsi="Times New Roman"/>
                <w:sz w:val="28"/>
                <w:szCs w:val="28"/>
              </w:rPr>
              <w:t xml:space="preserve"> Подпрограммы 5 «Переселение граждан из аварийных жилых домов и непригодных для проживания жилых помещений в Елизовском городском  поселении в 201</w:t>
            </w:r>
            <w:r w:rsidR="00EC29B3">
              <w:rPr>
                <w:rFonts w:ascii="Times New Roman" w:hAnsi="Times New Roman"/>
                <w:sz w:val="28"/>
                <w:szCs w:val="28"/>
              </w:rPr>
              <w:t>9</w:t>
            </w:r>
            <w:r w:rsidR="00460DE1">
              <w:rPr>
                <w:rFonts w:ascii="Times New Roman" w:hAnsi="Times New Roman"/>
                <w:sz w:val="28"/>
                <w:szCs w:val="28"/>
              </w:rPr>
              <w:t xml:space="preserve"> </w:t>
            </w:r>
            <w:r w:rsidRPr="0044385B">
              <w:rPr>
                <w:rFonts w:ascii="Times New Roman" w:hAnsi="Times New Roman"/>
                <w:sz w:val="28"/>
                <w:szCs w:val="28"/>
              </w:rPr>
              <w:t>году»»</w:t>
            </w:r>
          </w:p>
        </w:tc>
        <w:tc>
          <w:tcPr>
            <w:tcW w:w="1134" w:type="dxa"/>
            <w:vAlign w:val="center"/>
          </w:tcPr>
          <w:p w:rsidR="00392215" w:rsidRPr="0044385B" w:rsidRDefault="00392215"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EC29B3">
            <w:pPr>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Приложение </w:t>
            </w:r>
            <w:r w:rsidR="007104E5">
              <w:rPr>
                <w:rFonts w:ascii="Times New Roman" w:hAnsi="Times New Roman"/>
                <w:sz w:val="28"/>
                <w:szCs w:val="28"/>
              </w:rPr>
              <w:t>5</w:t>
            </w:r>
            <w:r w:rsidRPr="0044385B">
              <w:rPr>
                <w:rFonts w:ascii="Times New Roman" w:hAnsi="Times New Roman"/>
                <w:sz w:val="28"/>
                <w:szCs w:val="28"/>
              </w:rPr>
              <w:t xml:space="preserve"> </w:t>
            </w:r>
            <w:r w:rsidR="00F162EF" w:rsidRPr="0044385B">
              <w:rPr>
                <w:rFonts w:ascii="Times New Roman" w:hAnsi="Times New Roman"/>
                <w:sz w:val="28"/>
                <w:szCs w:val="28"/>
              </w:rPr>
              <w:t>к Программе «Перечень аварийных домов, в отношении которых планируется переселение граждан в 201</w:t>
            </w:r>
            <w:r w:rsidR="00EC29B3">
              <w:rPr>
                <w:rFonts w:ascii="Times New Roman" w:hAnsi="Times New Roman"/>
                <w:sz w:val="28"/>
                <w:szCs w:val="28"/>
              </w:rPr>
              <w:t>9</w:t>
            </w:r>
            <w:r w:rsidR="00F162EF" w:rsidRPr="0044385B">
              <w:rPr>
                <w:rFonts w:ascii="Times New Roman" w:hAnsi="Times New Roman"/>
                <w:sz w:val="28"/>
                <w:szCs w:val="28"/>
              </w:rPr>
              <w:t xml:space="preserve"> году в рамках Подпрограммы 5 «Переселение граждан из аварийных жилых домов и непригодных для проживания жилых помещений в Елизовском городском  поселении в 201</w:t>
            </w:r>
            <w:r w:rsidR="00EC29B3">
              <w:rPr>
                <w:rFonts w:ascii="Times New Roman" w:hAnsi="Times New Roman"/>
                <w:sz w:val="28"/>
                <w:szCs w:val="28"/>
              </w:rPr>
              <w:t>9</w:t>
            </w:r>
            <w:r w:rsidR="00460DE1">
              <w:rPr>
                <w:rFonts w:ascii="Times New Roman" w:hAnsi="Times New Roman"/>
                <w:sz w:val="28"/>
                <w:szCs w:val="28"/>
              </w:rPr>
              <w:t xml:space="preserve"> </w:t>
            </w:r>
            <w:r w:rsidR="00F162EF" w:rsidRPr="0044385B">
              <w:rPr>
                <w:rFonts w:ascii="Times New Roman" w:hAnsi="Times New Roman"/>
                <w:sz w:val="28"/>
                <w:szCs w:val="28"/>
              </w:rPr>
              <w:t>году»</w:t>
            </w:r>
            <w:r w:rsidR="00AE50C0" w:rsidRPr="0044385B">
              <w:rPr>
                <w:rFonts w:ascii="Times New Roman" w:hAnsi="Times New Roman"/>
                <w:sz w:val="28"/>
                <w:szCs w:val="28"/>
              </w:rPr>
              <w:t>»</w:t>
            </w:r>
          </w:p>
        </w:tc>
        <w:tc>
          <w:tcPr>
            <w:tcW w:w="1134" w:type="dxa"/>
            <w:vAlign w:val="center"/>
          </w:tcPr>
          <w:p w:rsidR="00E45F51" w:rsidRPr="0044385B" w:rsidRDefault="00E45F51" w:rsidP="006B50AA">
            <w:pPr>
              <w:suppressAutoHyphens/>
              <w:spacing w:after="120" w:line="240" w:lineRule="auto"/>
              <w:jc w:val="center"/>
              <w:rPr>
                <w:rFonts w:ascii="Times New Roman" w:hAnsi="Times New Roman"/>
                <w:sz w:val="28"/>
                <w:szCs w:val="28"/>
                <w:lang w:eastAsia="ar-SA"/>
              </w:rPr>
            </w:pPr>
          </w:p>
        </w:tc>
      </w:tr>
      <w:tr w:rsidR="007A0D75" w:rsidRPr="0044385B" w:rsidTr="00B55DC1">
        <w:tc>
          <w:tcPr>
            <w:tcW w:w="551" w:type="dxa"/>
            <w:hideMark/>
          </w:tcPr>
          <w:p w:rsidR="007A0D75" w:rsidRPr="0044385B" w:rsidRDefault="007A0D75" w:rsidP="00195B4B">
            <w:pPr>
              <w:suppressAutoHyphens/>
              <w:spacing w:after="0" w:line="240" w:lineRule="auto"/>
              <w:jc w:val="both"/>
              <w:rPr>
                <w:rFonts w:ascii="Times New Roman" w:hAnsi="Times New Roman"/>
                <w:sz w:val="28"/>
                <w:szCs w:val="28"/>
              </w:rPr>
            </w:pPr>
          </w:p>
        </w:tc>
        <w:tc>
          <w:tcPr>
            <w:tcW w:w="9073" w:type="dxa"/>
            <w:hideMark/>
          </w:tcPr>
          <w:p w:rsidR="007A0D75" w:rsidRPr="0044385B" w:rsidRDefault="00AE50C0" w:rsidP="00EC29B3">
            <w:pPr>
              <w:autoSpaceDE w:val="0"/>
              <w:autoSpaceDN w:val="0"/>
              <w:adjustRightInd w:val="0"/>
              <w:spacing w:after="120" w:line="240" w:lineRule="auto"/>
              <w:jc w:val="both"/>
              <w:rPr>
                <w:rFonts w:ascii="Times New Roman" w:hAnsi="Times New Roman"/>
                <w:sz w:val="28"/>
                <w:szCs w:val="28"/>
              </w:rPr>
            </w:pPr>
            <w:r w:rsidRPr="0044385B">
              <w:rPr>
                <w:rFonts w:ascii="Times New Roman" w:hAnsi="Times New Roman"/>
                <w:sz w:val="28"/>
                <w:szCs w:val="28"/>
              </w:rPr>
              <w:t xml:space="preserve">Приложение </w:t>
            </w:r>
            <w:r w:rsidR="007104E5">
              <w:rPr>
                <w:rFonts w:ascii="Times New Roman" w:hAnsi="Times New Roman"/>
                <w:sz w:val="28"/>
                <w:szCs w:val="28"/>
              </w:rPr>
              <w:t>6</w:t>
            </w:r>
            <w:r w:rsidRPr="0044385B">
              <w:rPr>
                <w:rFonts w:ascii="Times New Roman" w:hAnsi="Times New Roman"/>
                <w:sz w:val="28"/>
                <w:szCs w:val="28"/>
              </w:rPr>
              <w:t xml:space="preserve"> к Программе «</w:t>
            </w:r>
            <w:r w:rsidR="00124BF3" w:rsidRPr="0044385B">
              <w:rPr>
                <w:rFonts w:ascii="Times New Roman" w:hAnsi="Times New Roman"/>
                <w:sz w:val="28"/>
                <w:szCs w:val="28"/>
                <w:lang w:eastAsia="ru-RU"/>
              </w:rPr>
              <w:t xml:space="preserve">Расчет </w:t>
            </w:r>
            <w:r w:rsidR="00F162EF" w:rsidRPr="0044385B">
              <w:rPr>
                <w:rFonts w:ascii="Times New Roman" w:hAnsi="Times New Roman"/>
                <w:sz w:val="28"/>
                <w:szCs w:val="28"/>
                <w:lang w:eastAsia="ru-RU"/>
              </w:rPr>
              <w:t>объема финансирования</w:t>
            </w:r>
            <w:r w:rsidRPr="0044385B">
              <w:rPr>
                <w:rFonts w:ascii="Times New Roman" w:hAnsi="Times New Roman"/>
                <w:sz w:val="28"/>
                <w:szCs w:val="28"/>
                <w:lang w:eastAsia="ru-RU"/>
              </w:rPr>
              <w:t xml:space="preserve"> Подпрограммы </w:t>
            </w:r>
            <w:r w:rsidR="00124BF3" w:rsidRPr="0044385B">
              <w:rPr>
                <w:rFonts w:ascii="Times New Roman" w:hAnsi="Times New Roman"/>
                <w:sz w:val="28"/>
                <w:szCs w:val="28"/>
                <w:lang w:eastAsia="ru-RU"/>
              </w:rPr>
              <w:t>5</w:t>
            </w:r>
            <w:r w:rsidRPr="0044385B">
              <w:rPr>
                <w:rFonts w:ascii="Times New Roman" w:hAnsi="Times New Roman"/>
                <w:sz w:val="28"/>
                <w:szCs w:val="28"/>
                <w:lang w:eastAsia="ru-RU"/>
              </w:rPr>
              <w:t xml:space="preserve"> </w:t>
            </w:r>
            <w:r w:rsidR="00124BF3" w:rsidRPr="0044385B">
              <w:rPr>
                <w:rFonts w:ascii="Times New Roman" w:hAnsi="Times New Roman"/>
                <w:sz w:val="28"/>
                <w:szCs w:val="28"/>
              </w:rPr>
              <w:t>«Переселение граждан из аварийных жилых домов и непригодных для проживания жилых помещений в Елизовском городском  поселении в 201</w:t>
            </w:r>
            <w:r w:rsidR="00EC29B3">
              <w:rPr>
                <w:rFonts w:ascii="Times New Roman" w:hAnsi="Times New Roman"/>
                <w:sz w:val="28"/>
                <w:szCs w:val="28"/>
              </w:rPr>
              <w:t>9</w:t>
            </w:r>
            <w:r w:rsidR="00460DE1">
              <w:rPr>
                <w:rFonts w:ascii="Times New Roman" w:hAnsi="Times New Roman"/>
                <w:sz w:val="28"/>
                <w:szCs w:val="28"/>
              </w:rPr>
              <w:t xml:space="preserve"> </w:t>
            </w:r>
            <w:r w:rsidR="00124BF3" w:rsidRPr="0044385B">
              <w:rPr>
                <w:rFonts w:ascii="Times New Roman" w:hAnsi="Times New Roman"/>
                <w:sz w:val="28"/>
                <w:szCs w:val="28"/>
              </w:rPr>
              <w:t>году»</w:t>
            </w:r>
          </w:p>
        </w:tc>
        <w:tc>
          <w:tcPr>
            <w:tcW w:w="1134" w:type="dxa"/>
            <w:vAlign w:val="center"/>
          </w:tcPr>
          <w:p w:rsidR="007A0D75" w:rsidRPr="0044385B" w:rsidRDefault="007A0D75" w:rsidP="006B50AA">
            <w:pPr>
              <w:suppressAutoHyphens/>
              <w:spacing w:after="120" w:line="240" w:lineRule="auto"/>
              <w:jc w:val="center"/>
              <w:rPr>
                <w:rFonts w:ascii="Times New Roman" w:hAnsi="Times New Roman"/>
                <w:sz w:val="28"/>
                <w:szCs w:val="28"/>
                <w:lang w:eastAsia="ar-SA"/>
              </w:rPr>
            </w:pPr>
          </w:p>
          <w:p w:rsidR="00124BF3" w:rsidRPr="0044385B" w:rsidRDefault="00124BF3" w:rsidP="006B50AA">
            <w:pPr>
              <w:suppressAutoHyphens/>
              <w:spacing w:after="120" w:line="240" w:lineRule="auto"/>
              <w:jc w:val="center"/>
              <w:rPr>
                <w:rFonts w:ascii="Times New Roman" w:hAnsi="Times New Roman"/>
                <w:sz w:val="28"/>
                <w:szCs w:val="28"/>
                <w:lang w:eastAsia="ar-SA"/>
              </w:rPr>
            </w:pPr>
          </w:p>
        </w:tc>
      </w:tr>
      <w:tr w:rsidR="00124BF3" w:rsidRPr="0044385B" w:rsidTr="00B55DC1">
        <w:tc>
          <w:tcPr>
            <w:tcW w:w="551" w:type="dxa"/>
            <w:hideMark/>
          </w:tcPr>
          <w:p w:rsidR="00124BF3" w:rsidRPr="0044385B" w:rsidRDefault="00124BF3" w:rsidP="00195B4B">
            <w:pPr>
              <w:suppressAutoHyphens/>
              <w:spacing w:after="0" w:line="240" w:lineRule="auto"/>
              <w:jc w:val="both"/>
              <w:rPr>
                <w:rFonts w:ascii="Times New Roman" w:hAnsi="Times New Roman"/>
                <w:sz w:val="28"/>
                <w:szCs w:val="28"/>
              </w:rPr>
            </w:pPr>
          </w:p>
        </w:tc>
        <w:tc>
          <w:tcPr>
            <w:tcW w:w="9073" w:type="dxa"/>
            <w:hideMark/>
          </w:tcPr>
          <w:p w:rsidR="00124BF3" w:rsidRPr="0044385B" w:rsidRDefault="007104E5" w:rsidP="00EC29B3">
            <w:pPr>
              <w:autoSpaceDE w:val="0"/>
              <w:autoSpaceDN w:val="0"/>
              <w:adjustRightInd w:val="0"/>
              <w:spacing w:after="120" w:line="240" w:lineRule="auto"/>
              <w:jc w:val="both"/>
              <w:rPr>
                <w:rFonts w:ascii="Times New Roman" w:hAnsi="Times New Roman"/>
                <w:sz w:val="28"/>
                <w:szCs w:val="28"/>
              </w:rPr>
            </w:pPr>
            <w:r>
              <w:rPr>
                <w:rFonts w:ascii="Times New Roman" w:hAnsi="Times New Roman"/>
                <w:sz w:val="28"/>
                <w:szCs w:val="28"/>
              </w:rPr>
              <w:t>Приложение 7</w:t>
            </w:r>
            <w:r w:rsidR="00124BF3" w:rsidRPr="0044385B">
              <w:rPr>
                <w:rFonts w:ascii="Times New Roman" w:hAnsi="Times New Roman"/>
                <w:sz w:val="28"/>
                <w:szCs w:val="28"/>
              </w:rPr>
              <w:t xml:space="preserve"> к Программе «Перечень основных мероприятий Подпрограммы 6</w:t>
            </w:r>
            <w:r w:rsidR="00124BF3" w:rsidRPr="0044385B">
              <w:rPr>
                <w:sz w:val="28"/>
                <w:szCs w:val="28"/>
              </w:rPr>
              <w:t xml:space="preserve"> </w:t>
            </w:r>
            <w:r w:rsidR="00124BF3" w:rsidRPr="0044385B">
              <w:rPr>
                <w:rFonts w:ascii="Times New Roman" w:hAnsi="Times New Roman"/>
                <w:sz w:val="28"/>
                <w:szCs w:val="28"/>
              </w:rPr>
              <w:t>«Обеспечение жильем молодых семей в Елизовском городском поселении в 201</w:t>
            </w:r>
            <w:r w:rsidR="00EC29B3">
              <w:rPr>
                <w:rFonts w:ascii="Times New Roman" w:hAnsi="Times New Roman"/>
                <w:sz w:val="28"/>
                <w:szCs w:val="28"/>
              </w:rPr>
              <w:t>9</w:t>
            </w:r>
            <w:r w:rsidR="00124BF3" w:rsidRPr="0044385B">
              <w:rPr>
                <w:rFonts w:ascii="Times New Roman" w:hAnsi="Times New Roman"/>
                <w:sz w:val="28"/>
                <w:szCs w:val="28"/>
              </w:rPr>
              <w:t xml:space="preserve"> году»</w:t>
            </w:r>
          </w:p>
        </w:tc>
        <w:tc>
          <w:tcPr>
            <w:tcW w:w="1134" w:type="dxa"/>
            <w:vAlign w:val="center"/>
          </w:tcPr>
          <w:p w:rsidR="00124BF3" w:rsidRPr="0044385B" w:rsidRDefault="00124BF3" w:rsidP="006B50AA">
            <w:pPr>
              <w:suppressAutoHyphens/>
              <w:spacing w:after="120" w:line="240" w:lineRule="auto"/>
              <w:jc w:val="center"/>
              <w:rPr>
                <w:rFonts w:ascii="Times New Roman" w:hAnsi="Times New Roman"/>
                <w:sz w:val="28"/>
                <w:szCs w:val="28"/>
                <w:lang w:eastAsia="ar-SA"/>
              </w:rPr>
            </w:pPr>
          </w:p>
        </w:tc>
      </w:tr>
    </w:tbl>
    <w:p w:rsidR="003B747F"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br w:type="page"/>
      </w:r>
      <w:bookmarkStart w:id="0" w:name="_Toc48098390"/>
      <w:r w:rsidRPr="0044385B">
        <w:rPr>
          <w:rFonts w:ascii="Times New Roman" w:hAnsi="Times New Roman"/>
          <w:sz w:val="28"/>
          <w:szCs w:val="28"/>
        </w:rPr>
        <w:lastRenderedPageBreak/>
        <w:t>Паспорт</w:t>
      </w:r>
      <w:bookmarkEnd w:id="0"/>
    </w:p>
    <w:p w:rsidR="00E45F51" w:rsidRPr="0044385B" w:rsidRDefault="00E45F51" w:rsidP="00195B4B">
      <w:pPr>
        <w:spacing w:after="0" w:line="240" w:lineRule="auto"/>
        <w:jc w:val="center"/>
        <w:rPr>
          <w:rFonts w:ascii="Times New Roman" w:hAnsi="Times New Roman"/>
          <w:sz w:val="28"/>
          <w:szCs w:val="28"/>
          <w:lang w:eastAsia="ar-SA"/>
        </w:rPr>
      </w:pPr>
      <w:r w:rsidRPr="0044385B">
        <w:rPr>
          <w:rFonts w:ascii="Times New Roman" w:hAnsi="Times New Roman"/>
          <w:sz w:val="28"/>
          <w:szCs w:val="28"/>
        </w:rPr>
        <w:t>Муниципальной программы</w:t>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 xml:space="preserve">«Обеспечение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EC29B3">
        <w:rPr>
          <w:rFonts w:ascii="Times New Roman" w:hAnsi="Times New Roman"/>
          <w:sz w:val="28"/>
          <w:szCs w:val="28"/>
        </w:rPr>
        <w:t>9</w:t>
      </w:r>
      <w:r w:rsidR="0007362E" w:rsidRPr="0044385B">
        <w:rPr>
          <w:rFonts w:ascii="Times New Roman" w:hAnsi="Times New Roman"/>
          <w:sz w:val="28"/>
          <w:szCs w:val="28"/>
        </w:rPr>
        <w:t xml:space="preserve"> году</w:t>
      </w:r>
      <w:r w:rsidRPr="0044385B">
        <w:rPr>
          <w:rFonts w:ascii="Times New Roman" w:hAnsi="Times New Roman"/>
          <w:sz w:val="28"/>
          <w:szCs w:val="28"/>
        </w:rPr>
        <w:t>»</w:t>
      </w:r>
    </w:p>
    <w:p w:rsidR="00E45F51" w:rsidRPr="0044385B" w:rsidRDefault="00E45F51" w:rsidP="00195B4B">
      <w:pPr>
        <w:spacing w:after="0" w:line="240" w:lineRule="auto"/>
        <w:jc w:val="center"/>
        <w:rPr>
          <w:rFonts w:ascii="Times New Roman" w:hAnsi="Times New Roman"/>
          <w:b/>
          <w:sz w:val="28"/>
          <w:szCs w:val="28"/>
        </w:rPr>
      </w:pPr>
    </w:p>
    <w:tbl>
      <w:tblPr>
        <w:tblW w:w="10209" w:type="dxa"/>
        <w:jc w:val="center"/>
        <w:tblInd w:w="73" w:type="dxa"/>
        <w:tblLook w:val="01E0"/>
      </w:tblPr>
      <w:tblGrid>
        <w:gridCol w:w="3510"/>
        <w:gridCol w:w="6699"/>
      </w:tblGrid>
      <w:tr w:rsidR="00E45F51" w:rsidRPr="0044385B" w:rsidTr="0077166B">
        <w:trPr>
          <w:trHeight w:val="70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Наименование Программы</w:t>
            </w:r>
          </w:p>
        </w:tc>
        <w:tc>
          <w:tcPr>
            <w:tcW w:w="6699" w:type="dxa"/>
            <w:hideMark/>
          </w:tcPr>
          <w:p w:rsidR="00E45F51" w:rsidRPr="0044385B" w:rsidRDefault="00E45F51" w:rsidP="00EC29B3">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 xml:space="preserve">«Обеспечение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EC29B3">
              <w:rPr>
                <w:rFonts w:ascii="Times New Roman" w:hAnsi="Times New Roman"/>
                <w:sz w:val="28"/>
                <w:szCs w:val="28"/>
              </w:rPr>
              <w:t>9</w:t>
            </w:r>
            <w:r w:rsidR="0007362E" w:rsidRPr="0044385B">
              <w:rPr>
                <w:rFonts w:ascii="Times New Roman" w:hAnsi="Times New Roman"/>
                <w:sz w:val="28"/>
                <w:szCs w:val="28"/>
              </w:rPr>
              <w:t xml:space="preserve"> году</w:t>
            </w:r>
            <w:r w:rsidRPr="0044385B">
              <w:rPr>
                <w:rFonts w:ascii="Times New Roman" w:hAnsi="Times New Roman"/>
                <w:sz w:val="28"/>
                <w:szCs w:val="28"/>
              </w:rPr>
              <w:t>»</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Основание для разработки Программы</w:t>
            </w:r>
          </w:p>
        </w:tc>
        <w:tc>
          <w:tcPr>
            <w:tcW w:w="6699" w:type="dxa"/>
            <w:hideMark/>
          </w:tcPr>
          <w:p w:rsidR="00F55254" w:rsidRDefault="00F55254" w:rsidP="00EC29B3">
            <w:pPr>
              <w:spacing w:after="120" w:line="240" w:lineRule="auto"/>
              <w:jc w:val="both"/>
              <w:rPr>
                <w:rFonts w:ascii="Times New Roman" w:hAnsi="Times New Roman"/>
                <w:sz w:val="28"/>
                <w:szCs w:val="28"/>
              </w:rPr>
            </w:pPr>
            <w:r>
              <w:rPr>
                <w:rFonts w:ascii="Times New Roman" w:hAnsi="Times New Roman"/>
                <w:sz w:val="28"/>
                <w:szCs w:val="28"/>
              </w:rPr>
              <w:t>- г</w:t>
            </w:r>
            <w:r w:rsidR="00E45F51" w:rsidRPr="0044385B">
              <w:rPr>
                <w:rFonts w:ascii="Times New Roman" w:hAnsi="Times New Roman"/>
                <w:sz w:val="28"/>
                <w:szCs w:val="28"/>
              </w:rPr>
              <w:t>осударственная</w:t>
            </w:r>
            <w:r w:rsidR="00FF6A5E" w:rsidRPr="0044385B">
              <w:rPr>
                <w:rFonts w:ascii="Times New Roman" w:hAnsi="Times New Roman"/>
                <w:sz w:val="28"/>
                <w:szCs w:val="28"/>
              </w:rPr>
              <w:t xml:space="preserve"> </w:t>
            </w:r>
            <w:r w:rsidR="00E45F51" w:rsidRPr="0044385B">
              <w:rPr>
                <w:rFonts w:ascii="Times New Roman" w:hAnsi="Times New Roman"/>
                <w:sz w:val="28"/>
                <w:szCs w:val="28"/>
              </w:rPr>
              <w:t>программа Камчатского края</w:t>
            </w:r>
            <w:r w:rsidR="00FF6A5E" w:rsidRPr="0044385B">
              <w:rPr>
                <w:rFonts w:ascii="Times New Roman" w:hAnsi="Times New Roman"/>
                <w:sz w:val="28"/>
                <w:szCs w:val="28"/>
              </w:rPr>
              <w:t xml:space="preserve"> </w:t>
            </w:r>
            <w:r w:rsidR="00E45F51" w:rsidRPr="0044385B">
              <w:rPr>
                <w:rFonts w:ascii="Times New Roman" w:hAnsi="Times New Roman"/>
                <w:sz w:val="28"/>
                <w:szCs w:val="28"/>
              </w:rPr>
              <w:t xml:space="preserve">«Обеспечение доступным и комфортным </w:t>
            </w:r>
            <w:r w:rsidR="00EC29B3">
              <w:rPr>
                <w:rFonts w:ascii="Times New Roman" w:hAnsi="Times New Roman"/>
                <w:sz w:val="28"/>
                <w:szCs w:val="28"/>
              </w:rPr>
              <w:t>жильем жителей Камчатского края</w:t>
            </w:r>
            <w:r w:rsidR="00E45F51" w:rsidRPr="0044385B">
              <w:rPr>
                <w:rFonts w:ascii="Times New Roman" w:hAnsi="Times New Roman"/>
                <w:sz w:val="28"/>
                <w:szCs w:val="28"/>
              </w:rPr>
              <w:t>», утвержденная постановлением Правительства Камчатского края от 22.11.2013 № 520-П;</w:t>
            </w:r>
            <w:r w:rsidR="009A2FAA" w:rsidRPr="0044385B">
              <w:rPr>
                <w:rFonts w:ascii="Times New Roman" w:hAnsi="Times New Roman"/>
                <w:sz w:val="28"/>
                <w:szCs w:val="28"/>
              </w:rPr>
              <w:t xml:space="preserve"> </w:t>
            </w:r>
          </w:p>
          <w:p w:rsidR="00E45F51" w:rsidRPr="0044385B" w:rsidRDefault="00F55254" w:rsidP="00F55254">
            <w:pPr>
              <w:spacing w:after="120" w:line="240" w:lineRule="auto"/>
              <w:jc w:val="both"/>
              <w:rPr>
                <w:rFonts w:ascii="Times New Roman" w:hAnsi="Times New Roman"/>
                <w:sz w:val="28"/>
                <w:szCs w:val="28"/>
                <w:lang w:eastAsia="ar-SA"/>
              </w:rPr>
            </w:pPr>
            <w:r>
              <w:rPr>
                <w:rFonts w:ascii="Times New Roman" w:hAnsi="Times New Roman"/>
                <w:sz w:val="28"/>
                <w:szCs w:val="28"/>
              </w:rPr>
              <w:t>- р</w:t>
            </w:r>
            <w:r w:rsidR="009A2FAA" w:rsidRPr="0044385B">
              <w:rPr>
                <w:rFonts w:ascii="Times New Roman" w:hAnsi="Times New Roman"/>
                <w:sz w:val="28"/>
                <w:szCs w:val="28"/>
              </w:rPr>
              <w:t xml:space="preserve">аспоряжение администрации Елизовского городского поселения от </w:t>
            </w:r>
            <w:r>
              <w:rPr>
                <w:rFonts w:ascii="Times New Roman" w:hAnsi="Times New Roman"/>
                <w:sz w:val="28"/>
                <w:szCs w:val="28"/>
              </w:rPr>
              <w:t>2</w:t>
            </w:r>
            <w:r w:rsidR="00CC5312">
              <w:rPr>
                <w:rFonts w:ascii="Times New Roman" w:hAnsi="Times New Roman"/>
                <w:sz w:val="28"/>
                <w:szCs w:val="28"/>
              </w:rPr>
              <w:t>4.</w:t>
            </w:r>
            <w:r>
              <w:rPr>
                <w:rFonts w:ascii="Times New Roman" w:hAnsi="Times New Roman"/>
                <w:sz w:val="28"/>
                <w:szCs w:val="28"/>
              </w:rPr>
              <w:t>09</w:t>
            </w:r>
            <w:r w:rsidR="007655D5" w:rsidRPr="0044385B">
              <w:rPr>
                <w:rFonts w:ascii="Times New Roman" w:hAnsi="Times New Roman"/>
                <w:sz w:val="28"/>
                <w:szCs w:val="28"/>
              </w:rPr>
              <w:t>.</w:t>
            </w:r>
            <w:r w:rsidR="008200F9" w:rsidRPr="0044385B">
              <w:rPr>
                <w:rFonts w:ascii="Times New Roman" w:hAnsi="Times New Roman"/>
                <w:sz w:val="28"/>
                <w:szCs w:val="28"/>
              </w:rPr>
              <w:t>2</w:t>
            </w:r>
            <w:r w:rsidR="007655D5" w:rsidRPr="0044385B">
              <w:rPr>
                <w:rFonts w:ascii="Times New Roman" w:hAnsi="Times New Roman"/>
                <w:sz w:val="28"/>
                <w:szCs w:val="28"/>
              </w:rPr>
              <w:t>01</w:t>
            </w:r>
            <w:r>
              <w:rPr>
                <w:rFonts w:ascii="Times New Roman" w:hAnsi="Times New Roman"/>
                <w:sz w:val="28"/>
                <w:szCs w:val="28"/>
              </w:rPr>
              <w:t>8</w:t>
            </w:r>
            <w:r w:rsidR="00FE3236" w:rsidRPr="0044385B">
              <w:rPr>
                <w:rFonts w:ascii="Times New Roman" w:hAnsi="Times New Roman"/>
                <w:sz w:val="28"/>
                <w:szCs w:val="28"/>
              </w:rPr>
              <w:t xml:space="preserve"> № </w:t>
            </w:r>
            <w:r w:rsidR="007655D5" w:rsidRPr="0044385B">
              <w:rPr>
                <w:rFonts w:ascii="Times New Roman" w:hAnsi="Times New Roman"/>
                <w:sz w:val="28"/>
                <w:szCs w:val="28"/>
              </w:rPr>
              <w:t>2</w:t>
            </w:r>
            <w:r>
              <w:rPr>
                <w:rFonts w:ascii="Times New Roman" w:hAnsi="Times New Roman"/>
                <w:sz w:val="28"/>
                <w:szCs w:val="28"/>
              </w:rPr>
              <w:t>91</w:t>
            </w:r>
            <w:r w:rsidR="00FE3236" w:rsidRPr="0044385B">
              <w:rPr>
                <w:rFonts w:ascii="Times New Roman" w:hAnsi="Times New Roman"/>
                <w:sz w:val="28"/>
                <w:szCs w:val="28"/>
              </w:rPr>
              <w:t>-р «О разработке муниципальной программы «Обеспечение доступным и комфортным жильем жителей Елизовского городского поселения в 201</w:t>
            </w:r>
            <w:r>
              <w:rPr>
                <w:rFonts w:ascii="Times New Roman" w:hAnsi="Times New Roman"/>
                <w:sz w:val="28"/>
                <w:szCs w:val="28"/>
              </w:rPr>
              <w:t>9</w:t>
            </w:r>
            <w:r w:rsidR="00FE3236" w:rsidRPr="0044385B">
              <w:rPr>
                <w:rFonts w:ascii="Times New Roman" w:hAnsi="Times New Roman"/>
                <w:sz w:val="28"/>
                <w:szCs w:val="28"/>
              </w:rPr>
              <w:t xml:space="preserve"> году»</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Муниципальные заказчики Программы</w:t>
            </w:r>
          </w:p>
        </w:tc>
        <w:tc>
          <w:tcPr>
            <w:tcW w:w="6699" w:type="dxa"/>
            <w:hideMark/>
          </w:tcPr>
          <w:p w:rsidR="00E45F51" w:rsidRPr="0044385B" w:rsidRDefault="0039746C" w:rsidP="009A2FAA">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Управление имущественных отношений администрации Елизовского городского поселения, Управление архитектуры и градостроительства администрации Елизовского городского поселения, Отдел по культуре, молодежной политике, физической культуре и спорту администрации Елизовского городского поселения</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Разработчик Программы</w:t>
            </w:r>
          </w:p>
        </w:tc>
        <w:tc>
          <w:tcPr>
            <w:tcW w:w="6699" w:type="dxa"/>
            <w:hideMark/>
          </w:tcPr>
          <w:p w:rsidR="00E45F51" w:rsidRPr="0044385B" w:rsidRDefault="00075FC5" w:rsidP="00075FC5">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Управление финансов и экономического развития администрации Елизовского городского поселения</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Исполнители Программы</w:t>
            </w:r>
            <w:r w:rsidR="007C3DF8" w:rsidRPr="0044385B">
              <w:rPr>
                <w:rFonts w:ascii="Times New Roman" w:hAnsi="Times New Roman"/>
                <w:sz w:val="28"/>
                <w:szCs w:val="28"/>
              </w:rPr>
              <w:t xml:space="preserve"> (распорядители средств)</w:t>
            </w:r>
          </w:p>
        </w:tc>
        <w:tc>
          <w:tcPr>
            <w:tcW w:w="6699" w:type="dxa"/>
            <w:hideMark/>
          </w:tcPr>
          <w:p w:rsidR="00E45F51" w:rsidRPr="0044385B" w:rsidRDefault="00075FC5" w:rsidP="003541DC">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Управление имущественных отношений администрации Елизовского городского поселения, Управление архитектуры и градостроительства администрации Елизовского городского поселения, Отдел по культуре, молодежной политике, физической культуре и спорту администрации Елизовского городского поселения</w:t>
            </w:r>
          </w:p>
        </w:tc>
      </w:tr>
      <w:tr w:rsidR="00E45F51" w:rsidRPr="0044385B" w:rsidTr="0077166B">
        <w:trPr>
          <w:trHeight w:val="567"/>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Подпрограммы Программы</w:t>
            </w:r>
          </w:p>
        </w:tc>
        <w:tc>
          <w:tcPr>
            <w:tcW w:w="6699" w:type="dxa"/>
          </w:tcPr>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i/>
                <w:sz w:val="28"/>
                <w:szCs w:val="28"/>
                <w:lang w:eastAsia="ru-RU"/>
              </w:rPr>
              <w:t>Подпрограмма 1</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 xml:space="preserve">Стимулирование развития жилищного строительства в Елизовском городском  поселении </w:t>
            </w:r>
            <w:r w:rsidR="0007362E" w:rsidRPr="0044385B">
              <w:rPr>
                <w:rFonts w:ascii="Times New Roman" w:hAnsi="Times New Roman"/>
                <w:sz w:val="28"/>
                <w:szCs w:val="28"/>
              </w:rPr>
              <w:t>в 201</w:t>
            </w:r>
            <w:r w:rsidR="00AC050D">
              <w:rPr>
                <w:rFonts w:ascii="Times New Roman" w:hAnsi="Times New Roman"/>
                <w:sz w:val="28"/>
                <w:szCs w:val="28"/>
              </w:rPr>
              <w:t>9</w:t>
            </w:r>
            <w:r w:rsidR="0007362E" w:rsidRPr="0044385B">
              <w:rPr>
                <w:rFonts w:ascii="Times New Roman" w:hAnsi="Times New Roman"/>
                <w:sz w:val="28"/>
                <w:szCs w:val="28"/>
              </w:rPr>
              <w:t xml:space="preserve"> году</w:t>
            </w:r>
            <w:r w:rsidR="00AE50C0" w:rsidRPr="0044385B">
              <w:rPr>
                <w:rFonts w:ascii="Times New Roman" w:hAnsi="Times New Roman"/>
                <w:sz w:val="28"/>
                <w:szCs w:val="28"/>
              </w:rPr>
              <w:t>»</w:t>
            </w:r>
            <w:r w:rsidRPr="0044385B">
              <w:rPr>
                <w:rFonts w:ascii="Times New Roman" w:hAnsi="Times New Roman"/>
                <w:sz w:val="28"/>
                <w:szCs w:val="28"/>
                <w:lang w:eastAsia="ru-RU"/>
              </w:rPr>
              <w:t>;</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i/>
                <w:sz w:val="28"/>
                <w:szCs w:val="28"/>
                <w:lang w:eastAsia="ru-RU"/>
              </w:rPr>
              <w:t>Подпрограмма 2</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Повышение устойчивости жилых домов, основных объектов и систем жизнеобеспечения в Елизовском городском поселении</w:t>
            </w:r>
            <w:r w:rsidR="00BB64F2" w:rsidRPr="0044385B">
              <w:rPr>
                <w:rFonts w:ascii="Times New Roman" w:hAnsi="Times New Roman"/>
                <w:sz w:val="28"/>
                <w:szCs w:val="28"/>
                <w:lang w:eastAsia="ru-RU"/>
              </w:rPr>
              <w:t xml:space="preserve"> </w:t>
            </w:r>
            <w:r w:rsidR="0007362E" w:rsidRPr="0044385B">
              <w:rPr>
                <w:rFonts w:ascii="Times New Roman" w:hAnsi="Times New Roman"/>
                <w:sz w:val="28"/>
                <w:szCs w:val="28"/>
              </w:rPr>
              <w:t>в 201</w:t>
            </w:r>
            <w:r w:rsidR="00AC050D">
              <w:rPr>
                <w:rFonts w:ascii="Times New Roman" w:hAnsi="Times New Roman"/>
                <w:sz w:val="28"/>
                <w:szCs w:val="28"/>
              </w:rPr>
              <w:t>9</w:t>
            </w:r>
            <w:r w:rsidR="001575E1">
              <w:rPr>
                <w:rFonts w:ascii="Times New Roman" w:hAnsi="Times New Roman"/>
                <w:sz w:val="28"/>
                <w:szCs w:val="28"/>
              </w:rPr>
              <w:t xml:space="preserve"> </w:t>
            </w:r>
            <w:r w:rsidR="0007362E" w:rsidRPr="0044385B">
              <w:rPr>
                <w:rFonts w:ascii="Times New Roman" w:hAnsi="Times New Roman"/>
                <w:sz w:val="28"/>
                <w:szCs w:val="28"/>
              </w:rPr>
              <w:t>году</w:t>
            </w:r>
            <w:r w:rsidR="00AE50C0" w:rsidRPr="0044385B">
              <w:rPr>
                <w:rFonts w:ascii="Times New Roman" w:hAnsi="Times New Roman"/>
                <w:sz w:val="28"/>
                <w:szCs w:val="28"/>
              </w:rPr>
              <w:t>»</w:t>
            </w:r>
            <w:r w:rsidRPr="0044385B">
              <w:rPr>
                <w:rFonts w:ascii="Times New Roman" w:hAnsi="Times New Roman"/>
                <w:sz w:val="28"/>
                <w:szCs w:val="28"/>
                <w:lang w:eastAsia="ru-RU"/>
              </w:rPr>
              <w:t>;</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i/>
                <w:sz w:val="28"/>
                <w:szCs w:val="28"/>
                <w:lang w:eastAsia="ru-RU"/>
              </w:rPr>
              <w:t>Подпрограмма 5</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Переселение граждан из аварийных жилых домов и непригодных для проживания жилых помещений в Елизовском городском  поселении</w:t>
            </w:r>
            <w:r w:rsidR="00BB64F2" w:rsidRPr="0044385B">
              <w:rPr>
                <w:rFonts w:ascii="Times New Roman" w:hAnsi="Times New Roman"/>
                <w:sz w:val="28"/>
                <w:szCs w:val="28"/>
              </w:rPr>
              <w:t xml:space="preserve"> </w:t>
            </w:r>
            <w:r w:rsidR="0007362E" w:rsidRPr="0044385B">
              <w:rPr>
                <w:rFonts w:ascii="Times New Roman" w:hAnsi="Times New Roman"/>
                <w:sz w:val="28"/>
                <w:szCs w:val="28"/>
              </w:rPr>
              <w:t>в 201</w:t>
            </w:r>
            <w:r w:rsidR="00AC050D">
              <w:rPr>
                <w:rFonts w:ascii="Times New Roman" w:hAnsi="Times New Roman"/>
                <w:sz w:val="28"/>
                <w:szCs w:val="28"/>
              </w:rPr>
              <w:t>9</w:t>
            </w:r>
            <w:r w:rsidR="004F41C1" w:rsidRPr="0044385B">
              <w:rPr>
                <w:rFonts w:ascii="Times New Roman" w:hAnsi="Times New Roman"/>
                <w:sz w:val="28"/>
                <w:szCs w:val="28"/>
              </w:rPr>
              <w:t xml:space="preserve"> </w:t>
            </w:r>
            <w:r w:rsidR="0007362E" w:rsidRPr="0044385B">
              <w:rPr>
                <w:rFonts w:ascii="Times New Roman" w:hAnsi="Times New Roman"/>
                <w:sz w:val="28"/>
                <w:szCs w:val="28"/>
              </w:rPr>
              <w:t>году</w:t>
            </w:r>
            <w:r w:rsidR="00AE50C0" w:rsidRPr="0044385B">
              <w:rPr>
                <w:rFonts w:ascii="Times New Roman" w:hAnsi="Times New Roman"/>
                <w:sz w:val="28"/>
                <w:szCs w:val="28"/>
              </w:rPr>
              <w:t>»</w:t>
            </w:r>
            <w:r w:rsidRPr="0044385B">
              <w:rPr>
                <w:rFonts w:ascii="Times New Roman" w:hAnsi="Times New Roman"/>
                <w:sz w:val="28"/>
                <w:szCs w:val="28"/>
                <w:lang w:eastAsia="ru-RU"/>
              </w:rPr>
              <w:t>;</w:t>
            </w:r>
          </w:p>
          <w:p w:rsidR="00E45F51" w:rsidRPr="0044385B" w:rsidRDefault="00E45F51" w:rsidP="00AC050D">
            <w:pPr>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i/>
                <w:sz w:val="28"/>
                <w:szCs w:val="28"/>
                <w:lang w:eastAsia="ru-RU"/>
              </w:rPr>
              <w:t>Подпрограмма 6</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 xml:space="preserve">Обеспечение  жильем молодых семей в Елизовском городском поселении </w:t>
            </w:r>
            <w:r w:rsidR="0007362E" w:rsidRPr="0044385B">
              <w:rPr>
                <w:rFonts w:ascii="Times New Roman" w:hAnsi="Times New Roman"/>
                <w:sz w:val="28"/>
                <w:szCs w:val="28"/>
              </w:rPr>
              <w:t>в 201</w:t>
            </w:r>
            <w:r w:rsidR="00AC050D">
              <w:rPr>
                <w:rFonts w:ascii="Times New Roman" w:hAnsi="Times New Roman"/>
                <w:sz w:val="28"/>
                <w:szCs w:val="28"/>
              </w:rPr>
              <w:t>9</w:t>
            </w:r>
            <w:r w:rsidR="0007362E" w:rsidRPr="0044385B">
              <w:rPr>
                <w:rFonts w:ascii="Times New Roman" w:hAnsi="Times New Roman"/>
                <w:sz w:val="28"/>
                <w:szCs w:val="28"/>
              </w:rPr>
              <w:t xml:space="preserve"> </w:t>
            </w:r>
            <w:r w:rsidR="0007362E" w:rsidRPr="0044385B">
              <w:rPr>
                <w:rFonts w:ascii="Times New Roman" w:hAnsi="Times New Roman"/>
                <w:sz w:val="28"/>
                <w:szCs w:val="28"/>
              </w:rPr>
              <w:lastRenderedPageBreak/>
              <w:t>году</w:t>
            </w:r>
            <w:r w:rsidR="00AE50C0" w:rsidRPr="0044385B">
              <w:rPr>
                <w:rFonts w:ascii="Times New Roman" w:hAnsi="Times New Roman"/>
                <w:sz w:val="28"/>
                <w:szCs w:val="28"/>
              </w:rPr>
              <w:t>»</w:t>
            </w:r>
          </w:p>
        </w:tc>
      </w:tr>
      <w:tr w:rsidR="00E45F51" w:rsidRPr="0044385B" w:rsidTr="0077166B">
        <w:trPr>
          <w:trHeight w:val="428"/>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lastRenderedPageBreak/>
              <w:t>Цели Программы</w:t>
            </w:r>
          </w:p>
        </w:tc>
        <w:tc>
          <w:tcPr>
            <w:tcW w:w="6699" w:type="dxa"/>
            <w:hideMark/>
          </w:tcPr>
          <w:p w:rsidR="00E45F51" w:rsidRPr="0044385B" w:rsidRDefault="00E45F51" w:rsidP="009A2FAA">
            <w:pPr>
              <w:tabs>
                <w:tab w:val="left" w:pos="50"/>
              </w:tabs>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w:t>
            </w:r>
            <w:r w:rsidR="00BD1F7B">
              <w:rPr>
                <w:rFonts w:ascii="Times New Roman" w:hAnsi="Times New Roman"/>
                <w:sz w:val="28"/>
                <w:szCs w:val="28"/>
              </w:rPr>
              <w:t xml:space="preserve"> </w:t>
            </w:r>
            <w:r w:rsidRPr="0044385B">
              <w:rPr>
                <w:rFonts w:ascii="Times New Roman" w:hAnsi="Times New Roman"/>
                <w:sz w:val="28"/>
                <w:szCs w:val="28"/>
              </w:rPr>
              <w:t>повышение доступности жилья и качества жилищного обеспечения населения, проживающего в Елизовском городском поселении</w:t>
            </w:r>
          </w:p>
        </w:tc>
      </w:tr>
      <w:tr w:rsidR="00E45F51" w:rsidRPr="0044385B" w:rsidTr="0077166B">
        <w:trPr>
          <w:trHeight w:val="1220"/>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Задачи Программы</w:t>
            </w:r>
          </w:p>
        </w:tc>
        <w:tc>
          <w:tcPr>
            <w:tcW w:w="6699" w:type="dxa"/>
          </w:tcPr>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xml:space="preserve">- создание условий для развития жилищного  строительства в </w:t>
            </w:r>
            <w:r w:rsidRPr="0044385B">
              <w:rPr>
                <w:rFonts w:ascii="Times New Roman" w:hAnsi="Times New Roman"/>
                <w:sz w:val="28"/>
                <w:szCs w:val="28"/>
              </w:rPr>
              <w:t>Елизовском городском поселении</w:t>
            </w:r>
            <w:r w:rsidRPr="0044385B">
              <w:rPr>
                <w:rFonts w:ascii="Times New Roman" w:hAnsi="Times New Roman"/>
                <w:sz w:val="28"/>
                <w:szCs w:val="28"/>
                <w:lang w:eastAsia="ru-RU"/>
              </w:rPr>
              <w:t xml:space="preserve">, подготовка документации по планировке территорий </w:t>
            </w:r>
            <w:r w:rsidRPr="0044385B">
              <w:rPr>
                <w:rFonts w:ascii="Times New Roman" w:hAnsi="Times New Roman"/>
                <w:sz w:val="28"/>
                <w:szCs w:val="28"/>
              </w:rPr>
              <w:t>Елизовского городского поселения;</w:t>
            </w:r>
            <w:r w:rsidRPr="0044385B">
              <w:rPr>
                <w:rFonts w:ascii="Times New Roman" w:hAnsi="Times New Roman"/>
                <w:sz w:val="28"/>
                <w:szCs w:val="28"/>
                <w:lang w:eastAsia="ru-RU"/>
              </w:rPr>
              <w:t xml:space="preserve">                      </w:t>
            </w:r>
            <w:r w:rsidR="009A2FAA" w:rsidRPr="0044385B">
              <w:rPr>
                <w:rFonts w:ascii="Times New Roman" w:hAnsi="Times New Roman"/>
                <w:sz w:val="28"/>
                <w:szCs w:val="28"/>
                <w:lang w:eastAsia="ru-RU"/>
              </w:rPr>
              <w:t xml:space="preserve">      </w:t>
            </w:r>
            <w:r w:rsidRPr="0044385B">
              <w:rPr>
                <w:rFonts w:ascii="Times New Roman" w:hAnsi="Times New Roman"/>
                <w:sz w:val="28"/>
                <w:szCs w:val="28"/>
                <w:lang w:eastAsia="ru-RU"/>
              </w:rPr>
              <w:t xml:space="preserve">    -</w:t>
            </w:r>
            <w:r w:rsidR="009A2FAA" w:rsidRPr="0044385B">
              <w:rPr>
                <w:rFonts w:ascii="Times New Roman" w:hAnsi="Times New Roman"/>
                <w:sz w:val="28"/>
                <w:szCs w:val="28"/>
                <w:lang w:eastAsia="ru-RU"/>
              </w:rPr>
              <w:t xml:space="preserve"> </w:t>
            </w:r>
            <w:r w:rsidRPr="0044385B">
              <w:rPr>
                <w:rFonts w:ascii="Times New Roman" w:hAnsi="Times New Roman"/>
                <w:sz w:val="28"/>
                <w:szCs w:val="28"/>
                <w:lang w:eastAsia="ru-RU"/>
              </w:rPr>
              <w:t>повышение сейсмостойкости жилых домов;</w:t>
            </w:r>
          </w:p>
          <w:p w:rsidR="00E45F51"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повышение сейсмостойкости основных объектов и систем жизнеобеспечения;</w:t>
            </w:r>
          </w:p>
          <w:p w:rsidR="00925AC7" w:rsidRPr="0044385B" w:rsidRDefault="00925AC7" w:rsidP="00195B4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F0AB9">
              <w:rPr>
                <w:rFonts w:ascii="Times New Roman" w:hAnsi="Times New Roman"/>
                <w:sz w:val="28"/>
                <w:szCs w:val="28"/>
                <w:lang w:eastAsia="ru-RU"/>
              </w:rPr>
              <w:t xml:space="preserve"> </w:t>
            </w:r>
            <w:r>
              <w:rPr>
                <w:rFonts w:ascii="Times New Roman" w:hAnsi="Times New Roman"/>
                <w:sz w:val="28"/>
                <w:szCs w:val="28"/>
                <w:lang w:eastAsia="ru-RU"/>
              </w:rPr>
              <w:t>переселение граждан из многоквартирных жилых домов, сейсмоусиление или реконструкция которых экономически нецелесообразны, в благоустроенные жилые помещения;</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xml:space="preserve">- переселение граждан из аварийного </w:t>
            </w:r>
            <w:r w:rsidR="00BC0C75" w:rsidRPr="0044385B">
              <w:rPr>
                <w:rFonts w:ascii="Times New Roman" w:hAnsi="Times New Roman"/>
                <w:sz w:val="28"/>
                <w:szCs w:val="28"/>
                <w:lang w:eastAsia="ru-RU"/>
              </w:rPr>
              <w:t xml:space="preserve">и непригодного для проживания </w:t>
            </w:r>
            <w:r w:rsidRPr="0044385B">
              <w:rPr>
                <w:rFonts w:ascii="Times New Roman" w:hAnsi="Times New Roman"/>
                <w:sz w:val="28"/>
                <w:szCs w:val="28"/>
                <w:lang w:eastAsia="ru-RU"/>
              </w:rPr>
              <w:t xml:space="preserve">жилищного фонда в </w:t>
            </w:r>
            <w:r w:rsidRPr="0044385B">
              <w:rPr>
                <w:rFonts w:ascii="Times New Roman" w:hAnsi="Times New Roman"/>
                <w:sz w:val="28"/>
                <w:szCs w:val="28"/>
              </w:rPr>
              <w:t>Елизовском городском поселении</w:t>
            </w:r>
            <w:r w:rsidRPr="0044385B">
              <w:rPr>
                <w:rFonts w:ascii="Times New Roman" w:hAnsi="Times New Roman"/>
                <w:sz w:val="28"/>
                <w:szCs w:val="28"/>
                <w:lang w:eastAsia="ru-RU"/>
              </w:rPr>
              <w:t>;</w:t>
            </w:r>
          </w:p>
          <w:p w:rsidR="00E45F51" w:rsidRPr="0044385B" w:rsidRDefault="00E45F51" w:rsidP="009A2FAA">
            <w:pPr>
              <w:pStyle w:val="af9"/>
              <w:spacing w:before="0" w:beforeAutospacing="0" w:after="120" w:afterAutospacing="0"/>
              <w:jc w:val="both"/>
              <w:rPr>
                <w:sz w:val="28"/>
                <w:szCs w:val="28"/>
                <w:lang w:eastAsia="ar-SA"/>
              </w:rPr>
            </w:pPr>
            <w:r w:rsidRPr="0044385B">
              <w:rPr>
                <w:sz w:val="28"/>
                <w:szCs w:val="28"/>
              </w:rPr>
              <w:t>- предоставление молодым семьям социальных выплат на приобретение жилья</w:t>
            </w:r>
          </w:p>
        </w:tc>
      </w:tr>
      <w:tr w:rsidR="00E45F51" w:rsidRPr="0044385B" w:rsidTr="0077166B">
        <w:trPr>
          <w:trHeight w:val="816"/>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Сроки и этапы реализации Программы</w:t>
            </w:r>
          </w:p>
        </w:tc>
        <w:tc>
          <w:tcPr>
            <w:tcW w:w="6699" w:type="dxa"/>
            <w:vAlign w:val="center"/>
            <w:hideMark/>
          </w:tcPr>
          <w:p w:rsidR="00E45F51" w:rsidRDefault="00E45F51" w:rsidP="00AC050D">
            <w:pPr>
              <w:suppressAutoHyphens/>
              <w:spacing w:after="0" w:line="240" w:lineRule="auto"/>
              <w:rPr>
                <w:rFonts w:ascii="Times New Roman" w:hAnsi="Times New Roman"/>
                <w:sz w:val="28"/>
                <w:szCs w:val="28"/>
              </w:rPr>
            </w:pPr>
            <w:r w:rsidRPr="0044385B">
              <w:rPr>
                <w:rFonts w:ascii="Times New Roman" w:hAnsi="Times New Roman"/>
                <w:sz w:val="28"/>
                <w:szCs w:val="28"/>
              </w:rPr>
              <w:t>201</w:t>
            </w:r>
            <w:r w:rsidR="00AC050D">
              <w:rPr>
                <w:rFonts w:ascii="Times New Roman" w:hAnsi="Times New Roman"/>
                <w:sz w:val="28"/>
                <w:szCs w:val="28"/>
              </w:rPr>
              <w:t>9</w:t>
            </w:r>
            <w:r w:rsidR="00B70C82">
              <w:rPr>
                <w:rFonts w:ascii="Times New Roman" w:hAnsi="Times New Roman"/>
                <w:sz w:val="28"/>
                <w:szCs w:val="28"/>
              </w:rPr>
              <w:t xml:space="preserve"> </w:t>
            </w:r>
            <w:r w:rsidRPr="0044385B">
              <w:rPr>
                <w:rFonts w:ascii="Times New Roman" w:hAnsi="Times New Roman"/>
                <w:sz w:val="28"/>
                <w:szCs w:val="28"/>
              </w:rPr>
              <w:t>год</w:t>
            </w:r>
          </w:p>
          <w:p w:rsidR="0055486B" w:rsidRPr="0044385B" w:rsidRDefault="0055486B" w:rsidP="00AC050D">
            <w:pPr>
              <w:suppressAutoHyphens/>
              <w:spacing w:after="0" w:line="240" w:lineRule="auto"/>
              <w:rPr>
                <w:rFonts w:ascii="Times New Roman" w:hAnsi="Times New Roman"/>
                <w:sz w:val="28"/>
                <w:szCs w:val="28"/>
                <w:lang w:eastAsia="ar-SA"/>
              </w:rPr>
            </w:pPr>
          </w:p>
        </w:tc>
      </w:tr>
      <w:tr w:rsidR="007C3DF8" w:rsidRPr="0044385B" w:rsidTr="005561E1">
        <w:trPr>
          <w:trHeight w:val="68"/>
          <w:jc w:val="center"/>
        </w:trPr>
        <w:tc>
          <w:tcPr>
            <w:tcW w:w="3510" w:type="dxa"/>
            <w:hideMark/>
          </w:tcPr>
          <w:p w:rsidR="007C3DF8" w:rsidRPr="0044385B" w:rsidRDefault="007C3DF8" w:rsidP="00195B4B">
            <w:pPr>
              <w:suppressAutoHyphens/>
              <w:spacing w:after="0" w:line="240" w:lineRule="auto"/>
              <w:rPr>
                <w:rFonts w:ascii="Times New Roman" w:hAnsi="Times New Roman"/>
                <w:sz w:val="28"/>
                <w:szCs w:val="28"/>
              </w:rPr>
            </w:pPr>
            <w:r w:rsidRPr="0044385B">
              <w:rPr>
                <w:rFonts w:ascii="Times New Roman" w:hAnsi="Times New Roman"/>
                <w:sz w:val="28"/>
                <w:szCs w:val="28"/>
              </w:rPr>
              <w:t>Перечень основных мероприятий программы</w:t>
            </w:r>
          </w:p>
        </w:tc>
        <w:tc>
          <w:tcPr>
            <w:tcW w:w="6699" w:type="dxa"/>
            <w:vAlign w:val="center"/>
            <w:hideMark/>
          </w:tcPr>
          <w:p w:rsidR="009A2FAA" w:rsidRPr="0044385B" w:rsidRDefault="009A2FAA" w:rsidP="00262BEA">
            <w:pPr>
              <w:tabs>
                <w:tab w:val="left" w:pos="538"/>
              </w:tabs>
              <w:spacing w:after="0" w:line="240" w:lineRule="auto"/>
              <w:jc w:val="both"/>
              <w:rPr>
                <w:rFonts w:ascii="Times New Roman" w:hAnsi="Times New Roman"/>
                <w:i/>
                <w:sz w:val="28"/>
                <w:szCs w:val="28"/>
              </w:rPr>
            </w:pPr>
            <w:r w:rsidRPr="0044385B">
              <w:rPr>
                <w:rFonts w:ascii="Times New Roman" w:hAnsi="Times New Roman"/>
                <w:i/>
                <w:sz w:val="28"/>
                <w:szCs w:val="28"/>
              </w:rPr>
              <w:t>Подпрограмма 1:</w:t>
            </w:r>
          </w:p>
          <w:p w:rsidR="007C3DF8" w:rsidRPr="0044385B" w:rsidRDefault="009A2FAA" w:rsidP="00E0738D">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разработка проектов</w:t>
            </w:r>
            <w:r w:rsidRPr="0044385B">
              <w:rPr>
                <w:rFonts w:ascii="Times New Roman" w:hAnsi="Times New Roman"/>
                <w:color w:val="000000"/>
                <w:sz w:val="28"/>
                <w:szCs w:val="28"/>
              </w:rPr>
              <w:t xml:space="preserve"> планировки </w:t>
            </w:r>
            <w:r w:rsidR="00E27D64">
              <w:rPr>
                <w:rFonts w:ascii="Times New Roman" w:hAnsi="Times New Roman"/>
                <w:color w:val="000000"/>
                <w:sz w:val="28"/>
                <w:szCs w:val="28"/>
              </w:rPr>
              <w:t xml:space="preserve">и проектов межевания </w:t>
            </w:r>
            <w:r w:rsidRPr="0044385B">
              <w:rPr>
                <w:rFonts w:ascii="Times New Roman" w:hAnsi="Times New Roman"/>
                <w:color w:val="000000"/>
                <w:sz w:val="28"/>
                <w:szCs w:val="28"/>
              </w:rPr>
              <w:t xml:space="preserve">территорий </w:t>
            </w:r>
            <w:r w:rsidR="00E0738D">
              <w:rPr>
                <w:rFonts w:ascii="Times New Roman" w:hAnsi="Times New Roman"/>
                <w:color w:val="000000"/>
                <w:sz w:val="28"/>
                <w:szCs w:val="28"/>
              </w:rPr>
              <w:t>Елизовского городского поселения</w:t>
            </w:r>
            <w:r w:rsidR="005250D8">
              <w:rPr>
                <w:rFonts w:ascii="Times New Roman" w:hAnsi="Times New Roman"/>
                <w:color w:val="000000"/>
                <w:sz w:val="28"/>
                <w:szCs w:val="28"/>
              </w:rPr>
              <w:t>.</w:t>
            </w:r>
          </w:p>
          <w:p w:rsidR="009A2FAA" w:rsidRPr="0044385B" w:rsidRDefault="009A2FAA" w:rsidP="00262BEA">
            <w:pPr>
              <w:tabs>
                <w:tab w:val="left" w:pos="538"/>
              </w:tabs>
              <w:spacing w:after="0" w:line="240" w:lineRule="auto"/>
              <w:jc w:val="both"/>
              <w:rPr>
                <w:rFonts w:ascii="Times New Roman" w:hAnsi="Times New Roman"/>
                <w:i/>
                <w:sz w:val="28"/>
                <w:szCs w:val="28"/>
              </w:rPr>
            </w:pPr>
            <w:r w:rsidRPr="0044385B">
              <w:rPr>
                <w:rFonts w:ascii="Times New Roman" w:hAnsi="Times New Roman"/>
                <w:i/>
                <w:sz w:val="28"/>
                <w:szCs w:val="28"/>
              </w:rPr>
              <w:t>Подпрограмма 2:</w:t>
            </w:r>
          </w:p>
          <w:p w:rsidR="00D2157D" w:rsidRDefault="00AE4B2E" w:rsidP="00AE4B2E">
            <w:pPr>
              <w:spacing w:after="0" w:line="240" w:lineRule="auto"/>
              <w:ind w:hanging="108"/>
              <w:jc w:val="both"/>
              <w:rPr>
                <w:rFonts w:ascii="Times New Roman" w:hAnsi="Times New Roman"/>
                <w:sz w:val="28"/>
                <w:szCs w:val="28"/>
              </w:rPr>
            </w:pPr>
            <w:r>
              <w:rPr>
                <w:rFonts w:ascii="Times New Roman" w:hAnsi="Times New Roman"/>
                <w:sz w:val="28"/>
                <w:szCs w:val="28"/>
              </w:rPr>
              <w:t xml:space="preserve">- </w:t>
            </w:r>
            <w:r w:rsidR="00D2157D">
              <w:rPr>
                <w:rFonts w:ascii="Times New Roman" w:hAnsi="Times New Roman"/>
                <w:sz w:val="28"/>
                <w:szCs w:val="28"/>
              </w:rPr>
              <w:t xml:space="preserve">обследование на </w:t>
            </w:r>
            <w:r w:rsidRPr="00215F4D">
              <w:rPr>
                <w:rFonts w:ascii="Times New Roman" w:hAnsi="Times New Roman"/>
                <w:sz w:val="28"/>
                <w:szCs w:val="28"/>
              </w:rPr>
              <w:t xml:space="preserve"> сейсмоусилени</w:t>
            </w:r>
            <w:r w:rsidR="00D2157D">
              <w:rPr>
                <w:rFonts w:ascii="Times New Roman" w:hAnsi="Times New Roman"/>
                <w:sz w:val="28"/>
                <w:szCs w:val="28"/>
              </w:rPr>
              <w:t>е</w:t>
            </w:r>
            <w:r w:rsidRPr="00215F4D">
              <w:rPr>
                <w:rFonts w:ascii="Times New Roman" w:hAnsi="Times New Roman"/>
                <w:sz w:val="28"/>
                <w:szCs w:val="28"/>
              </w:rPr>
              <w:t xml:space="preserve"> </w:t>
            </w:r>
            <w:r w:rsidR="006216E0">
              <w:rPr>
                <w:rFonts w:ascii="Times New Roman" w:hAnsi="Times New Roman"/>
                <w:sz w:val="28"/>
                <w:szCs w:val="28"/>
              </w:rPr>
              <w:t>многоквартирных домов</w:t>
            </w:r>
            <w:r w:rsidR="005250D8">
              <w:rPr>
                <w:rFonts w:ascii="Times New Roman" w:hAnsi="Times New Roman"/>
                <w:sz w:val="28"/>
                <w:szCs w:val="28"/>
              </w:rPr>
              <w:t>;</w:t>
            </w:r>
          </w:p>
          <w:p w:rsidR="009A2FAA" w:rsidRPr="0044385B" w:rsidRDefault="009A2FAA" w:rsidP="00AE4B2E">
            <w:pPr>
              <w:spacing w:after="0" w:line="240" w:lineRule="auto"/>
              <w:ind w:hanging="108"/>
              <w:jc w:val="both"/>
              <w:rPr>
                <w:rFonts w:ascii="Times New Roman" w:hAnsi="Times New Roman"/>
                <w:i/>
                <w:sz w:val="28"/>
                <w:szCs w:val="28"/>
              </w:rPr>
            </w:pPr>
            <w:r w:rsidRPr="0044385B">
              <w:rPr>
                <w:rFonts w:ascii="Times New Roman" w:hAnsi="Times New Roman"/>
                <w:i/>
                <w:sz w:val="28"/>
                <w:szCs w:val="28"/>
              </w:rPr>
              <w:t>Подпрограмма 5:</w:t>
            </w:r>
          </w:p>
          <w:p w:rsidR="009A2FAA" w:rsidRPr="0044385B" w:rsidRDefault="003276EF" w:rsidP="00262BEA">
            <w:pPr>
              <w:spacing w:after="0" w:line="240" w:lineRule="auto"/>
              <w:jc w:val="both"/>
              <w:rPr>
                <w:rFonts w:ascii="Times New Roman" w:hAnsi="Times New Roman"/>
                <w:sz w:val="28"/>
                <w:szCs w:val="28"/>
              </w:rPr>
            </w:pPr>
            <w:r w:rsidRPr="0044385B">
              <w:rPr>
                <w:rFonts w:ascii="Times New Roman" w:hAnsi="Times New Roman"/>
                <w:sz w:val="28"/>
                <w:szCs w:val="28"/>
              </w:rPr>
              <w:t>- о</w:t>
            </w:r>
            <w:r w:rsidR="009A2FAA" w:rsidRPr="0044385B">
              <w:rPr>
                <w:rFonts w:ascii="Times New Roman" w:hAnsi="Times New Roman"/>
                <w:sz w:val="28"/>
                <w:szCs w:val="28"/>
              </w:rPr>
              <w:t>рганизация переселения граждан из признанных в установленном порядке аварийными и подлежащими сносу жилых домов в Елизовском городском поселении в соответствии с жилищным законодательством, в том числе:</w:t>
            </w:r>
          </w:p>
          <w:p w:rsidR="00325440" w:rsidRPr="0044385B" w:rsidRDefault="00325440" w:rsidP="00325440">
            <w:pPr>
              <w:spacing w:after="0" w:line="240" w:lineRule="auto"/>
              <w:jc w:val="both"/>
              <w:rPr>
                <w:rFonts w:ascii="Times New Roman" w:hAnsi="Times New Roman"/>
                <w:sz w:val="28"/>
                <w:szCs w:val="28"/>
              </w:rPr>
            </w:pPr>
            <w:r w:rsidRPr="0044385B">
              <w:rPr>
                <w:rFonts w:ascii="Times New Roman" w:hAnsi="Times New Roman"/>
                <w:sz w:val="28"/>
                <w:szCs w:val="28"/>
              </w:rPr>
              <w:t>-</w:t>
            </w:r>
            <w:r w:rsidR="00AC1926">
              <w:rPr>
                <w:rFonts w:ascii="Times New Roman" w:hAnsi="Times New Roman"/>
                <w:sz w:val="28"/>
                <w:szCs w:val="28"/>
              </w:rPr>
              <w:t xml:space="preserve"> </w:t>
            </w:r>
            <w:r w:rsidRPr="0044385B">
              <w:rPr>
                <w:rFonts w:ascii="Times New Roman" w:hAnsi="Times New Roman"/>
                <w:sz w:val="28"/>
                <w:szCs w:val="28"/>
              </w:rPr>
              <w:t xml:space="preserve">выкуп </w:t>
            </w:r>
            <w:r>
              <w:rPr>
                <w:rFonts w:ascii="Times New Roman" w:hAnsi="Times New Roman"/>
                <w:sz w:val="28"/>
                <w:szCs w:val="28"/>
              </w:rPr>
              <w:t xml:space="preserve">жилых помещений у собственников </w:t>
            </w:r>
          </w:p>
          <w:p w:rsidR="00325440" w:rsidRDefault="00325440" w:rsidP="00325440">
            <w:pPr>
              <w:spacing w:after="0" w:line="240" w:lineRule="auto"/>
              <w:jc w:val="both"/>
              <w:rPr>
                <w:rFonts w:ascii="Times New Roman" w:hAnsi="Times New Roman"/>
                <w:sz w:val="28"/>
                <w:szCs w:val="28"/>
              </w:rPr>
            </w:pPr>
            <w:r w:rsidRPr="0044385B">
              <w:rPr>
                <w:rFonts w:ascii="Times New Roman" w:hAnsi="Times New Roman"/>
                <w:sz w:val="28"/>
                <w:szCs w:val="28"/>
              </w:rPr>
              <w:t>-</w:t>
            </w:r>
            <w:r w:rsidR="00AC1926">
              <w:rPr>
                <w:rFonts w:ascii="Times New Roman" w:hAnsi="Times New Roman"/>
                <w:sz w:val="28"/>
                <w:szCs w:val="28"/>
              </w:rPr>
              <w:t xml:space="preserve"> </w:t>
            </w:r>
            <w:r w:rsidRPr="0044385B">
              <w:rPr>
                <w:rFonts w:ascii="Times New Roman" w:hAnsi="Times New Roman"/>
                <w:sz w:val="28"/>
                <w:szCs w:val="28"/>
              </w:rPr>
              <w:t xml:space="preserve">приобретение жилых помещений для расселения нанимателей муниципальных квартир; </w:t>
            </w:r>
          </w:p>
          <w:p w:rsidR="0055486B" w:rsidRDefault="00AC1926" w:rsidP="00325440">
            <w:pPr>
              <w:spacing w:after="0" w:line="240" w:lineRule="auto"/>
              <w:jc w:val="both"/>
              <w:rPr>
                <w:rFonts w:ascii="Times New Roman" w:hAnsi="Times New Roman"/>
                <w:sz w:val="28"/>
                <w:szCs w:val="28"/>
              </w:rPr>
            </w:pPr>
            <w:r>
              <w:rPr>
                <w:rFonts w:ascii="Times New Roman" w:hAnsi="Times New Roman"/>
                <w:sz w:val="28"/>
                <w:szCs w:val="28"/>
              </w:rPr>
              <w:t xml:space="preserve">- разработка заключений о техническом состоянии </w:t>
            </w:r>
          </w:p>
          <w:p w:rsidR="00AC1926" w:rsidRPr="0044385B" w:rsidRDefault="00AC1926" w:rsidP="00325440">
            <w:pPr>
              <w:spacing w:after="0" w:line="240" w:lineRule="auto"/>
              <w:jc w:val="both"/>
              <w:rPr>
                <w:rFonts w:ascii="Times New Roman" w:hAnsi="Times New Roman"/>
                <w:sz w:val="28"/>
                <w:szCs w:val="28"/>
              </w:rPr>
            </w:pPr>
            <w:r>
              <w:rPr>
                <w:rFonts w:ascii="Times New Roman" w:hAnsi="Times New Roman"/>
                <w:sz w:val="28"/>
                <w:szCs w:val="28"/>
              </w:rPr>
              <w:t>многоквартирных домов, подлежащих признанию аварийными;</w:t>
            </w:r>
          </w:p>
          <w:p w:rsidR="00325440" w:rsidRDefault="00325440" w:rsidP="00325440">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снос аварийных домов.</w:t>
            </w:r>
          </w:p>
          <w:p w:rsidR="00DA662D" w:rsidRPr="0044385B" w:rsidRDefault="00DA662D" w:rsidP="00325440">
            <w:pPr>
              <w:tabs>
                <w:tab w:val="left" w:pos="538"/>
              </w:tabs>
              <w:spacing w:after="0" w:line="240" w:lineRule="auto"/>
              <w:jc w:val="both"/>
              <w:rPr>
                <w:rFonts w:ascii="Times New Roman" w:hAnsi="Times New Roman"/>
                <w:i/>
                <w:sz w:val="28"/>
                <w:szCs w:val="28"/>
              </w:rPr>
            </w:pPr>
            <w:r w:rsidRPr="0044385B">
              <w:rPr>
                <w:rFonts w:ascii="Times New Roman" w:hAnsi="Times New Roman"/>
                <w:i/>
                <w:sz w:val="28"/>
                <w:szCs w:val="28"/>
              </w:rPr>
              <w:t>Подпрограмма 6:</w:t>
            </w:r>
          </w:p>
          <w:p w:rsidR="009A2FAA" w:rsidRPr="0044385B" w:rsidRDefault="00262BEA" w:rsidP="00925AC7">
            <w:pPr>
              <w:pStyle w:val="aff"/>
              <w:jc w:val="both"/>
              <w:rPr>
                <w:rFonts w:ascii="Times New Roman" w:hAnsi="Times New Roman"/>
                <w:sz w:val="28"/>
                <w:szCs w:val="28"/>
              </w:rPr>
            </w:pPr>
            <w:r w:rsidRPr="0044385B">
              <w:rPr>
                <w:rFonts w:ascii="Times New Roman" w:hAnsi="Times New Roman"/>
                <w:sz w:val="28"/>
              </w:rPr>
              <w:t>- предоставление молодым семьям – участникам Подпрограммы 6 социальных выплат на приобретение жилого помещения или строительство индивидуального жилого дома</w:t>
            </w:r>
            <w:r w:rsidR="00925AC7">
              <w:rPr>
                <w:rFonts w:ascii="Times New Roman" w:hAnsi="Times New Roman"/>
                <w:sz w:val="28"/>
              </w:rPr>
              <w:t>.</w:t>
            </w:r>
          </w:p>
        </w:tc>
      </w:tr>
      <w:tr w:rsidR="00E45F51" w:rsidRPr="0044385B" w:rsidTr="0077166B">
        <w:trPr>
          <w:trHeight w:val="61"/>
          <w:jc w:val="center"/>
        </w:trPr>
        <w:tc>
          <w:tcPr>
            <w:tcW w:w="3510" w:type="dxa"/>
            <w:hideMark/>
          </w:tcPr>
          <w:p w:rsidR="00E45F51" w:rsidRPr="0044385B" w:rsidRDefault="00E45F51" w:rsidP="00195B4B">
            <w:pPr>
              <w:pStyle w:val="ConsPlusCell"/>
              <w:jc w:val="both"/>
              <w:rPr>
                <w:sz w:val="28"/>
                <w:szCs w:val="28"/>
              </w:rPr>
            </w:pPr>
            <w:r w:rsidRPr="0044385B">
              <w:rPr>
                <w:sz w:val="28"/>
                <w:szCs w:val="28"/>
              </w:rPr>
              <w:lastRenderedPageBreak/>
              <w:t>Объемы и источники финансирования Программы</w:t>
            </w:r>
          </w:p>
        </w:tc>
        <w:tc>
          <w:tcPr>
            <w:tcW w:w="6699" w:type="dxa"/>
          </w:tcPr>
          <w:p w:rsidR="0039746C" w:rsidRPr="00545698" w:rsidRDefault="001575E1" w:rsidP="00925AC7">
            <w:pPr>
              <w:spacing w:after="0" w:line="240" w:lineRule="auto"/>
              <w:jc w:val="both"/>
              <w:rPr>
                <w:rFonts w:ascii="Times New Roman" w:hAnsi="Times New Roman"/>
                <w:sz w:val="28"/>
                <w:szCs w:val="28"/>
              </w:rPr>
            </w:pPr>
            <w:r>
              <w:rPr>
                <w:rFonts w:ascii="Times New Roman" w:hAnsi="Times New Roman"/>
                <w:sz w:val="28"/>
                <w:szCs w:val="28"/>
              </w:rPr>
              <w:t xml:space="preserve"> </w:t>
            </w:r>
            <w:r w:rsidR="0039746C" w:rsidRPr="00AE4B2E">
              <w:rPr>
                <w:rFonts w:ascii="Times New Roman" w:hAnsi="Times New Roman"/>
                <w:sz w:val="28"/>
                <w:szCs w:val="28"/>
              </w:rPr>
              <w:t xml:space="preserve">Общий объем финансирования Программы составляет </w:t>
            </w:r>
            <w:r w:rsidR="00AC050D">
              <w:rPr>
                <w:rFonts w:ascii="Times New Roman" w:hAnsi="Times New Roman"/>
                <w:b/>
                <w:sz w:val="28"/>
                <w:szCs w:val="28"/>
              </w:rPr>
              <w:t xml:space="preserve"> </w:t>
            </w:r>
            <w:r>
              <w:rPr>
                <w:rFonts w:ascii="Times New Roman" w:hAnsi="Times New Roman"/>
                <w:b/>
                <w:sz w:val="28"/>
                <w:szCs w:val="28"/>
              </w:rPr>
              <w:t xml:space="preserve"> </w:t>
            </w:r>
            <w:r w:rsidR="00272D2C">
              <w:rPr>
                <w:rFonts w:ascii="Times New Roman" w:hAnsi="Times New Roman"/>
                <w:b/>
                <w:bCs/>
                <w:sz w:val="28"/>
                <w:szCs w:val="28"/>
              </w:rPr>
              <w:t xml:space="preserve"> </w:t>
            </w:r>
            <w:r w:rsidR="008173DA" w:rsidRPr="008173DA">
              <w:rPr>
                <w:rFonts w:ascii="Times New Roman" w:hAnsi="Times New Roman"/>
                <w:b/>
                <w:bCs/>
                <w:sz w:val="28"/>
                <w:szCs w:val="28"/>
              </w:rPr>
              <w:t>137 633,43260</w:t>
            </w:r>
            <w:r w:rsidR="00835E01">
              <w:rPr>
                <w:rFonts w:ascii="Times New Roman" w:hAnsi="Times New Roman"/>
                <w:b/>
                <w:bCs/>
                <w:sz w:val="28"/>
                <w:szCs w:val="28"/>
              </w:rPr>
              <w:t xml:space="preserve"> </w:t>
            </w:r>
            <w:r w:rsidR="0039746C" w:rsidRPr="00545698">
              <w:rPr>
                <w:rFonts w:ascii="Times New Roman" w:hAnsi="Times New Roman"/>
                <w:sz w:val="28"/>
                <w:szCs w:val="28"/>
              </w:rPr>
              <w:t>тыс. рублей, в том числе:</w:t>
            </w:r>
          </w:p>
          <w:p w:rsidR="0039746C" w:rsidRPr="00545698" w:rsidRDefault="0039746C" w:rsidP="0039746C">
            <w:pPr>
              <w:spacing w:after="0" w:line="240" w:lineRule="auto"/>
              <w:jc w:val="both"/>
              <w:rPr>
                <w:rFonts w:ascii="Times New Roman" w:hAnsi="Times New Roman"/>
                <w:sz w:val="28"/>
                <w:szCs w:val="28"/>
              </w:rPr>
            </w:pPr>
            <w:r w:rsidRPr="00545698">
              <w:rPr>
                <w:rFonts w:ascii="Times New Roman" w:hAnsi="Times New Roman"/>
                <w:sz w:val="28"/>
                <w:szCs w:val="28"/>
              </w:rPr>
              <w:t>- федеральный бюджет</w:t>
            </w:r>
            <w:r w:rsidR="00835E01">
              <w:rPr>
                <w:rFonts w:ascii="Times New Roman" w:hAnsi="Times New Roman"/>
                <w:sz w:val="28"/>
                <w:szCs w:val="28"/>
              </w:rPr>
              <w:t xml:space="preserve"> </w:t>
            </w:r>
            <w:r w:rsidRPr="00545698">
              <w:rPr>
                <w:rFonts w:ascii="Times New Roman" w:hAnsi="Times New Roman"/>
                <w:sz w:val="28"/>
                <w:szCs w:val="28"/>
              </w:rPr>
              <w:t xml:space="preserve"> </w:t>
            </w:r>
            <w:r w:rsidRPr="00545698">
              <w:rPr>
                <w:rFonts w:ascii="Times New Roman" w:hAnsi="Times New Roman"/>
                <w:b/>
                <w:sz w:val="28"/>
                <w:szCs w:val="28"/>
              </w:rPr>
              <w:t xml:space="preserve">– </w:t>
            </w:r>
            <w:r w:rsidR="00AC050D">
              <w:rPr>
                <w:rFonts w:ascii="Times New Roman" w:hAnsi="Times New Roman"/>
                <w:b/>
                <w:sz w:val="28"/>
                <w:szCs w:val="28"/>
              </w:rPr>
              <w:t xml:space="preserve"> </w:t>
            </w:r>
            <w:r w:rsidR="00272D2C">
              <w:rPr>
                <w:rFonts w:ascii="Times New Roman" w:hAnsi="Times New Roman"/>
                <w:b/>
                <w:sz w:val="28"/>
                <w:szCs w:val="28"/>
              </w:rPr>
              <w:t xml:space="preserve"> </w:t>
            </w:r>
            <w:r w:rsidR="005977C2">
              <w:rPr>
                <w:rFonts w:ascii="Times New Roman" w:hAnsi="Times New Roman"/>
                <w:b/>
                <w:sz w:val="28"/>
                <w:szCs w:val="28"/>
              </w:rPr>
              <w:t>19 588,05725</w:t>
            </w:r>
            <w:r w:rsidR="00835E01">
              <w:rPr>
                <w:rFonts w:ascii="Times New Roman" w:hAnsi="Times New Roman"/>
                <w:b/>
                <w:sz w:val="28"/>
                <w:szCs w:val="28"/>
              </w:rPr>
              <w:t xml:space="preserve"> </w:t>
            </w:r>
            <w:r w:rsidRPr="00545698">
              <w:rPr>
                <w:rFonts w:ascii="Times New Roman" w:hAnsi="Times New Roman"/>
                <w:sz w:val="28"/>
                <w:szCs w:val="28"/>
              </w:rPr>
              <w:t>тыс. рублей;</w:t>
            </w:r>
          </w:p>
          <w:p w:rsidR="0039746C" w:rsidRPr="00545698" w:rsidRDefault="0039746C" w:rsidP="0039746C">
            <w:pPr>
              <w:spacing w:after="0" w:line="240" w:lineRule="auto"/>
              <w:jc w:val="both"/>
              <w:rPr>
                <w:rFonts w:ascii="Times New Roman" w:hAnsi="Times New Roman"/>
                <w:sz w:val="28"/>
                <w:szCs w:val="28"/>
              </w:rPr>
            </w:pPr>
            <w:r w:rsidRPr="00545698">
              <w:rPr>
                <w:rFonts w:ascii="Times New Roman" w:hAnsi="Times New Roman"/>
                <w:sz w:val="28"/>
                <w:szCs w:val="28"/>
              </w:rPr>
              <w:t xml:space="preserve">-  краевой бюджет – </w:t>
            </w:r>
            <w:r w:rsidR="00AC050D">
              <w:rPr>
                <w:rFonts w:ascii="Times New Roman" w:hAnsi="Times New Roman"/>
                <w:b/>
                <w:sz w:val="28"/>
                <w:szCs w:val="28"/>
              </w:rPr>
              <w:t xml:space="preserve"> </w:t>
            </w:r>
            <w:r w:rsidR="005977C2">
              <w:rPr>
                <w:rFonts w:ascii="Times New Roman" w:hAnsi="Times New Roman"/>
                <w:b/>
                <w:sz w:val="28"/>
                <w:szCs w:val="28"/>
              </w:rPr>
              <w:t>45 838,29066</w:t>
            </w:r>
            <w:r w:rsidR="00272D2C">
              <w:rPr>
                <w:rFonts w:ascii="Times New Roman" w:hAnsi="Times New Roman"/>
                <w:b/>
                <w:bCs/>
                <w:sz w:val="28"/>
                <w:szCs w:val="28"/>
              </w:rPr>
              <w:t xml:space="preserve">  </w:t>
            </w:r>
            <w:r w:rsidRPr="00545698">
              <w:rPr>
                <w:rFonts w:ascii="Times New Roman" w:hAnsi="Times New Roman"/>
                <w:sz w:val="28"/>
                <w:szCs w:val="28"/>
              </w:rPr>
              <w:t>тыс. рублей;</w:t>
            </w:r>
          </w:p>
          <w:p w:rsidR="0039746C" w:rsidRPr="00545698" w:rsidRDefault="0039746C" w:rsidP="0039746C">
            <w:pPr>
              <w:spacing w:after="0" w:line="240" w:lineRule="auto"/>
              <w:jc w:val="both"/>
              <w:rPr>
                <w:rFonts w:ascii="Times New Roman" w:hAnsi="Times New Roman"/>
                <w:sz w:val="28"/>
                <w:szCs w:val="28"/>
              </w:rPr>
            </w:pPr>
            <w:r w:rsidRPr="00545698">
              <w:rPr>
                <w:rFonts w:ascii="Times New Roman" w:hAnsi="Times New Roman"/>
                <w:sz w:val="28"/>
                <w:szCs w:val="28"/>
              </w:rPr>
              <w:t xml:space="preserve">- местный бюджет – </w:t>
            </w:r>
            <w:r w:rsidR="00272D2C">
              <w:rPr>
                <w:rFonts w:ascii="Times New Roman" w:hAnsi="Times New Roman"/>
                <w:b/>
                <w:bCs/>
                <w:sz w:val="28"/>
                <w:szCs w:val="28"/>
              </w:rPr>
              <w:t xml:space="preserve"> </w:t>
            </w:r>
            <w:r w:rsidR="005977C2">
              <w:rPr>
                <w:rFonts w:ascii="Times New Roman" w:hAnsi="Times New Roman"/>
                <w:b/>
                <w:bCs/>
                <w:sz w:val="28"/>
                <w:szCs w:val="28"/>
              </w:rPr>
              <w:t>2 701,01000</w:t>
            </w:r>
            <w:r w:rsidR="00AC050D">
              <w:rPr>
                <w:rFonts w:ascii="Times New Roman" w:hAnsi="Times New Roman"/>
                <w:b/>
                <w:bCs/>
                <w:sz w:val="28"/>
                <w:szCs w:val="28"/>
              </w:rPr>
              <w:t xml:space="preserve"> </w:t>
            </w:r>
            <w:r w:rsidR="001575E1">
              <w:rPr>
                <w:rFonts w:ascii="Times New Roman" w:hAnsi="Times New Roman"/>
                <w:b/>
                <w:bCs/>
                <w:sz w:val="28"/>
                <w:szCs w:val="28"/>
              </w:rPr>
              <w:t xml:space="preserve">  </w:t>
            </w:r>
            <w:r w:rsidRPr="00545698">
              <w:rPr>
                <w:rFonts w:ascii="Times New Roman" w:hAnsi="Times New Roman"/>
                <w:sz w:val="28"/>
                <w:szCs w:val="28"/>
              </w:rPr>
              <w:t>тыс. рублей;</w:t>
            </w:r>
          </w:p>
          <w:p w:rsidR="0039746C" w:rsidRPr="00545698" w:rsidRDefault="0039746C" w:rsidP="0039746C">
            <w:pPr>
              <w:spacing w:after="120" w:line="240" w:lineRule="auto"/>
              <w:jc w:val="both"/>
              <w:rPr>
                <w:rFonts w:ascii="Times New Roman" w:hAnsi="Times New Roman"/>
                <w:sz w:val="28"/>
                <w:szCs w:val="28"/>
              </w:rPr>
            </w:pPr>
            <w:r w:rsidRPr="00545698">
              <w:rPr>
                <w:rFonts w:ascii="Times New Roman" w:hAnsi="Times New Roman"/>
                <w:sz w:val="28"/>
                <w:szCs w:val="28"/>
              </w:rPr>
              <w:t>- внебюджетные источники –</w:t>
            </w:r>
            <w:r w:rsidR="001575E1">
              <w:rPr>
                <w:rFonts w:ascii="Times New Roman" w:hAnsi="Times New Roman"/>
                <w:sz w:val="28"/>
                <w:szCs w:val="28"/>
              </w:rPr>
              <w:t xml:space="preserve"> </w:t>
            </w:r>
            <w:r w:rsidR="005977C2" w:rsidRPr="005977C2">
              <w:rPr>
                <w:rFonts w:ascii="Times New Roman" w:hAnsi="Times New Roman"/>
                <w:b/>
                <w:sz w:val="28"/>
                <w:szCs w:val="28"/>
              </w:rPr>
              <w:t>69 506,07469</w:t>
            </w:r>
            <w:r w:rsidR="00AC050D">
              <w:rPr>
                <w:rFonts w:ascii="Times New Roman" w:hAnsi="Times New Roman"/>
                <w:b/>
                <w:sz w:val="28"/>
                <w:szCs w:val="28"/>
              </w:rPr>
              <w:t xml:space="preserve"> </w:t>
            </w:r>
            <w:r w:rsidR="00272D2C">
              <w:rPr>
                <w:rFonts w:ascii="Times New Roman" w:hAnsi="Times New Roman"/>
                <w:b/>
                <w:sz w:val="28"/>
                <w:szCs w:val="28"/>
              </w:rPr>
              <w:t xml:space="preserve"> </w:t>
            </w:r>
            <w:r w:rsidRPr="00545698">
              <w:rPr>
                <w:rFonts w:ascii="Times New Roman" w:hAnsi="Times New Roman"/>
                <w:sz w:val="28"/>
                <w:szCs w:val="28"/>
              </w:rPr>
              <w:t xml:space="preserve"> тыс. рублей.</w:t>
            </w:r>
          </w:p>
          <w:p w:rsidR="0039746C" w:rsidRPr="00AE4B2E" w:rsidRDefault="0039746C" w:rsidP="00925AC7">
            <w:pPr>
              <w:tabs>
                <w:tab w:val="left" w:pos="392"/>
              </w:tabs>
              <w:spacing w:after="0" w:line="240" w:lineRule="auto"/>
              <w:jc w:val="both"/>
              <w:rPr>
                <w:rFonts w:ascii="Times New Roman" w:hAnsi="Times New Roman"/>
                <w:sz w:val="28"/>
                <w:szCs w:val="28"/>
              </w:rPr>
            </w:pPr>
            <w:r w:rsidRPr="00AE4B2E">
              <w:rPr>
                <w:rFonts w:ascii="Times New Roman" w:hAnsi="Times New Roman"/>
                <w:sz w:val="28"/>
                <w:szCs w:val="28"/>
              </w:rPr>
              <w:t>Объем финансового обеспечения на реализацию:</w:t>
            </w:r>
          </w:p>
          <w:p w:rsidR="0039746C" w:rsidRPr="00AE4B2E" w:rsidRDefault="0039746C" w:rsidP="0039746C">
            <w:pPr>
              <w:autoSpaceDE w:val="0"/>
              <w:autoSpaceDN w:val="0"/>
              <w:adjustRightInd w:val="0"/>
              <w:spacing w:after="0" w:line="240" w:lineRule="auto"/>
              <w:jc w:val="both"/>
              <w:rPr>
                <w:rFonts w:ascii="Times New Roman" w:hAnsi="Times New Roman"/>
                <w:sz w:val="28"/>
                <w:szCs w:val="28"/>
              </w:rPr>
            </w:pPr>
            <w:r w:rsidRPr="00AE4B2E">
              <w:rPr>
                <w:rFonts w:ascii="Times New Roman" w:hAnsi="Times New Roman"/>
                <w:sz w:val="28"/>
                <w:szCs w:val="28"/>
              </w:rPr>
              <w:t xml:space="preserve">- </w:t>
            </w:r>
            <w:r w:rsidRPr="00AE4B2E">
              <w:rPr>
                <w:rFonts w:ascii="Times New Roman" w:hAnsi="Times New Roman"/>
                <w:sz w:val="28"/>
                <w:szCs w:val="28"/>
                <w:lang w:eastAsia="ru-RU"/>
              </w:rPr>
              <w:t xml:space="preserve">Подпрограммы 1 </w:t>
            </w:r>
            <w:r w:rsidR="0078174C">
              <w:rPr>
                <w:rFonts w:ascii="Times New Roman" w:hAnsi="Times New Roman"/>
                <w:sz w:val="28"/>
                <w:szCs w:val="28"/>
                <w:lang w:eastAsia="ru-RU"/>
              </w:rPr>
              <w:t>«</w:t>
            </w:r>
            <w:r w:rsidRPr="00AE4B2E">
              <w:rPr>
                <w:rFonts w:ascii="Times New Roman" w:hAnsi="Times New Roman"/>
                <w:sz w:val="28"/>
                <w:szCs w:val="28"/>
                <w:lang w:eastAsia="ru-RU"/>
              </w:rPr>
              <w:t>Стимулирование развития жилищного строительства в Елизовском городском  поселении в 201</w:t>
            </w:r>
            <w:r w:rsidR="005561E1">
              <w:rPr>
                <w:rFonts w:ascii="Times New Roman" w:hAnsi="Times New Roman"/>
                <w:sz w:val="28"/>
                <w:szCs w:val="28"/>
                <w:lang w:eastAsia="ru-RU"/>
              </w:rPr>
              <w:t>9</w:t>
            </w:r>
            <w:r w:rsidRPr="00AE4B2E">
              <w:rPr>
                <w:rFonts w:ascii="Times New Roman" w:hAnsi="Times New Roman"/>
                <w:sz w:val="28"/>
                <w:szCs w:val="28"/>
                <w:lang w:eastAsia="ru-RU"/>
              </w:rPr>
              <w:t xml:space="preserve"> году</w:t>
            </w:r>
            <w:r w:rsidR="007768C5">
              <w:rPr>
                <w:rFonts w:ascii="Times New Roman" w:hAnsi="Times New Roman"/>
                <w:sz w:val="28"/>
                <w:szCs w:val="28"/>
                <w:lang w:eastAsia="ru-RU"/>
              </w:rPr>
              <w:t>»</w:t>
            </w:r>
            <w:r w:rsidRPr="00AE4B2E">
              <w:rPr>
                <w:rFonts w:ascii="Times New Roman" w:hAnsi="Times New Roman"/>
                <w:sz w:val="28"/>
                <w:szCs w:val="28"/>
                <w:lang w:eastAsia="ru-RU"/>
              </w:rPr>
              <w:t xml:space="preserve"> </w:t>
            </w:r>
            <w:r w:rsidR="003276EF" w:rsidRPr="00AE4B2E">
              <w:rPr>
                <w:rFonts w:ascii="Times New Roman" w:hAnsi="Times New Roman"/>
                <w:sz w:val="28"/>
                <w:szCs w:val="28"/>
                <w:lang w:eastAsia="ru-RU"/>
              </w:rPr>
              <w:t>–</w:t>
            </w:r>
            <w:r w:rsidR="00262A76" w:rsidRPr="00AE4B2E">
              <w:rPr>
                <w:rFonts w:ascii="Times New Roman" w:hAnsi="Times New Roman"/>
                <w:sz w:val="28"/>
                <w:szCs w:val="28"/>
                <w:lang w:eastAsia="ru-RU"/>
              </w:rPr>
              <w:t xml:space="preserve"> </w:t>
            </w:r>
            <w:r w:rsidR="001A4902">
              <w:rPr>
                <w:rFonts w:ascii="Times New Roman" w:eastAsia="Times New Roman" w:hAnsi="Times New Roman"/>
                <w:b/>
                <w:bCs/>
                <w:sz w:val="28"/>
                <w:szCs w:val="28"/>
                <w:lang w:eastAsia="ru-RU"/>
              </w:rPr>
              <w:t>10 101,0100</w:t>
            </w:r>
            <w:r w:rsidR="005561E1">
              <w:rPr>
                <w:rFonts w:ascii="Times New Roman" w:eastAsia="Times New Roman" w:hAnsi="Times New Roman"/>
                <w:b/>
                <w:bCs/>
                <w:sz w:val="28"/>
                <w:szCs w:val="28"/>
                <w:lang w:eastAsia="ru-RU"/>
              </w:rPr>
              <w:t xml:space="preserve"> </w:t>
            </w:r>
            <w:r w:rsidR="002F1B7E">
              <w:rPr>
                <w:rFonts w:ascii="Times New Roman" w:eastAsia="Times New Roman" w:hAnsi="Times New Roman"/>
                <w:b/>
                <w:bCs/>
                <w:sz w:val="28"/>
                <w:szCs w:val="28"/>
                <w:lang w:eastAsia="ru-RU"/>
              </w:rPr>
              <w:t xml:space="preserve"> </w:t>
            </w:r>
            <w:r w:rsidRPr="00AE4B2E">
              <w:rPr>
                <w:rFonts w:ascii="Times New Roman" w:hAnsi="Times New Roman"/>
                <w:sz w:val="28"/>
                <w:szCs w:val="28"/>
              </w:rPr>
              <w:t>тыс. рублей, в том числе:</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краевой бюджет – </w:t>
            </w:r>
            <w:r w:rsidR="001A4902">
              <w:rPr>
                <w:rFonts w:ascii="Times New Roman" w:hAnsi="Times New Roman"/>
                <w:b/>
                <w:bCs/>
                <w:sz w:val="28"/>
                <w:szCs w:val="28"/>
              </w:rPr>
              <w:t xml:space="preserve">10 </w:t>
            </w:r>
            <w:r w:rsidR="005561E1">
              <w:rPr>
                <w:rFonts w:ascii="Times New Roman" w:hAnsi="Times New Roman"/>
                <w:b/>
                <w:bCs/>
                <w:sz w:val="28"/>
                <w:szCs w:val="28"/>
              </w:rPr>
              <w:t>000,0000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9746C" w:rsidRPr="00AE4B2E" w:rsidRDefault="0039746C" w:rsidP="0039746C">
            <w:pPr>
              <w:spacing w:after="120" w:line="240" w:lineRule="auto"/>
              <w:jc w:val="both"/>
              <w:rPr>
                <w:rFonts w:ascii="Times New Roman" w:hAnsi="Times New Roman"/>
                <w:sz w:val="28"/>
                <w:szCs w:val="28"/>
              </w:rPr>
            </w:pPr>
            <w:r w:rsidRPr="00AE4B2E">
              <w:rPr>
                <w:rFonts w:ascii="Times New Roman" w:hAnsi="Times New Roman"/>
                <w:sz w:val="28"/>
                <w:szCs w:val="28"/>
              </w:rPr>
              <w:t xml:space="preserve">- местный бюджет – </w:t>
            </w:r>
            <w:r w:rsidR="001A4902">
              <w:rPr>
                <w:rFonts w:ascii="Times New Roman" w:hAnsi="Times New Roman"/>
                <w:b/>
                <w:bCs/>
                <w:sz w:val="28"/>
                <w:szCs w:val="28"/>
              </w:rPr>
              <w:t>101</w:t>
            </w:r>
            <w:r w:rsidR="005561E1">
              <w:rPr>
                <w:rFonts w:ascii="Times New Roman" w:hAnsi="Times New Roman"/>
                <w:b/>
                <w:bCs/>
                <w:sz w:val="28"/>
                <w:szCs w:val="28"/>
              </w:rPr>
              <w:t>,</w:t>
            </w:r>
            <w:r w:rsidR="001A4902">
              <w:rPr>
                <w:rFonts w:ascii="Times New Roman" w:hAnsi="Times New Roman"/>
                <w:b/>
                <w:bCs/>
                <w:sz w:val="28"/>
                <w:szCs w:val="28"/>
              </w:rPr>
              <w:t>01</w:t>
            </w:r>
            <w:r w:rsidR="005561E1">
              <w:rPr>
                <w:rFonts w:ascii="Times New Roman" w:hAnsi="Times New Roman"/>
                <w:b/>
                <w:bCs/>
                <w:sz w:val="28"/>
                <w:szCs w:val="28"/>
              </w:rPr>
              <w:t>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9746C" w:rsidRPr="00AE4B2E" w:rsidRDefault="0039746C" w:rsidP="00925AC7">
            <w:pPr>
              <w:autoSpaceDE w:val="0"/>
              <w:autoSpaceDN w:val="0"/>
              <w:adjustRightInd w:val="0"/>
              <w:spacing w:after="0" w:line="240" w:lineRule="auto"/>
              <w:jc w:val="both"/>
              <w:rPr>
                <w:rFonts w:ascii="Times New Roman" w:hAnsi="Times New Roman"/>
                <w:sz w:val="28"/>
                <w:szCs w:val="28"/>
              </w:rPr>
            </w:pPr>
            <w:r w:rsidRPr="00AE4B2E">
              <w:rPr>
                <w:rFonts w:ascii="Times New Roman" w:hAnsi="Times New Roman"/>
                <w:sz w:val="28"/>
                <w:szCs w:val="28"/>
              </w:rPr>
              <w:t>- Подпрограммы 2 «Повышение устойчивости жилых домов, основных объектов систем жизнеобеспечения в Елизовском городском поселении в 201</w:t>
            </w:r>
            <w:r w:rsidR="005561E1">
              <w:rPr>
                <w:rFonts w:ascii="Times New Roman" w:hAnsi="Times New Roman"/>
                <w:sz w:val="28"/>
                <w:szCs w:val="28"/>
              </w:rPr>
              <w:t>9</w:t>
            </w:r>
            <w:r w:rsidR="00272D2C">
              <w:rPr>
                <w:rFonts w:ascii="Times New Roman" w:hAnsi="Times New Roman"/>
                <w:sz w:val="28"/>
                <w:szCs w:val="28"/>
              </w:rPr>
              <w:t xml:space="preserve"> </w:t>
            </w:r>
            <w:r w:rsidRPr="00AE4B2E">
              <w:rPr>
                <w:rFonts w:ascii="Times New Roman" w:hAnsi="Times New Roman"/>
                <w:sz w:val="28"/>
                <w:szCs w:val="28"/>
              </w:rPr>
              <w:t xml:space="preserve">году» </w:t>
            </w:r>
            <w:r w:rsidR="00262A76" w:rsidRPr="00AE4B2E">
              <w:rPr>
                <w:rFonts w:ascii="Times New Roman" w:hAnsi="Times New Roman"/>
                <w:sz w:val="28"/>
                <w:szCs w:val="28"/>
              </w:rPr>
              <w:t xml:space="preserve">- </w:t>
            </w:r>
            <w:r w:rsidR="005561E1">
              <w:rPr>
                <w:rFonts w:ascii="Times New Roman" w:hAnsi="Times New Roman"/>
                <w:b/>
                <w:sz w:val="28"/>
                <w:szCs w:val="28"/>
              </w:rPr>
              <w:t>200,00000</w:t>
            </w:r>
            <w:r w:rsidRPr="00AE4B2E">
              <w:rPr>
                <w:rFonts w:ascii="Times New Roman" w:hAnsi="Times New Roman"/>
                <w:sz w:val="28"/>
                <w:szCs w:val="28"/>
              </w:rPr>
              <w:t xml:space="preserve"> тыс. рублей, в том числе:</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краевой бюджет – </w:t>
            </w:r>
            <w:r w:rsidR="00AE4B2E" w:rsidRPr="00AE4B2E">
              <w:rPr>
                <w:rFonts w:ascii="Times New Roman" w:hAnsi="Times New Roman"/>
                <w:b/>
                <w:bCs/>
                <w:sz w:val="28"/>
                <w:szCs w:val="28"/>
              </w:rPr>
              <w:t>0</w:t>
            </w:r>
            <w:r w:rsidR="00575502">
              <w:rPr>
                <w:rFonts w:ascii="Times New Roman" w:hAnsi="Times New Roman"/>
                <w:b/>
                <w:bCs/>
                <w:sz w:val="28"/>
                <w:szCs w:val="28"/>
              </w:rPr>
              <w:t>,0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276EF" w:rsidRPr="00AE4B2E" w:rsidRDefault="0039746C" w:rsidP="00925AC7">
            <w:pPr>
              <w:spacing w:after="0" w:line="240" w:lineRule="auto"/>
              <w:jc w:val="both"/>
              <w:rPr>
                <w:rFonts w:ascii="Times New Roman" w:hAnsi="Times New Roman"/>
                <w:sz w:val="28"/>
                <w:szCs w:val="28"/>
              </w:rPr>
            </w:pPr>
            <w:r w:rsidRPr="00AE4B2E">
              <w:rPr>
                <w:rFonts w:ascii="Times New Roman" w:hAnsi="Times New Roman"/>
                <w:sz w:val="28"/>
                <w:szCs w:val="28"/>
              </w:rPr>
              <w:t xml:space="preserve">- местный бюджет – </w:t>
            </w:r>
            <w:r w:rsidR="005561E1">
              <w:rPr>
                <w:rFonts w:ascii="Times New Roman" w:hAnsi="Times New Roman"/>
                <w:b/>
                <w:bCs/>
                <w:sz w:val="28"/>
                <w:szCs w:val="28"/>
              </w:rPr>
              <w:t>200,0000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9746C" w:rsidRPr="00AE4B2E" w:rsidRDefault="0039746C" w:rsidP="00925AC7">
            <w:pPr>
              <w:spacing w:after="0" w:line="240" w:lineRule="auto"/>
              <w:jc w:val="both"/>
              <w:rPr>
                <w:rFonts w:ascii="Times New Roman" w:hAnsi="Times New Roman"/>
                <w:sz w:val="28"/>
                <w:szCs w:val="28"/>
              </w:rPr>
            </w:pPr>
            <w:r w:rsidRPr="00AE4B2E">
              <w:rPr>
                <w:rFonts w:ascii="Times New Roman" w:hAnsi="Times New Roman"/>
                <w:sz w:val="28"/>
                <w:szCs w:val="28"/>
              </w:rPr>
              <w:t>- Подпрограммы 5 «Переселение граждан из аварийных жилых домов и непригодных для проживания жилых помещений в Елизовском городском поселении в 201</w:t>
            </w:r>
            <w:r w:rsidR="005561E1">
              <w:rPr>
                <w:rFonts w:ascii="Times New Roman" w:hAnsi="Times New Roman"/>
                <w:sz w:val="28"/>
                <w:szCs w:val="28"/>
              </w:rPr>
              <w:t>9</w:t>
            </w:r>
            <w:r w:rsidRPr="00AE4B2E">
              <w:rPr>
                <w:rFonts w:ascii="Times New Roman" w:hAnsi="Times New Roman"/>
                <w:sz w:val="28"/>
                <w:szCs w:val="28"/>
              </w:rPr>
              <w:t xml:space="preserve"> году» </w:t>
            </w:r>
            <w:r w:rsidR="00262A76" w:rsidRPr="00AE4B2E">
              <w:rPr>
                <w:rFonts w:ascii="Times New Roman" w:hAnsi="Times New Roman"/>
                <w:sz w:val="28"/>
                <w:szCs w:val="28"/>
              </w:rPr>
              <w:t xml:space="preserve">- </w:t>
            </w:r>
            <w:r w:rsidR="005561E1">
              <w:rPr>
                <w:rFonts w:ascii="Times New Roman" w:hAnsi="Times New Roman"/>
                <w:b/>
                <w:sz w:val="28"/>
                <w:szCs w:val="28"/>
              </w:rPr>
              <w:t>20 400,0000</w:t>
            </w:r>
            <w:r w:rsidR="001575E1">
              <w:rPr>
                <w:rFonts w:ascii="Times New Roman" w:hAnsi="Times New Roman"/>
                <w:b/>
                <w:sz w:val="28"/>
                <w:szCs w:val="28"/>
              </w:rPr>
              <w:t xml:space="preserve"> </w:t>
            </w:r>
            <w:r w:rsidRPr="00AE4B2E">
              <w:rPr>
                <w:rFonts w:ascii="Times New Roman" w:hAnsi="Times New Roman"/>
                <w:sz w:val="28"/>
                <w:szCs w:val="28"/>
              </w:rPr>
              <w:t>тыс. рублей, в том числе:</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w:t>
            </w:r>
            <w:r w:rsidR="005977C2">
              <w:rPr>
                <w:rFonts w:ascii="Times New Roman" w:hAnsi="Times New Roman"/>
                <w:sz w:val="28"/>
                <w:szCs w:val="28"/>
              </w:rPr>
              <w:t xml:space="preserve">  </w:t>
            </w:r>
            <w:r w:rsidRPr="00AE4B2E">
              <w:rPr>
                <w:rFonts w:ascii="Times New Roman" w:hAnsi="Times New Roman"/>
                <w:sz w:val="28"/>
                <w:szCs w:val="28"/>
              </w:rPr>
              <w:t>краевой бюджет –</w:t>
            </w:r>
            <w:r w:rsidR="001575E1">
              <w:rPr>
                <w:rFonts w:ascii="Times New Roman" w:hAnsi="Times New Roman"/>
                <w:sz w:val="28"/>
                <w:szCs w:val="28"/>
              </w:rPr>
              <w:t xml:space="preserve"> </w:t>
            </w:r>
            <w:r w:rsidR="005561E1">
              <w:rPr>
                <w:rFonts w:ascii="Times New Roman" w:hAnsi="Times New Roman"/>
                <w:b/>
                <w:sz w:val="28"/>
                <w:szCs w:val="28"/>
              </w:rPr>
              <w:t>20 000,0000</w:t>
            </w:r>
            <w:r w:rsidR="001575E1">
              <w:rPr>
                <w:rFonts w:ascii="Times New Roman" w:hAnsi="Times New Roman"/>
                <w:sz w:val="28"/>
                <w:szCs w:val="28"/>
              </w:rPr>
              <w:t xml:space="preserve"> </w:t>
            </w:r>
            <w:r w:rsidRPr="00AE4B2E">
              <w:rPr>
                <w:rFonts w:ascii="Times New Roman" w:hAnsi="Times New Roman"/>
                <w:sz w:val="28"/>
                <w:szCs w:val="28"/>
              </w:rPr>
              <w:t>тыс. рублей;</w:t>
            </w:r>
          </w:p>
          <w:p w:rsidR="0039746C" w:rsidRPr="00AE4B2E" w:rsidRDefault="005977C2" w:rsidP="005561E1">
            <w:pPr>
              <w:spacing w:after="120" w:line="240" w:lineRule="auto"/>
              <w:jc w:val="both"/>
              <w:rPr>
                <w:rFonts w:ascii="Times New Roman" w:hAnsi="Times New Roman"/>
                <w:sz w:val="28"/>
                <w:szCs w:val="28"/>
              </w:rPr>
            </w:pPr>
            <w:r>
              <w:rPr>
                <w:rFonts w:ascii="Times New Roman" w:hAnsi="Times New Roman"/>
                <w:sz w:val="28"/>
                <w:szCs w:val="28"/>
              </w:rPr>
              <w:t xml:space="preserve">- </w:t>
            </w:r>
            <w:r w:rsidR="0039746C" w:rsidRPr="00AE4B2E">
              <w:rPr>
                <w:rFonts w:ascii="Times New Roman" w:hAnsi="Times New Roman"/>
                <w:sz w:val="28"/>
                <w:szCs w:val="28"/>
              </w:rPr>
              <w:t>местный бюджет –</w:t>
            </w:r>
            <w:r w:rsidR="001575E1">
              <w:rPr>
                <w:rFonts w:ascii="Times New Roman" w:hAnsi="Times New Roman"/>
                <w:sz w:val="28"/>
                <w:szCs w:val="28"/>
              </w:rPr>
              <w:t xml:space="preserve"> </w:t>
            </w:r>
            <w:r w:rsidR="005561E1">
              <w:rPr>
                <w:rFonts w:ascii="Times New Roman" w:hAnsi="Times New Roman"/>
                <w:b/>
                <w:sz w:val="28"/>
                <w:szCs w:val="28"/>
              </w:rPr>
              <w:t xml:space="preserve">400,0000 </w:t>
            </w:r>
            <w:r w:rsidR="0039746C" w:rsidRPr="00AE4B2E">
              <w:rPr>
                <w:rFonts w:ascii="Times New Roman" w:hAnsi="Times New Roman"/>
                <w:sz w:val="28"/>
                <w:szCs w:val="28"/>
              </w:rPr>
              <w:t>тыс. рублей;</w:t>
            </w:r>
            <w:r w:rsidR="0039746C" w:rsidRPr="00AE4B2E">
              <w:rPr>
                <w:rFonts w:ascii="Times New Roman" w:hAnsi="Times New Roman"/>
                <w:sz w:val="28"/>
                <w:szCs w:val="28"/>
                <w:lang w:eastAsia="ru-RU"/>
              </w:rPr>
              <w:t xml:space="preserve"> Подпрограммы 6 </w:t>
            </w:r>
            <w:r w:rsidR="0078174C">
              <w:rPr>
                <w:rFonts w:ascii="Times New Roman" w:hAnsi="Times New Roman"/>
                <w:sz w:val="28"/>
                <w:szCs w:val="28"/>
                <w:lang w:eastAsia="ru-RU"/>
              </w:rPr>
              <w:t>«</w:t>
            </w:r>
            <w:r w:rsidR="0039746C" w:rsidRPr="00AE4B2E">
              <w:rPr>
                <w:rFonts w:ascii="Times New Roman" w:hAnsi="Times New Roman"/>
                <w:sz w:val="28"/>
                <w:szCs w:val="28"/>
                <w:lang w:eastAsia="ru-RU"/>
              </w:rPr>
              <w:t>Обеспечение жильем молодых семей в Елизовском городском поселении в 201</w:t>
            </w:r>
            <w:r w:rsidR="005561E1">
              <w:rPr>
                <w:rFonts w:ascii="Times New Roman" w:hAnsi="Times New Roman"/>
                <w:sz w:val="28"/>
                <w:szCs w:val="28"/>
                <w:lang w:eastAsia="ru-RU"/>
              </w:rPr>
              <w:t>9</w:t>
            </w:r>
            <w:r w:rsidR="0039746C" w:rsidRPr="00AE4B2E">
              <w:rPr>
                <w:rFonts w:ascii="Times New Roman" w:hAnsi="Times New Roman"/>
                <w:sz w:val="28"/>
                <w:szCs w:val="28"/>
                <w:lang w:eastAsia="ru-RU"/>
              </w:rPr>
              <w:t xml:space="preserve"> году</w:t>
            </w:r>
            <w:r w:rsidR="0078174C">
              <w:rPr>
                <w:rFonts w:ascii="Times New Roman" w:hAnsi="Times New Roman"/>
                <w:sz w:val="28"/>
                <w:szCs w:val="28"/>
                <w:lang w:eastAsia="ru-RU"/>
              </w:rPr>
              <w:t>»</w:t>
            </w:r>
            <w:r w:rsidR="0039746C" w:rsidRPr="00AE4B2E">
              <w:rPr>
                <w:rFonts w:ascii="Times New Roman" w:hAnsi="Times New Roman"/>
                <w:sz w:val="28"/>
                <w:szCs w:val="28"/>
                <w:lang w:eastAsia="ru-RU"/>
              </w:rPr>
              <w:t xml:space="preserve"> </w:t>
            </w:r>
            <w:r w:rsidR="003276EF" w:rsidRPr="00AE4B2E">
              <w:rPr>
                <w:rFonts w:ascii="Times New Roman" w:hAnsi="Times New Roman"/>
                <w:sz w:val="28"/>
                <w:szCs w:val="28"/>
                <w:lang w:eastAsia="ru-RU"/>
              </w:rPr>
              <w:t>–</w:t>
            </w:r>
            <w:r w:rsidR="00262A76" w:rsidRPr="00AE4B2E">
              <w:rPr>
                <w:rFonts w:ascii="Times New Roman" w:hAnsi="Times New Roman"/>
                <w:sz w:val="28"/>
                <w:szCs w:val="28"/>
                <w:lang w:eastAsia="ru-RU"/>
              </w:rPr>
              <w:t xml:space="preserve"> </w:t>
            </w:r>
            <w:r>
              <w:rPr>
                <w:rFonts w:ascii="Times New Roman" w:hAnsi="Times New Roman"/>
                <w:b/>
                <w:sz w:val="28"/>
                <w:szCs w:val="28"/>
              </w:rPr>
              <w:t>106 932,42260</w:t>
            </w:r>
            <w:r w:rsidR="00394825">
              <w:rPr>
                <w:rFonts w:ascii="Times New Roman" w:hAnsi="Times New Roman"/>
                <w:b/>
                <w:sz w:val="28"/>
                <w:szCs w:val="28"/>
              </w:rPr>
              <w:t xml:space="preserve"> </w:t>
            </w:r>
            <w:r w:rsidR="00394825">
              <w:rPr>
                <w:rFonts w:ascii="Times New Roman" w:hAnsi="Times New Roman"/>
                <w:sz w:val="28"/>
                <w:szCs w:val="28"/>
              </w:rPr>
              <w:t>тыс</w:t>
            </w:r>
            <w:r w:rsidR="0039746C" w:rsidRPr="00AE4B2E">
              <w:rPr>
                <w:rFonts w:ascii="Times New Roman" w:hAnsi="Times New Roman"/>
                <w:sz w:val="28"/>
                <w:szCs w:val="28"/>
              </w:rPr>
              <w:t>.  рублей, в том числе:</w:t>
            </w:r>
          </w:p>
          <w:p w:rsidR="0039746C" w:rsidRPr="00AE4B2E" w:rsidRDefault="0039746C" w:rsidP="0039746C">
            <w:pPr>
              <w:autoSpaceDE w:val="0"/>
              <w:autoSpaceDN w:val="0"/>
              <w:adjustRightInd w:val="0"/>
              <w:spacing w:after="0" w:line="240" w:lineRule="auto"/>
              <w:jc w:val="both"/>
              <w:rPr>
                <w:rFonts w:ascii="Times New Roman" w:hAnsi="Times New Roman"/>
                <w:sz w:val="28"/>
                <w:szCs w:val="28"/>
              </w:rPr>
            </w:pPr>
            <w:r w:rsidRPr="00AE4B2E">
              <w:rPr>
                <w:rFonts w:ascii="Times New Roman" w:hAnsi="Times New Roman"/>
                <w:sz w:val="28"/>
                <w:szCs w:val="28"/>
              </w:rPr>
              <w:t xml:space="preserve">- федеральный бюджет – </w:t>
            </w:r>
            <w:r w:rsidR="005977C2" w:rsidRPr="005977C2">
              <w:rPr>
                <w:rFonts w:ascii="Times New Roman" w:hAnsi="Times New Roman"/>
                <w:b/>
                <w:sz w:val="28"/>
                <w:szCs w:val="28"/>
              </w:rPr>
              <w:t>19 588,05725</w:t>
            </w:r>
            <w:r w:rsidRPr="00AE4B2E">
              <w:rPr>
                <w:rFonts w:ascii="Times New Roman" w:hAnsi="Times New Roman"/>
                <w:sz w:val="28"/>
                <w:szCs w:val="28"/>
              </w:rPr>
              <w:t xml:space="preserve"> тыс. рублей;</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краевой бюджет –</w:t>
            </w:r>
            <w:r w:rsidR="00E879AA">
              <w:rPr>
                <w:rFonts w:ascii="Times New Roman" w:hAnsi="Times New Roman"/>
                <w:sz w:val="28"/>
                <w:szCs w:val="28"/>
              </w:rPr>
              <w:t xml:space="preserve"> </w:t>
            </w:r>
            <w:r w:rsidR="005977C2" w:rsidRPr="005977C2">
              <w:rPr>
                <w:rFonts w:ascii="Times New Roman" w:hAnsi="Times New Roman"/>
                <w:b/>
                <w:sz w:val="28"/>
                <w:szCs w:val="28"/>
              </w:rPr>
              <w:t>15 838,29066</w:t>
            </w:r>
            <w:r w:rsidR="00835E01">
              <w:rPr>
                <w:rFonts w:ascii="Times New Roman" w:hAnsi="Times New Roman"/>
                <w:sz w:val="28"/>
                <w:szCs w:val="28"/>
              </w:rPr>
              <w:t xml:space="preserve"> </w:t>
            </w:r>
            <w:r w:rsidRPr="00AE4B2E">
              <w:rPr>
                <w:rFonts w:ascii="Times New Roman" w:hAnsi="Times New Roman"/>
                <w:sz w:val="28"/>
                <w:szCs w:val="28"/>
              </w:rPr>
              <w:t>тыс. рублей;</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w:t>
            </w:r>
            <w:r w:rsidR="005977C2">
              <w:rPr>
                <w:rFonts w:ascii="Times New Roman" w:hAnsi="Times New Roman"/>
                <w:sz w:val="28"/>
                <w:szCs w:val="28"/>
              </w:rPr>
              <w:t xml:space="preserve"> </w:t>
            </w:r>
            <w:r w:rsidRPr="00AE4B2E">
              <w:rPr>
                <w:rFonts w:ascii="Times New Roman" w:hAnsi="Times New Roman"/>
                <w:sz w:val="28"/>
                <w:szCs w:val="28"/>
              </w:rPr>
              <w:t xml:space="preserve">местный бюджет – </w:t>
            </w:r>
            <w:r w:rsidR="005561E1">
              <w:rPr>
                <w:rFonts w:ascii="Times New Roman" w:hAnsi="Times New Roman"/>
                <w:b/>
                <w:bCs/>
                <w:sz w:val="28"/>
                <w:szCs w:val="28"/>
              </w:rPr>
              <w:t>2 000,0000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E45F51" w:rsidRDefault="004339BA" w:rsidP="00925AC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9746C" w:rsidRPr="00AE4B2E">
              <w:rPr>
                <w:rFonts w:ascii="Times New Roman" w:hAnsi="Times New Roman"/>
                <w:sz w:val="28"/>
                <w:szCs w:val="28"/>
              </w:rPr>
              <w:t>внебюджетные источники –</w:t>
            </w:r>
            <w:r w:rsidR="005977C2">
              <w:rPr>
                <w:rFonts w:ascii="Times New Roman" w:hAnsi="Times New Roman"/>
                <w:sz w:val="28"/>
                <w:szCs w:val="28"/>
              </w:rPr>
              <w:t xml:space="preserve"> </w:t>
            </w:r>
            <w:r w:rsidR="005977C2" w:rsidRPr="005977C2">
              <w:rPr>
                <w:rFonts w:ascii="Times New Roman" w:hAnsi="Times New Roman"/>
                <w:b/>
                <w:sz w:val="28"/>
                <w:szCs w:val="28"/>
              </w:rPr>
              <w:t>69 506,07469</w:t>
            </w:r>
            <w:r w:rsidR="00835E01">
              <w:rPr>
                <w:rFonts w:ascii="Times New Roman" w:hAnsi="Times New Roman"/>
                <w:sz w:val="28"/>
                <w:szCs w:val="28"/>
              </w:rPr>
              <w:t xml:space="preserve"> </w:t>
            </w:r>
            <w:r w:rsidR="0039746C" w:rsidRPr="00AE4B2E">
              <w:rPr>
                <w:rFonts w:ascii="Times New Roman" w:hAnsi="Times New Roman"/>
                <w:sz w:val="28"/>
                <w:szCs w:val="28"/>
              </w:rPr>
              <w:t>тыс. рублей</w:t>
            </w:r>
          </w:p>
          <w:p w:rsidR="001575E1" w:rsidRPr="0044385B" w:rsidRDefault="001575E1" w:rsidP="00925AC7">
            <w:pPr>
              <w:autoSpaceDE w:val="0"/>
              <w:autoSpaceDN w:val="0"/>
              <w:adjustRightInd w:val="0"/>
              <w:spacing w:after="0" w:line="240" w:lineRule="auto"/>
              <w:jc w:val="both"/>
              <w:rPr>
                <w:rFonts w:ascii="Times New Roman" w:hAnsi="Times New Roman"/>
                <w:sz w:val="28"/>
                <w:szCs w:val="28"/>
                <w:lang w:eastAsia="ar-SA"/>
              </w:rPr>
            </w:pPr>
          </w:p>
        </w:tc>
      </w:tr>
      <w:tr w:rsidR="00E45F51" w:rsidRPr="0044385B" w:rsidTr="0077166B">
        <w:trPr>
          <w:trHeight w:val="80"/>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Прогноз ожидаемых социально-экономических результатов реализации Программы</w:t>
            </w:r>
          </w:p>
        </w:tc>
        <w:tc>
          <w:tcPr>
            <w:tcW w:w="6699" w:type="dxa"/>
            <w:hideMark/>
          </w:tcPr>
          <w:p w:rsidR="00E45F51" w:rsidRPr="0044385B" w:rsidRDefault="00E45F51" w:rsidP="00195B4B">
            <w:pPr>
              <w:tabs>
                <w:tab w:val="left" w:pos="254"/>
              </w:tabs>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подготовка документации по планировке территории под жилищное строительство;</w:t>
            </w:r>
          </w:p>
          <w:p w:rsidR="00E45F51" w:rsidRPr="0044385B" w:rsidRDefault="00E45F51" w:rsidP="00195B4B">
            <w:pPr>
              <w:tabs>
                <w:tab w:val="left" w:pos="254"/>
              </w:tabs>
              <w:autoSpaceDE w:val="0"/>
              <w:autoSpaceDN w:val="0"/>
              <w:adjustRightInd w:val="0"/>
              <w:spacing w:after="0" w:line="240" w:lineRule="auto"/>
              <w:jc w:val="both"/>
              <w:rPr>
                <w:rFonts w:ascii="Times New Roman" w:hAnsi="Times New Roman"/>
                <w:sz w:val="28"/>
                <w:szCs w:val="28"/>
                <w:lang w:eastAsia="ar-SA"/>
              </w:rPr>
            </w:pPr>
            <w:r w:rsidRPr="0044385B">
              <w:rPr>
                <w:rFonts w:ascii="Times New Roman" w:hAnsi="Times New Roman"/>
                <w:sz w:val="28"/>
                <w:szCs w:val="28"/>
              </w:rPr>
              <w:t>- увеличение численности граждан</w:t>
            </w:r>
            <w:r w:rsidR="000D118F" w:rsidRPr="0044385B">
              <w:rPr>
                <w:rFonts w:ascii="Times New Roman" w:hAnsi="Times New Roman"/>
                <w:sz w:val="28"/>
                <w:szCs w:val="28"/>
              </w:rPr>
              <w:t>,</w:t>
            </w:r>
            <w:r w:rsidRPr="0044385B">
              <w:rPr>
                <w:rFonts w:ascii="Times New Roman" w:hAnsi="Times New Roman"/>
                <w:sz w:val="28"/>
                <w:szCs w:val="28"/>
              </w:rPr>
              <w:t xml:space="preserve"> переселенных из аварийного жилищного фонда;</w:t>
            </w:r>
          </w:p>
          <w:p w:rsidR="00E45F51" w:rsidRPr="0044385B" w:rsidRDefault="00E45F51" w:rsidP="00262BEA">
            <w:pPr>
              <w:tabs>
                <w:tab w:val="left" w:pos="254"/>
              </w:tabs>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sz w:val="28"/>
                <w:szCs w:val="28"/>
              </w:rPr>
              <w:t>- снос аварийного жилищного фонда, дальнейшее использование освобожденных земельных участков под жилищное строительство</w:t>
            </w:r>
          </w:p>
        </w:tc>
      </w:tr>
      <w:tr w:rsidR="00E45F51" w:rsidRPr="0044385B" w:rsidTr="0077166B">
        <w:trPr>
          <w:trHeight w:val="80"/>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Контроль за исполнением Программы</w:t>
            </w:r>
          </w:p>
        </w:tc>
        <w:tc>
          <w:tcPr>
            <w:tcW w:w="6699" w:type="dxa"/>
            <w:hideMark/>
          </w:tcPr>
          <w:p w:rsidR="00E45F51" w:rsidRPr="0044385B" w:rsidRDefault="00E45F51" w:rsidP="00195B4B">
            <w:pPr>
              <w:tabs>
                <w:tab w:val="left" w:pos="254"/>
              </w:tabs>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rPr>
              <w:t xml:space="preserve">Общее руководство и контроль осуществляет </w:t>
            </w:r>
            <w:r w:rsidR="005D555D" w:rsidRPr="0044385B">
              <w:rPr>
                <w:rFonts w:ascii="Times New Roman" w:hAnsi="Times New Roman"/>
                <w:sz w:val="28"/>
                <w:szCs w:val="28"/>
              </w:rPr>
              <w:t>Управление финансов и экономического развития администрации Елизовского городского поселения</w:t>
            </w:r>
          </w:p>
        </w:tc>
      </w:tr>
    </w:tbl>
    <w:p w:rsidR="00E45F51" w:rsidRPr="0044385B" w:rsidRDefault="00E45F51" w:rsidP="00195B4B">
      <w:pPr>
        <w:pStyle w:val="PEStylePara1"/>
        <w:jc w:val="center"/>
        <w:rPr>
          <w:rFonts w:ascii="Times New Roman" w:hAnsi="Times New Roman"/>
          <w:b/>
          <w:sz w:val="28"/>
          <w:szCs w:val="28"/>
        </w:rPr>
      </w:pPr>
    </w:p>
    <w:p w:rsidR="005977C2" w:rsidRDefault="005977C2" w:rsidP="00925AC7">
      <w:pPr>
        <w:spacing w:after="0" w:line="240" w:lineRule="auto"/>
        <w:ind w:left="360"/>
        <w:jc w:val="center"/>
        <w:rPr>
          <w:rFonts w:ascii="Times New Roman" w:hAnsi="Times New Roman"/>
          <w:b/>
          <w:sz w:val="28"/>
          <w:szCs w:val="28"/>
        </w:rPr>
      </w:pPr>
    </w:p>
    <w:p w:rsidR="00113763" w:rsidRPr="0044385B" w:rsidRDefault="00113763" w:rsidP="00925AC7">
      <w:pPr>
        <w:spacing w:after="0" w:line="240" w:lineRule="auto"/>
        <w:ind w:left="360"/>
        <w:jc w:val="center"/>
        <w:rPr>
          <w:rFonts w:ascii="Times New Roman" w:hAnsi="Times New Roman"/>
          <w:b/>
          <w:sz w:val="28"/>
          <w:szCs w:val="28"/>
        </w:rPr>
      </w:pPr>
      <w:r w:rsidRPr="0044385B">
        <w:rPr>
          <w:rFonts w:ascii="Times New Roman" w:hAnsi="Times New Roman"/>
          <w:b/>
          <w:sz w:val="28"/>
          <w:szCs w:val="28"/>
        </w:rPr>
        <w:t>Общие положения и обоснование Программы</w:t>
      </w:r>
    </w:p>
    <w:p w:rsidR="00E45F51" w:rsidRPr="0044385B" w:rsidRDefault="00E45F51" w:rsidP="00925AC7">
      <w:pPr>
        <w:pStyle w:val="a8"/>
        <w:numPr>
          <w:ilvl w:val="0"/>
          <w:numId w:val="26"/>
        </w:numPr>
        <w:spacing w:after="120"/>
        <w:ind w:left="1134" w:firstLine="0"/>
        <w:jc w:val="center"/>
        <w:rPr>
          <w:b/>
          <w:sz w:val="28"/>
          <w:szCs w:val="28"/>
        </w:rPr>
      </w:pPr>
      <w:r w:rsidRPr="0044385B">
        <w:rPr>
          <w:b/>
          <w:sz w:val="28"/>
          <w:szCs w:val="28"/>
        </w:rPr>
        <w:t>Технико-экономическое обоснование Программы</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bookmarkStart w:id="1" w:name="sub_100111"/>
      <w:r w:rsidRPr="0044385B">
        <w:rPr>
          <w:rFonts w:ascii="Times New Roman" w:hAnsi="Times New Roman"/>
          <w:sz w:val="28"/>
          <w:szCs w:val="28"/>
          <w:lang w:eastAsia="ru-RU"/>
        </w:rPr>
        <w:t>В числе важнейших социальных проблем своей актуальностью выделяется задача обеспечения качественным, доступным и комфортным жильем жителей Елизовского городского поселения.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Направления государственной жилищной политики в период до 2020 года определены </w:t>
      </w:r>
      <w:hyperlink r:id="rId9" w:history="1">
        <w:r w:rsidRPr="0044385B">
          <w:rPr>
            <w:rStyle w:val="ad"/>
            <w:rFonts w:ascii="Times New Roman" w:hAnsi="Times New Roman"/>
            <w:color w:val="auto"/>
            <w:sz w:val="28"/>
            <w:szCs w:val="28"/>
            <w:u w:val="none"/>
            <w:lang w:eastAsia="ru-RU"/>
          </w:rPr>
          <w:t>Указом</w:t>
        </w:r>
      </w:hyperlink>
      <w:r w:rsidRPr="0044385B">
        <w:rPr>
          <w:rFonts w:ascii="Times New Roman" w:hAnsi="Times New Roman"/>
          <w:sz w:val="28"/>
          <w:szCs w:val="28"/>
          <w:lang w:eastAsia="ru-RU"/>
        </w:rPr>
        <w:t xml:space="preserve"> Президента Российской Федерации от 07.05.2012</w:t>
      </w:r>
      <w:r w:rsidR="003E4537" w:rsidRPr="0044385B">
        <w:rPr>
          <w:rFonts w:ascii="Times New Roman" w:hAnsi="Times New Roman"/>
          <w:sz w:val="28"/>
          <w:szCs w:val="28"/>
          <w:lang w:eastAsia="ru-RU"/>
        </w:rPr>
        <w:t xml:space="preserve">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 xml:space="preserve"> 600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О мерах по обеспечению граждан Российской Федерации доступным и комфортным жильем и повышению качества жилищно-коммунальных услуг</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w:t>
      </w:r>
    </w:p>
    <w:p w:rsidR="00E45F51" w:rsidRPr="0044385B" w:rsidRDefault="00E45F51" w:rsidP="00195B4B">
      <w:pPr>
        <w:spacing w:after="0" w:line="240" w:lineRule="auto"/>
        <w:ind w:firstLine="709"/>
        <w:jc w:val="both"/>
        <w:rPr>
          <w:rFonts w:ascii="Times New Roman" w:hAnsi="Times New Roman"/>
          <w:sz w:val="28"/>
          <w:szCs w:val="28"/>
          <w:lang w:eastAsia="ar-SA"/>
        </w:rPr>
      </w:pPr>
      <w:r w:rsidRPr="0044385B">
        <w:rPr>
          <w:rFonts w:ascii="Times New Roman" w:hAnsi="Times New Roman"/>
          <w:sz w:val="28"/>
          <w:szCs w:val="28"/>
          <w:lang w:eastAsia="ru-RU"/>
        </w:rPr>
        <w:t>Данная Программа разработана в соответствии с г</w:t>
      </w:r>
      <w:r w:rsidRPr="0044385B">
        <w:rPr>
          <w:rFonts w:ascii="Times New Roman" w:hAnsi="Times New Roman"/>
          <w:sz w:val="28"/>
          <w:szCs w:val="28"/>
        </w:rPr>
        <w:t>осударственной программой Камчатского края «Обеспечение доступным и комфортным жильем жителей Камчатского края»</w:t>
      </w:r>
      <w:r w:rsidR="004E7166" w:rsidRPr="0044385B">
        <w:rPr>
          <w:rFonts w:ascii="Times New Roman" w:hAnsi="Times New Roman"/>
          <w:sz w:val="28"/>
          <w:szCs w:val="28"/>
        </w:rPr>
        <w:t xml:space="preserve">, </w:t>
      </w:r>
      <w:r w:rsidRPr="0044385B">
        <w:rPr>
          <w:rFonts w:ascii="Times New Roman" w:hAnsi="Times New Roman"/>
          <w:sz w:val="28"/>
          <w:szCs w:val="28"/>
        </w:rPr>
        <w:t>утвержденной постановлением Правительства Камчатского края от 22.11.2013 № 520-п.</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Приоритетными задачами в части обеспечения граждан России доступным жильем в период до 2030 года являются повышение доступности жилья для населения и уровня комфорта жилищного фонда, обеспечение баланса спроса и предложения на рынке жилья.</w:t>
      </w:r>
    </w:p>
    <w:p w:rsidR="00E45F51" w:rsidRPr="0044385B" w:rsidRDefault="00E4798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Ж</w:t>
      </w:r>
      <w:r w:rsidR="00E45F51" w:rsidRPr="0044385B">
        <w:rPr>
          <w:rFonts w:ascii="Times New Roman" w:hAnsi="Times New Roman"/>
          <w:sz w:val="28"/>
          <w:szCs w:val="28"/>
          <w:lang w:eastAsia="ru-RU"/>
        </w:rPr>
        <w:t>илищн</w:t>
      </w:r>
      <w:r w:rsidRPr="0044385B">
        <w:rPr>
          <w:rFonts w:ascii="Times New Roman" w:hAnsi="Times New Roman"/>
          <w:sz w:val="28"/>
          <w:szCs w:val="28"/>
          <w:lang w:eastAsia="ru-RU"/>
        </w:rPr>
        <w:t>ый</w:t>
      </w:r>
      <w:r w:rsidR="00E45F51" w:rsidRPr="0044385B">
        <w:rPr>
          <w:rFonts w:ascii="Times New Roman" w:hAnsi="Times New Roman"/>
          <w:sz w:val="28"/>
          <w:szCs w:val="28"/>
          <w:lang w:eastAsia="ru-RU"/>
        </w:rPr>
        <w:t xml:space="preserve"> фонд в Елизовском городском поселении по состоянию на 01.01.201</w:t>
      </w:r>
      <w:r w:rsidR="00454264">
        <w:rPr>
          <w:rFonts w:ascii="Times New Roman" w:hAnsi="Times New Roman"/>
          <w:sz w:val="28"/>
          <w:szCs w:val="28"/>
          <w:lang w:eastAsia="ru-RU"/>
        </w:rPr>
        <w:t>8</w:t>
      </w:r>
      <w:r w:rsidR="00E45F51" w:rsidRPr="0044385B">
        <w:rPr>
          <w:rFonts w:ascii="Times New Roman" w:hAnsi="Times New Roman"/>
          <w:sz w:val="28"/>
          <w:szCs w:val="28"/>
          <w:lang w:eastAsia="ru-RU"/>
        </w:rPr>
        <w:t xml:space="preserve"> составил </w:t>
      </w:r>
      <w:r w:rsidR="00512A5C">
        <w:rPr>
          <w:rFonts w:ascii="Times New Roman" w:hAnsi="Times New Roman"/>
          <w:sz w:val="28"/>
          <w:szCs w:val="28"/>
          <w:lang w:eastAsia="ru-RU"/>
        </w:rPr>
        <w:t>9</w:t>
      </w:r>
      <w:r w:rsidR="00454264">
        <w:rPr>
          <w:rFonts w:ascii="Times New Roman" w:hAnsi="Times New Roman"/>
          <w:sz w:val="28"/>
          <w:szCs w:val="28"/>
          <w:lang w:eastAsia="ru-RU"/>
        </w:rPr>
        <w:t>70</w:t>
      </w:r>
      <w:r w:rsidR="00512A5C">
        <w:rPr>
          <w:rFonts w:ascii="Times New Roman" w:hAnsi="Times New Roman"/>
          <w:sz w:val="28"/>
          <w:szCs w:val="28"/>
          <w:lang w:eastAsia="ru-RU"/>
        </w:rPr>
        <w:t>,</w:t>
      </w:r>
      <w:r w:rsidR="00454264">
        <w:rPr>
          <w:rFonts w:ascii="Times New Roman" w:hAnsi="Times New Roman"/>
          <w:sz w:val="28"/>
          <w:szCs w:val="28"/>
          <w:lang w:eastAsia="ru-RU"/>
        </w:rPr>
        <w:t>4</w:t>
      </w:r>
      <w:r w:rsidR="00E45F51" w:rsidRPr="0044385B">
        <w:rPr>
          <w:rFonts w:ascii="Times New Roman" w:hAnsi="Times New Roman"/>
          <w:sz w:val="28"/>
          <w:szCs w:val="28"/>
          <w:lang w:eastAsia="ru-RU"/>
        </w:rPr>
        <w:t xml:space="preserve"> тыс. кв. метров, в том числе в многоквартирных домах </w:t>
      </w:r>
      <w:r w:rsidR="00262BEA"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w:t>
      </w:r>
      <w:r w:rsidR="00454264">
        <w:rPr>
          <w:rFonts w:ascii="Times New Roman" w:hAnsi="Times New Roman"/>
          <w:sz w:val="28"/>
          <w:szCs w:val="28"/>
        </w:rPr>
        <w:t>808,7</w:t>
      </w:r>
      <w:r w:rsidR="00E45F51" w:rsidRPr="0044385B">
        <w:rPr>
          <w:rFonts w:ascii="Times New Roman" w:hAnsi="Times New Roman"/>
          <w:sz w:val="28"/>
          <w:szCs w:val="28"/>
        </w:rPr>
        <w:t xml:space="preserve"> </w:t>
      </w:r>
      <w:r w:rsidR="00E45F51" w:rsidRPr="0044385B">
        <w:rPr>
          <w:rFonts w:ascii="Times New Roman" w:hAnsi="Times New Roman"/>
          <w:sz w:val="28"/>
          <w:szCs w:val="28"/>
          <w:lang w:eastAsia="ru-RU"/>
        </w:rPr>
        <w:t>тыс. кв. метров.</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В частной собственности находится </w:t>
      </w:r>
      <w:r w:rsidR="008C3CE8">
        <w:rPr>
          <w:rFonts w:ascii="Times New Roman" w:hAnsi="Times New Roman"/>
          <w:sz w:val="28"/>
          <w:szCs w:val="28"/>
          <w:lang w:eastAsia="ru-RU"/>
        </w:rPr>
        <w:t>877,0</w:t>
      </w:r>
      <w:r w:rsidRPr="0044385B">
        <w:rPr>
          <w:rFonts w:ascii="Times New Roman" w:hAnsi="Times New Roman"/>
          <w:sz w:val="28"/>
          <w:szCs w:val="28"/>
          <w:lang w:eastAsia="ru-RU"/>
        </w:rPr>
        <w:t xml:space="preserve"> тыс. кв. метров или </w:t>
      </w:r>
      <w:r w:rsidR="00A52E25" w:rsidRPr="0044385B">
        <w:rPr>
          <w:rFonts w:ascii="Times New Roman" w:hAnsi="Times New Roman"/>
          <w:sz w:val="28"/>
          <w:szCs w:val="28"/>
          <w:lang w:eastAsia="ru-RU"/>
        </w:rPr>
        <w:t>90,</w:t>
      </w:r>
      <w:r w:rsidR="008C3CE8">
        <w:rPr>
          <w:rFonts w:ascii="Times New Roman" w:hAnsi="Times New Roman"/>
          <w:sz w:val="28"/>
          <w:szCs w:val="28"/>
          <w:lang w:eastAsia="ru-RU"/>
        </w:rPr>
        <w:t>4</w:t>
      </w:r>
      <w:r w:rsidR="007A69D8" w:rsidRPr="0044385B">
        <w:rPr>
          <w:rFonts w:ascii="Times New Roman" w:hAnsi="Times New Roman"/>
          <w:sz w:val="28"/>
          <w:szCs w:val="28"/>
          <w:lang w:eastAsia="ru-RU"/>
        </w:rPr>
        <w:t xml:space="preserve"> </w:t>
      </w:r>
      <w:r w:rsidRPr="0044385B">
        <w:rPr>
          <w:rFonts w:ascii="Times New Roman" w:hAnsi="Times New Roman"/>
          <w:sz w:val="28"/>
          <w:szCs w:val="28"/>
          <w:lang w:eastAsia="ru-RU"/>
        </w:rPr>
        <w:t>процент</w:t>
      </w:r>
      <w:r w:rsidR="008665F7" w:rsidRPr="0044385B">
        <w:rPr>
          <w:rFonts w:ascii="Times New Roman" w:hAnsi="Times New Roman"/>
          <w:sz w:val="28"/>
          <w:szCs w:val="28"/>
          <w:lang w:eastAsia="ru-RU"/>
        </w:rPr>
        <w:t>ов</w:t>
      </w:r>
      <w:r w:rsidRPr="0044385B">
        <w:rPr>
          <w:rFonts w:ascii="Times New Roman" w:hAnsi="Times New Roman"/>
          <w:sz w:val="28"/>
          <w:szCs w:val="28"/>
          <w:lang w:eastAsia="ru-RU"/>
        </w:rPr>
        <w:t xml:space="preserve"> от площади всего жилищного фонда.</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Обеспеченность жильем населения Елизовского городского поселения составила 24,</w:t>
      </w:r>
      <w:r w:rsidR="00512A5C">
        <w:rPr>
          <w:rFonts w:ascii="Times New Roman" w:hAnsi="Times New Roman"/>
          <w:sz w:val="28"/>
          <w:szCs w:val="28"/>
          <w:lang w:eastAsia="ru-RU"/>
        </w:rPr>
        <w:t>8</w:t>
      </w:r>
      <w:r w:rsidRPr="0044385B">
        <w:rPr>
          <w:rFonts w:ascii="Times New Roman" w:hAnsi="Times New Roman"/>
          <w:sz w:val="28"/>
          <w:szCs w:val="28"/>
          <w:lang w:eastAsia="ru-RU"/>
        </w:rPr>
        <w:t xml:space="preserve"> кв. метр</w:t>
      </w:r>
      <w:r w:rsidR="001C0D54" w:rsidRPr="0044385B">
        <w:rPr>
          <w:rFonts w:ascii="Times New Roman" w:hAnsi="Times New Roman"/>
          <w:sz w:val="28"/>
          <w:szCs w:val="28"/>
          <w:lang w:eastAsia="ru-RU"/>
        </w:rPr>
        <w:t>а</w:t>
      </w:r>
      <w:r w:rsidR="000D118F" w:rsidRPr="0044385B">
        <w:rPr>
          <w:rFonts w:ascii="Times New Roman" w:hAnsi="Times New Roman"/>
          <w:sz w:val="28"/>
          <w:szCs w:val="28"/>
          <w:lang w:eastAsia="ru-RU"/>
        </w:rPr>
        <w:t>, что на 0,</w:t>
      </w:r>
      <w:r w:rsidR="008C3CE8">
        <w:rPr>
          <w:rFonts w:ascii="Times New Roman" w:hAnsi="Times New Roman"/>
          <w:sz w:val="28"/>
          <w:szCs w:val="28"/>
          <w:lang w:eastAsia="ru-RU"/>
        </w:rPr>
        <w:t>8</w:t>
      </w:r>
      <w:r w:rsidR="000D118F" w:rsidRPr="0044385B">
        <w:rPr>
          <w:rFonts w:ascii="Times New Roman" w:hAnsi="Times New Roman"/>
          <w:sz w:val="28"/>
          <w:szCs w:val="28"/>
          <w:lang w:eastAsia="ru-RU"/>
        </w:rPr>
        <w:t xml:space="preserve"> кв. метра ниже среднего уровня по Камчатскому краю.</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Значительная часть жилищного фонда Елизовского городского поселения не удовлетворяет потребностям населения не только по объему, но и по своему качеству.</w:t>
      </w:r>
    </w:p>
    <w:p w:rsidR="004F70C4"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Существующий жилищный фонд в Елизовском городском поселении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 </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Общая площадь </w:t>
      </w:r>
      <w:r w:rsidR="00392162" w:rsidRPr="0044385B">
        <w:rPr>
          <w:rFonts w:ascii="Times New Roman" w:hAnsi="Times New Roman"/>
          <w:sz w:val="28"/>
          <w:szCs w:val="28"/>
          <w:lang w:eastAsia="ru-RU"/>
        </w:rPr>
        <w:t>ветх</w:t>
      </w:r>
      <w:r w:rsidR="005E4586">
        <w:rPr>
          <w:rFonts w:ascii="Times New Roman" w:hAnsi="Times New Roman"/>
          <w:sz w:val="28"/>
          <w:szCs w:val="28"/>
          <w:lang w:eastAsia="ru-RU"/>
        </w:rPr>
        <w:t>ого</w:t>
      </w:r>
      <w:r w:rsidR="00392162" w:rsidRPr="0044385B">
        <w:rPr>
          <w:rFonts w:ascii="Times New Roman" w:hAnsi="Times New Roman"/>
          <w:sz w:val="28"/>
          <w:szCs w:val="28"/>
          <w:lang w:eastAsia="ru-RU"/>
        </w:rPr>
        <w:t xml:space="preserve"> </w:t>
      </w:r>
      <w:r w:rsidR="007A69D8" w:rsidRPr="0044385B">
        <w:rPr>
          <w:rFonts w:ascii="Times New Roman" w:hAnsi="Times New Roman"/>
          <w:sz w:val="28"/>
          <w:szCs w:val="28"/>
          <w:lang w:eastAsia="ru-RU"/>
        </w:rPr>
        <w:t>жил</w:t>
      </w:r>
      <w:r w:rsidR="005E4586">
        <w:rPr>
          <w:rFonts w:ascii="Times New Roman" w:hAnsi="Times New Roman"/>
          <w:sz w:val="28"/>
          <w:szCs w:val="28"/>
          <w:lang w:eastAsia="ru-RU"/>
        </w:rPr>
        <w:t>ого</w:t>
      </w:r>
      <w:r w:rsidR="007A69D8" w:rsidRPr="0044385B">
        <w:rPr>
          <w:rFonts w:ascii="Times New Roman" w:hAnsi="Times New Roman"/>
          <w:sz w:val="28"/>
          <w:szCs w:val="28"/>
          <w:lang w:eastAsia="ru-RU"/>
        </w:rPr>
        <w:t xml:space="preserve"> </w:t>
      </w:r>
      <w:r w:rsidR="005E4586">
        <w:rPr>
          <w:rFonts w:ascii="Times New Roman" w:hAnsi="Times New Roman"/>
          <w:sz w:val="28"/>
          <w:szCs w:val="28"/>
          <w:lang w:eastAsia="ru-RU"/>
        </w:rPr>
        <w:t>фонда</w:t>
      </w:r>
      <w:r w:rsidRPr="0044385B">
        <w:rPr>
          <w:rFonts w:ascii="Times New Roman" w:hAnsi="Times New Roman"/>
          <w:sz w:val="28"/>
          <w:szCs w:val="28"/>
          <w:lang w:eastAsia="ru-RU"/>
        </w:rPr>
        <w:t xml:space="preserve"> Елизовского городского поселения по состоянию на </w:t>
      </w:r>
      <w:r w:rsidR="00D274CF" w:rsidRPr="0044385B">
        <w:rPr>
          <w:rFonts w:ascii="Times New Roman" w:hAnsi="Times New Roman"/>
          <w:sz w:val="28"/>
          <w:szCs w:val="28"/>
          <w:lang w:eastAsia="ru-RU"/>
        </w:rPr>
        <w:t>начало</w:t>
      </w:r>
      <w:r w:rsidR="007A69D8" w:rsidRPr="0044385B">
        <w:rPr>
          <w:rFonts w:ascii="Times New Roman" w:hAnsi="Times New Roman"/>
          <w:sz w:val="28"/>
          <w:szCs w:val="28"/>
          <w:lang w:eastAsia="ru-RU"/>
        </w:rPr>
        <w:t xml:space="preserve"> 201</w:t>
      </w:r>
      <w:r w:rsidR="005E4586">
        <w:rPr>
          <w:rFonts w:ascii="Times New Roman" w:hAnsi="Times New Roman"/>
          <w:sz w:val="28"/>
          <w:szCs w:val="28"/>
          <w:lang w:eastAsia="ru-RU"/>
        </w:rPr>
        <w:t>7</w:t>
      </w:r>
      <w:r w:rsidR="007A69D8" w:rsidRPr="0044385B">
        <w:rPr>
          <w:rFonts w:ascii="Times New Roman" w:hAnsi="Times New Roman"/>
          <w:sz w:val="28"/>
          <w:szCs w:val="28"/>
          <w:lang w:eastAsia="ru-RU"/>
        </w:rPr>
        <w:t xml:space="preserve"> года</w:t>
      </w:r>
      <w:r w:rsidRPr="0044385B">
        <w:rPr>
          <w:rFonts w:ascii="Times New Roman" w:hAnsi="Times New Roman"/>
          <w:sz w:val="28"/>
          <w:szCs w:val="28"/>
          <w:lang w:eastAsia="ru-RU"/>
        </w:rPr>
        <w:t xml:space="preserve"> состав</w:t>
      </w:r>
      <w:r w:rsidR="00392162" w:rsidRPr="0044385B">
        <w:rPr>
          <w:rFonts w:ascii="Times New Roman" w:hAnsi="Times New Roman"/>
          <w:sz w:val="28"/>
          <w:szCs w:val="28"/>
          <w:lang w:eastAsia="ru-RU"/>
        </w:rPr>
        <w:t>ила</w:t>
      </w:r>
      <w:r w:rsidRPr="0044385B">
        <w:rPr>
          <w:rFonts w:ascii="Times New Roman" w:hAnsi="Times New Roman"/>
          <w:sz w:val="28"/>
          <w:szCs w:val="28"/>
          <w:lang w:eastAsia="ru-RU"/>
        </w:rPr>
        <w:t xml:space="preserve"> </w:t>
      </w:r>
      <w:r w:rsidR="005E4586">
        <w:rPr>
          <w:rFonts w:ascii="Times New Roman" w:hAnsi="Times New Roman"/>
          <w:sz w:val="28"/>
          <w:szCs w:val="28"/>
          <w:lang w:eastAsia="ru-RU"/>
        </w:rPr>
        <w:t>30,</w:t>
      </w:r>
      <w:r w:rsidR="008C3CE8">
        <w:rPr>
          <w:rFonts w:ascii="Times New Roman" w:hAnsi="Times New Roman"/>
          <w:sz w:val="28"/>
          <w:szCs w:val="28"/>
          <w:lang w:eastAsia="ru-RU"/>
        </w:rPr>
        <w:t>7</w:t>
      </w:r>
      <w:r w:rsidR="00392162" w:rsidRPr="0044385B">
        <w:rPr>
          <w:rFonts w:ascii="Times New Roman" w:hAnsi="Times New Roman"/>
          <w:sz w:val="28"/>
          <w:szCs w:val="28"/>
          <w:lang w:eastAsia="ru-RU"/>
        </w:rPr>
        <w:t xml:space="preserve"> </w:t>
      </w:r>
      <w:r w:rsidR="002C2297" w:rsidRPr="0044385B">
        <w:rPr>
          <w:rFonts w:ascii="Times New Roman" w:hAnsi="Times New Roman"/>
          <w:sz w:val="28"/>
          <w:szCs w:val="28"/>
          <w:lang w:eastAsia="ru-RU"/>
        </w:rPr>
        <w:t xml:space="preserve">тысяч </w:t>
      </w:r>
      <w:r w:rsidRPr="0044385B">
        <w:rPr>
          <w:rFonts w:ascii="Times New Roman" w:hAnsi="Times New Roman"/>
          <w:sz w:val="28"/>
          <w:szCs w:val="28"/>
          <w:lang w:eastAsia="ru-RU"/>
        </w:rPr>
        <w:t xml:space="preserve">кв. метров или </w:t>
      </w:r>
      <w:r w:rsidR="005E4586">
        <w:rPr>
          <w:rFonts w:ascii="Times New Roman" w:hAnsi="Times New Roman"/>
          <w:sz w:val="28"/>
          <w:szCs w:val="28"/>
          <w:lang w:eastAsia="ru-RU"/>
        </w:rPr>
        <w:t>3</w:t>
      </w:r>
      <w:r w:rsidRPr="0044385B">
        <w:rPr>
          <w:rFonts w:ascii="Times New Roman" w:hAnsi="Times New Roman"/>
          <w:sz w:val="28"/>
          <w:szCs w:val="28"/>
          <w:lang w:eastAsia="ru-RU"/>
        </w:rPr>
        <w:t>,</w:t>
      </w:r>
      <w:r w:rsidR="00D274CF" w:rsidRPr="0044385B">
        <w:rPr>
          <w:rFonts w:ascii="Times New Roman" w:hAnsi="Times New Roman"/>
          <w:sz w:val="28"/>
          <w:szCs w:val="28"/>
          <w:lang w:eastAsia="ru-RU"/>
        </w:rPr>
        <w:t>2</w:t>
      </w:r>
      <w:r w:rsidRPr="0044385B">
        <w:rPr>
          <w:rFonts w:ascii="Times New Roman" w:hAnsi="Times New Roman"/>
          <w:sz w:val="28"/>
          <w:szCs w:val="28"/>
          <w:lang w:eastAsia="ru-RU"/>
        </w:rPr>
        <w:t xml:space="preserve"> процента от</w:t>
      </w:r>
      <w:r w:rsidR="004F70C4">
        <w:rPr>
          <w:rFonts w:ascii="Times New Roman" w:hAnsi="Times New Roman"/>
          <w:sz w:val="28"/>
          <w:szCs w:val="28"/>
          <w:lang w:eastAsia="ru-RU"/>
        </w:rPr>
        <w:t xml:space="preserve"> общей </w:t>
      </w:r>
      <w:r w:rsidRPr="0044385B">
        <w:rPr>
          <w:rFonts w:ascii="Times New Roman" w:hAnsi="Times New Roman"/>
          <w:sz w:val="28"/>
          <w:szCs w:val="28"/>
          <w:lang w:eastAsia="ru-RU"/>
        </w:rPr>
        <w:t xml:space="preserve"> </w:t>
      </w:r>
      <w:r w:rsidR="007A69D8" w:rsidRPr="0044385B">
        <w:rPr>
          <w:rFonts w:ascii="Times New Roman" w:hAnsi="Times New Roman"/>
          <w:sz w:val="28"/>
          <w:szCs w:val="28"/>
          <w:lang w:eastAsia="ru-RU"/>
        </w:rPr>
        <w:t>площади жилых помещений.</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Практически все ранее построенные здания и сооружения в настоящее время имеют дефицит сейсмостойкости до 2,5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 xml:space="preserve"> 3</w:t>
      </w:r>
      <w:r w:rsidR="001C0D54" w:rsidRPr="0044385B">
        <w:rPr>
          <w:rFonts w:ascii="Times New Roman" w:hAnsi="Times New Roman"/>
          <w:sz w:val="28"/>
          <w:szCs w:val="28"/>
          <w:lang w:eastAsia="ru-RU"/>
        </w:rPr>
        <w:t xml:space="preserve"> </w:t>
      </w:r>
      <w:r w:rsidRPr="0044385B">
        <w:rPr>
          <w:rFonts w:ascii="Times New Roman" w:hAnsi="Times New Roman"/>
          <w:sz w:val="28"/>
          <w:szCs w:val="28"/>
          <w:lang w:eastAsia="ru-RU"/>
        </w:rPr>
        <w:t>баллов, жилые дома устарели и не соответствуют современным требованиям комфортности проживания.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В настоящее время особенно важна социальная направленность предлагаемых мер. Большинство граждан, проживающих в аварийных и непригодных жилых домах, не в состоянии самостоятельно приобрести или получить на условиях социального найма жилье удовлетворительного качества.</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w:t>
      </w:r>
      <w:r w:rsidRPr="0044385B">
        <w:rPr>
          <w:rFonts w:ascii="Times New Roman" w:hAnsi="Times New Roman"/>
          <w:sz w:val="28"/>
          <w:szCs w:val="28"/>
          <w:lang w:eastAsia="ru-RU"/>
        </w:rPr>
        <w:lastRenderedPageBreak/>
        <w:t xml:space="preserve">жилищных проектов крупными застройщиками, так и о сдерживании инвестиционной активности самих граждан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 xml:space="preserve"> в</w:t>
      </w:r>
      <w:r w:rsidR="001C0D54" w:rsidRPr="0044385B">
        <w:rPr>
          <w:rFonts w:ascii="Times New Roman" w:hAnsi="Times New Roman"/>
          <w:sz w:val="28"/>
          <w:szCs w:val="28"/>
          <w:lang w:eastAsia="ru-RU"/>
        </w:rPr>
        <w:t xml:space="preserve"> </w:t>
      </w:r>
      <w:r w:rsidRPr="0044385B">
        <w:rPr>
          <w:rFonts w:ascii="Times New Roman" w:hAnsi="Times New Roman"/>
          <w:sz w:val="28"/>
          <w:szCs w:val="28"/>
          <w:lang w:eastAsia="ru-RU"/>
        </w:rPr>
        <w:t>части индивидуального жилищного строительства.</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Для основной части населения Елизовского городского поселения, имеющей относительно стабильные доходы и желающей приобрести жилое помещение в собственность, не представляется возможным приобрести его из-за недостаточности накоплений и отсутствия доступных долгосрочных кредитов. Острота проблемы определяется низкой доступностью жилья и ипотечных жилищных кредитов для населения. В сложившихся условиях жителям Елизовского городского поселения необходим доступ к долгосрочным ипотечным жилищным кредитам. Для поддержки темпов роста ипотечного кредитования, а также в целях сохранения влияния на рынок, необходимо проведение политики обеспечения доступности ипотечных кредитов.</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Переход к устойчивому функционированию и развитию жилищной сферы, обеспечению граждан доступным и комфортным жильем наиболее рационально может быть осуществлен на основе программно-целевого подхода к управлению выделяемыми на эти цели инвестиционными ресурсами.</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С целью повышения доступности жилья для жителей Елизовского городского поселения Программой предусмотрены различные механизмы содействия населению в решении жилищных вопросов:</w:t>
      </w:r>
    </w:p>
    <w:p w:rsidR="00E45F51" w:rsidRPr="0044385B" w:rsidRDefault="001C0D5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Создание условий для развития рынка доступного жилья, развития жилищного строительства, в том числе строительства жилья эконом</w:t>
      </w:r>
      <w:r w:rsidR="003E4537" w:rsidRPr="0044385B">
        <w:rPr>
          <w:rFonts w:ascii="Times New Roman" w:hAnsi="Times New Roman"/>
          <w:sz w:val="28"/>
          <w:szCs w:val="28"/>
          <w:lang w:eastAsia="ru-RU"/>
        </w:rPr>
        <w:t xml:space="preserve"> </w:t>
      </w:r>
      <w:r w:rsidR="0078174C">
        <w:rPr>
          <w:rFonts w:ascii="Times New Roman" w:hAnsi="Times New Roman"/>
          <w:sz w:val="28"/>
          <w:szCs w:val="28"/>
          <w:lang w:eastAsia="ru-RU"/>
        </w:rPr>
        <w:t>–</w:t>
      </w:r>
      <w:r w:rsidR="003E4537"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класса, включая малоэтажное жилищное строительство.</w:t>
      </w:r>
    </w:p>
    <w:p w:rsidR="00E45F51" w:rsidRPr="0044385B" w:rsidRDefault="001C0D5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Стимулирование строительства комфортного жилья, благоустройство территорий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мероприятия, направленные на создание комфортной среды проживания для всех категорий граждан.</w:t>
      </w:r>
    </w:p>
    <w:p w:rsidR="00E45F51" w:rsidRPr="0044385B" w:rsidRDefault="00064016"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1C0D54" w:rsidRPr="0044385B">
        <w:rPr>
          <w:rFonts w:ascii="Times New Roman" w:hAnsi="Times New Roman"/>
          <w:sz w:val="28"/>
          <w:szCs w:val="28"/>
          <w:lang w:eastAsia="ru-RU"/>
        </w:rPr>
        <w:t>)</w:t>
      </w:r>
      <w:r w:rsidR="001C0D54" w:rsidRPr="0044385B">
        <w:rPr>
          <w:rFonts w:ascii="Times New Roman" w:hAnsi="Times New Roman"/>
          <w:sz w:val="28"/>
          <w:szCs w:val="28"/>
          <w:lang w:eastAsia="ru-RU"/>
        </w:rPr>
        <w:tab/>
      </w:r>
      <w:r w:rsidR="00E45F51" w:rsidRPr="0044385B">
        <w:rPr>
          <w:rFonts w:ascii="Times New Roman" w:hAnsi="Times New Roman"/>
          <w:sz w:val="28"/>
          <w:szCs w:val="28"/>
          <w:lang w:eastAsia="ru-RU"/>
        </w:rPr>
        <w:t>Обеспечение территорий жилой застройки объектами социальной, инженерной инфраструктуры.</w:t>
      </w:r>
    </w:p>
    <w:p w:rsidR="00E45F51" w:rsidRPr="0044385B" w:rsidRDefault="00064016"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C0D54" w:rsidRPr="0044385B">
        <w:rPr>
          <w:rFonts w:ascii="Times New Roman" w:hAnsi="Times New Roman"/>
          <w:sz w:val="28"/>
          <w:szCs w:val="28"/>
          <w:lang w:eastAsia="ru-RU"/>
        </w:rPr>
        <w:t>)</w:t>
      </w:r>
      <w:r w:rsidR="001C0D54" w:rsidRPr="0044385B">
        <w:rPr>
          <w:rFonts w:ascii="Times New Roman" w:hAnsi="Times New Roman"/>
          <w:sz w:val="28"/>
          <w:szCs w:val="28"/>
          <w:lang w:eastAsia="ru-RU"/>
        </w:rPr>
        <w:tab/>
      </w:r>
      <w:r w:rsidR="00E45F51" w:rsidRPr="0044385B">
        <w:rPr>
          <w:rFonts w:ascii="Times New Roman" w:hAnsi="Times New Roman"/>
          <w:sz w:val="28"/>
          <w:szCs w:val="28"/>
          <w:lang w:eastAsia="ru-RU"/>
        </w:rPr>
        <w:t>Подготовка документации по планировке территорий Елизовского городского поселения.</w:t>
      </w:r>
    </w:p>
    <w:p w:rsidR="00E45F51" w:rsidRDefault="00064016"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1C0D54" w:rsidRPr="0044385B">
        <w:rPr>
          <w:rFonts w:ascii="Times New Roman" w:hAnsi="Times New Roman"/>
          <w:sz w:val="28"/>
          <w:szCs w:val="28"/>
          <w:lang w:eastAsia="ru-RU"/>
        </w:rPr>
        <w:t>)</w:t>
      </w:r>
      <w:r w:rsidR="001C0D54"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Переселение граждан из аварийного </w:t>
      </w:r>
      <w:r w:rsidR="00DE62FE" w:rsidRPr="0044385B">
        <w:rPr>
          <w:rFonts w:ascii="Times New Roman" w:hAnsi="Times New Roman"/>
          <w:sz w:val="28"/>
          <w:szCs w:val="28"/>
          <w:lang w:eastAsia="ru-RU"/>
        </w:rPr>
        <w:t xml:space="preserve">и непригодного для проживания </w:t>
      </w:r>
      <w:r w:rsidR="00E45F51" w:rsidRPr="0044385B">
        <w:rPr>
          <w:rFonts w:ascii="Times New Roman" w:hAnsi="Times New Roman"/>
          <w:sz w:val="28"/>
          <w:szCs w:val="28"/>
          <w:lang w:eastAsia="ru-RU"/>
        </w:rPr>
        <w:t>жилищного фонда Елизовского городского поселения.</w:t>
      </w:r>
    </w:p>
    <w:p w:rsidR="00925AC7" w:rsidRPr="0044385B" w:rsidRDefault="00925AC7" w:rsidP="00925AC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6)</w:t>
      </w:r>
      <w:r>
        <w:rPr>
          <w:rFonts w:ascii="Times New Roman" w:hAnsi="Times New Roman"/>
          <w:sz w:val="28"/>
          <w:szCs w:val="28"/>
          <w:lang w:eastAsia="ru-RU"/>
        </w:rPr>
        <w:tab/>
        <w:t>Переселение граждан из многоквартирных жилых домов, сейсмоусиление или реконструкция которых экономически нецелесообразны, в благоустроенные жилые помещения.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Данная Программа направлена на решение проблем, связанных с обеспечения доступным и комфортным жильем жителей Елизовского городского поселения.</w:t>
      </w:r>
    </w:p>
    <w:p w:rsidR="008C06A6" w:rsidRPr="0044385B" w:rsidRDefault="008C06A6" w:rsidP="00195B4B">
      <w:pPr>
        <w:autoSpaceDE w:val="0"/>
        <w:autoSpaceDN w:val="0"/>
        <w:adjustRightInd w:val="0"/>
        <w:spacing w:after="0" w:line="240" w:lineRule="auto"/>
        <w:ind w:firstLine="709"/>
        <w:jc w:val="both"/>
        <w:rPr>
          <w:rFonts w:ascii="Times New Roman" w:hAnsi="Times New Roman"/>
          <w:sz w:val="28"/>
          <w:szCs w:val="28"/>
        </w:rPr>
      </w:pPr>
    </w:p>
    <w:p w:rsidR="008C06A6" w:rsidRPr="0044385B" w:rsidRDefault="008C06A6" w:rsidP="00B43816">
      <w:pPr>
        <w:pStyle w:val="af9"/>
        <w:spacing w:before="0" w:beforeAutospacing="0" w:after="240" w:afterAutospacing="0"/>
        <w:ind w:left="360"/>
        <w:jc w:val="center"/>
        <w:rPr>
          <w:b/>
          <w:sz w:val="28"/>
          <w:szCs w:val="28"/>
        </w:rPr>
      </w:pPr>
      <w:r w:rsidRPr="0044385B">
        <w:rPr>
          <w:b/>
          <w:sz w:val="28"/>
          <w:szCs w:val="28"/>
        </w:rPr>
        <w:t>2.</w:t>
      </w:r>
      <w:r w:rsidRPr="0044385B">
        <w:rPr>
          <w:b/>
          <w:sz w:val="28"/>
          <w:szCs w:val="28"/>
        </w:rPr>
        <w:tab/>
      </w:r>
      <w:r w:rsidR="00E45F51" w:rsidRPr="0044385B">
        <w:rPr>
          <w:b/>
          <w:sz w:val="28"/>
          <w:szCs w:val="28"/>
        </w:rPr>
        <w:t>Цели</w:t>
      </w:r>
      <w:r w:rsidR="00103616" w:rsidRPr="0044385B">
        <w:rPr>
          <w:b/>
          <w:sz w:val="28"/>
          <w:szCs w:val="28"/>
        </w:rPr>
        <w:t xml:space="preserve"> и</w:t>
      </w:r>
      <w:r w:rsidR="00E45F51" w:rsidRPr="0044385B">
        <w:rPr>
          <w:b/>
          <w:sz w:val="28"/>
          <w:szCs w:val="28"/>
        </w:rPr>
        <w:t xml:space="preserve"> задачи Программы, сроки и этапы ее реализации</w:t>
      </w:r>
    </w:p>
    <w:p w:rsidR="00E45F51" w:rsidRPr="0044385B" w:rsidRDefault="008C06A6" w:rsidP="00B43816">
      <w:pPr>
        <w:autoSpaceDE w:val="0"/>
        <w:autoSpaceDN w:val="0"/>
        <w:adjustRightInd w:val="0"/>
        <w:spacing w:after="12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Целью Программы является повышение доступности жилья и качества жилищного обеспечения населения, проживающего в Елизовском городском поселении. </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Цели Программы соответствуют:</w:t>
      </w:r>
    </w:p>
    <w:p w:rsidR="00E45F51" w:rsidRPr="0044385B" w:rsidRDefault="008C06A6" w:rsidP="003D19C7">
      <w:pPr>
        <w:autoSpaceDE w:val="0"/>
        <w:autoSpaceDN w:val="0"/>
        <w:adjustRightInd w:val="0"/>
        <w:spacing w:after="0" w:line="240" w:lineRule="auto"/>
        <w:ind w:firstLine="851"/>
        <w:jc w:val="both"/>
        <w:rPr>
          <w:rFonts w:ascii="Times New Roman" w:hAnsi="Times New Roman"/>
          <w:sz w:val="28"/>
          <w:szCs w:val="28"/>
          <w:lang w:eastAsia="ru-RU"/>
        </w:rPr>
      </w:pPr>
      <w:r w:rsidRPr="0044385B">
        <w:rPr>
          <w:rFonts w:ascii="Times New Roman" w:hAnsi="Times New Roman"/>
          <w:sz w:val="28"/>
          <w:szCs w:val="28"/>
          <w:lang w:eastAsia="ru-RU"/>
        </w:rPr>
        <w:t>-</w:t>
      </w:r>
      <w:r w:rsidR="00064016">
        <w:rPr>
          <w:rFonts w:ascii="Times New Roman" w:hAnsi="Times New Roman"/>
          <w:sz w:val="28"/>
          <w:szCs w:val="28"/>
          <w:lang w:eastAsia="ru-RU"/>
        </w:rPr>
        <w:t xml:space="preserve"> </w:t>
      </w:r>
      <w:r w:rsidR="00E45F51" w:rsidRPr="0044385B">
        <w:rPr>
          <w:rFonts w:ascii="Times New Roman" w:hAnsi="Times New Roman"/>
          <w:sz w:val="28"/>
          <w:szCs w:val="28"/>
          <w:lang w:eastAsia="ru-RU"/>
        </w:rPr>
        <w:t>приоритетам</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 xml:space="preserve">государственной жилищной политики, определенным </w:t>
      </w:r>
      <w:hyperlink r:id="rId10" w:history="1">
        <w:r w:rsidR="00E45F51" w:rsidRPr="0044385B">
          <w:rPr>
            <w:rStyle w:val="ad"/>
            <w:rFonts w:ascii="Times New Roman" w:hAnsi="Times New Roman"/>
            <w:color w:val="auto"/>
            <w:sz w:val="28"/>
            <w:szCs w:val="28"/>
            <w:u w:val="none"/>
            <w:lang w:eastAsia="ru-RU"/>
          </w:rPr>
          <w:t>Концепцией</w:t>
        </w:r>
      </w:hyperlink>
      <w:r w:rsidR="00E45F51" w:rsidRPr="0044385B">
        <w:rPr>
          <w:rFonts w:ascii="Times New Roman" w:hAnsi="Times New Roman"/>
          <w:sz w:val="28"/>
          <w:szCs w:val="28"/>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1662-Р, а также целевым ориентирам, определенным </w:t>
      </w:r>
      <w:hyperlink r:id="rId11" w:history="1">
        <w:r w:rsidR="00E45F51" w:rsidRPr="0044385B">
          <w:rPr>
            <w:rStyle w:val="ad"/>
            <w:rFonts w:ascii="Times New Roman" w:hAnsi="Times New Roman"/>
            <w:color w:val="auto"/>
            <w:sz w:val="28"/>
            <w:szCs w:val="28"/>
            <w:u w:val="none"/>
            <w:lang w:eastAsia="ru-RU"/>
          </w:rPr>
          <w:t>Указом</w:t>
        </w:r>
      </w:hyperlink>
      <w:r w:rsidR="00E45F51" w:rsidRPr="0044385B">
        <w:rPr>
          <w:rFonts w:ascii="Times New Roman" w:hAnsi="Times New Roman"/>
          <w:sz w:val="28"/>
          <w:szCs w:val="28"/>
          <w:lang w:eastAsia="ru-RU"/>
        </w:rPr>
        <w:t xml:space="preserve"> Президента Российской Федерации от 07.05.2012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600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О </w:t>
      </w:r>
      <w:r w:rsidR="00E45F51" w:rsidRPr="0044385B">
        <w:rPr>
          <w:rFonts w:ascii="Times New Roman" w:hAnsi="Times New Roman"/>
          <w:sz w:val="28"/>
          <w:szCs w:val="28"/>
          <w:lang w:eastAsia="ru-RU"/>
        </w:rPr>
        <w:lastRenderedPageBreak/>
        <w:t>мерах по обеспечению граждан Российской Федерации доступным и комфортным жильем и повышению качества жилищно-коммунальных услуг</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w:t>
      </w:r>
    </w:p>
    <w:p w:rsidR="00E45F51" w:rsidRPr="0044385B" w:rsidRDefault="008C06A6" w:rsidP="00B43816">
      <w:pPr>
        <w:autoSpaceDE w:val="0"/>
        <w:autoSpaceDN w:val="0"/>
        <w:adjustRightInd w:val="0"/>
        <w:spacing w:after="12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C06DC4"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стратегической</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 xml:space="preserve">цели государственной жилищной политики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создание</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45F51" w:rsidRPr="0044385B" w:rsidRDefault="008C06A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Для достижения цели Программы необходимо решение следующих задач:</w:t>
      </w:r>
    </w:p>
    <w:p w:rsidR="00E612A4" w:rsidRPr="0044385B" w:rsidRDefault="00CC575D" w:rsidP="00195B4B">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lang w:eastAsia="ru-RU"/>
        </w:rPr>
        <w:tab/>
      </w:r>
      <w:r w:rsidR="00103616" w:rsidRPr="0044385B">
        <w:rPr>
          <w:rFonts w:ascii="Times New Roman" w:hAnsi="Times New Roman"/>
          <w:sz w:val="28"/>
          <w:szCs w:val="28"/>
          <w:lang w:eastAsia="ru-RU"/>
        </w:rPr>
        <w:t xml:space="preserve">- создание условий для развития жилищного  строительства в </w:t>
      </w:r>
      <w:r w:rsidR="00103616" w:rsidRPr="0044385B">
        <w:rPr>
          <w:rFonts w:ascii="Times New Roman" w:hAnsi="Times New Roman"/>
          <w:sz w:val="28"/>
          <w:szCs w:val="28"/>
        </w:rPr>
        <w:t>Елизовском городском поселении</w:t>
      </w:r>
      <w:r w:rsidR="00103616" w:rsidRPr="0044385B">
        <w:rPr>
          <w:rFonts w:ascii="Times New Roman" w:hAnsi="Times New Roman"/>
          <w:sz w:val="28"/>
          <w:szCs w:val="28"/>
          <w:lang w:eastAsia="ru-RU"/>
        </w:rPr>
        <w:t xml:space="preserve">, подготовка документации по планировке территорий </w:t>
      </w:r>
      <w:r w:rsidR="00103616" w:rsidRPr="0044385B">
        <w:rPr>
          <w:rFonts w:ascii="Times New Roman" w:hAnsi="Times New Roman"/>
          <w:sz w:val="28"/>
          <w:szCs w:val="28"/>
        </w:rPr>
        <w:t>Елизовского городского поселения;</w:t>
      </w:r>
    </w:p>
    <w:p w:rsidR="00103616" w:rsidRPr="0044385B" w:rsidRDefault="00E612A4"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ab/>
      </w:r>
      <w:r w:rsidR="00103616" w:rsidRPr="0044385B">
        <w:rPr>
          <w:rFonts w:ascii="Times New Roman" w:hAnsi="Times New Roman"/>
          <w:sz w:val="28"/>
          <w:szCs w:val="28"/>
          <w:lang w:eastAsia="ru-RU"/>
        </w:rPr>
        <w:t>- повышение сейсмостойкости жилых домов;</w:t>
      </w:r>
    </w:p>
    <w:p w:rsidR="00103616" w:rsidRPr="0044385B" w:rsidRDefault="00CC575D"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ab/>
      </w:r>
      <w:r w:rsidR="003D19C7" w:rsidRPr="0044385B">
        <w:rPr>
          <w:rFonts w:ascii="Times New Roman" w:hAnsi="Times New Roman"/>
          <w:sz w:val="28"/>
          <w:szCs w:val="28"/>
          <w:lang w:eastAsia="ru-RU"/>
        </w:rPr>
        <w:t>-</w:t>
      </w:r>
      <w:r w:rsidR="00103616" w:rsidRPr="0044385B">
        <w:rPr>
          <w:rFonts w:ascii="Times New Roman" w:hAnsi="Times New Roman"/>
          <w:sz w:val="28"/>
          <w:szCs w:val="28"/>
          <w:lang w:eastAsia="ru-RU"/>
        </w:rPr>
        <w:t>повышение сейсмостойкости основных объектов и систем жизнеобеспечения;</w:t>
      </w:r>
    </w:p>
    <w:p w:rsidR="00925AC7" w:rsidRPr="0044385B" w:rsidRDefault="00CC575D" w:rsidP="00925AC7">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ab/>
      </w:r>
      <w:r w:rsidR="00103616" w:rsidRPr="0044385B">
        <w:rPr>
          <w:rFonts w:ascii="Times New Roman" w:hAnsi="Times New Roman"/>
          <w:sz w:val="28"/>
          <w:szCs w:val="28"/>
          <w:lang w:eastAsia="ru-RU"/>
        </w:rPr>
        <w:t xml:space="preserve">- переселение граждан из аварийного </w:t>
      </w:r>
      <w:r w:rsidR="00D601E5" w:rsidRPr="0044385B">
        <w:rPr>
          <w:rFonts w:ascii="Times New Roman" w:hAnsi="Times New Roman"/>
          <w:sz w:val="28"/>
          <w:szCs w:val="28"/>
          <w:lang w:eastAsia="ru-RU"/>
        </w:rPr>
        <w:t xml:space="preserve">и непригодного для проживания </w:t>
      </w:r>
      <w:r w:rsidR="00103616" w:rsidRPr="0044385B">
        <w:rPr>
          <w:rFonts w:ascii="Times New Roman" w:hAnsi="Times New Roman"/>
          <w:sz w:val="28"/>
          <w:szCs w:val="28"/>
          <w:lang w:eastAsia="ru-RU"/>
        </w:rPr>
        <w:t xml:space="preserve">жилищного фонда в </w:t>
      </w:r>
      <w:r w:rsidR="00103616" w:rsidRPr="0044385B">
        <w:rPr>
          <w:rFonts w:ascii="Times New Roman" w:hAnsi="Times New Roman"/>
          <w:sz w:val="28"/>
          <w:szCs w:val="28"/>
        </w:rPr>
        <w:t>Елизовском городском поселении</w:t>
      </w:r>
      <w:r w:rsidR="00103616" w:rsidRPr="0044385B">
        <w:rPr>
          <w:rFonts w:ascii="Times New Roman" w:hAnsi="Times New Roman"/>
          <w:sz w:val="28"/>
          <w:szCs w:val="28"/>
          <w:lang w:eastAsia="ru-RU"/>
        </w:rPr>
        <w:t>;</w:t>
      </w:r>
      <w:r w:rsidR="00925AC7">
        <w:rPr>
          <w:rFonts w:ascii="Times New Roman" w:hAnsi="Times New Roman"/>
          <w:sz w:val="28"/>
          <w:szCs w:val="28"/>
          <w:lang w:eastAsia="ru-RU"/>
        </w:rPr>
        <w:tab/>
      </w:r>
    </w:p>
    <w:p w:rsidR="00CC575D" w:rsidRPr="0044385B" w:rsidRDefault="00CC575D" w:rsidP="00F06D59">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lang w:eastAsia="ru-RU"/>
        </w:rPr>
        <w:tab/>
      </w:r>
      <w:r w:rsidR="00103616" w:rsidRPr="0044385B">
        <w:rPr>
          <w:rFonts w:ascii="Times New Roman" w:hAnsi="Times New Roman"/>
          <w:sz w:val="28"/>
          <w:szCs w:val="28"/>
        </w:rPr>
        <w:t>- предоставление молодым семьям социальных выплат на приобретение жилья</w:t>
      </w:r>
      <w:r w:rsidRPr="0044385B">
        <w:rPr>
          <w:rFonts w:ascii="Times New Roman" w:hAnsi="Times New Roman"/>
          <w:sz w:val="28"/>
          <w:szCs w:val="28"/>
        </w:rPr>
        <w:t>.</w:t>
      </w:r>
    </w:p>
    <w:p w:rsidR="00E45F51" w:rsidRPr="0044385B" w:rsidRDefault="008C06A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004B2FE6" w:rsidRPr="0044385B">
        <w:rPr>
          <w:rFonts w:ascii="Times New Roman" w:hAnsi="Times New Roman"/>
          <w:sz w:val="28"/>
          <w:szCs w:val="28"/>
          <w:lang w:eastAsia="ru-RU"/>
        </w:rPr>
        <w:t>3</w:t>
      </w: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Срок реализации Программы </w:t>
      </w:r>
      <w:r w:rsidR="00B04744"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201</w:t>
      </w:r>
      <w:r w:rsidR="008C3CE8">
        <w:rPr>
          <w:rFonts w:ascii="Times New Roman" w:hAnsi="Times New Roman"/>
          <w:sz w:val="28"/>
          <w:szCs w:val="28"/>
          <w:lang w:eastAsia="ru-RU"/>
        </w:rPr>
        <w:t>9</w:t>
      </w:r>
      <w:r w:rsidR="00B04744"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год.</w:t>
      </w:r>
    </w:p>
    <w:p w:rsidR="008C06A6" w:rsidRPr="0044385B" w:rsidRDefault="008C06A6" w:rsidP="00195B4B">
      <w:pPr>
        <w:pStyle w:val="BodyTextKeep"/>
        <w:spacing w:before="0" w:after="0"/>
        <w:ind w:left="0" w:firstLine="709"/>
        <w:rPr>
          <w:sz w:val="28"/>
          <w:szCs w:val="28"/>
        </w:rPr>
      </w:pPr>
    </w:p>
    <w:p w:rsidR="00B43816" w:rsidRDefault="00CC575D" w:rsidP="00B43816">
      <w:pPr>
        <w:pStyle w:val="BodyTextKeep"/>
        <w:numPr>
          <w:ilvl w:val="0"/>
          <w:numId w:val="8"/>
        </w:numPr>
        <w:spacing w:before="0" w:after="0"/>
        <w:ind w:left="851"/>
        <w:jc w:val="center"/>
        <w:rPr>
          <w:b/>
          <w:sz w:val="28"/>
          <w:szCs w:val="28"/>
        </w:rPr>
      </w:pPr>
      <w:r w:rsidRPr="0044385B">
        <w:rPr>
          <w:b/>
          <w:sz w:val="28"/>
          <w:szCs w:val="28"/>
        </w:rPr>
        <w:t>М</w:t>
      </w:r>
      <w:r w:rsidR="00E45F51" w:rsidRPr="0044385B">
        <w:rPr>
          <w:b/>
          <w:sz w:val="28"/>
          <w:szCs w:val="28"/>
        </w:rPr>
        <w:t>ероприяти</w:t>
      </w:r>
      <w:r w:rsidRPr="0044385B">
        <w:rPr>
          <w:b/>
          <w:sz w:val="28"/>
          <w:szCs w:val="28"/>
        </w:rPr>
        <w:t>я по реализации</w:t>
      </w:r>
      <w:r w:rsidR="00E45F51" w:rsidRPr="0044385B">
        <w:rPr>
          <w:b/>
          <w:sz w:val="28"/>
          <w:szCs w:val="28"/>
        </w:rPr>
        <w:t xml:space="preserve"> Программы</w:t>
      </w:r>
    </w:p>
    <w:p w:rsidR="00E45F51" w:rsidRPr="0044385B" w:rsidRDefault="00CC575D" w:rsidP="00B43816">
      <w:pPr>
        <w:pStyle w:val="BodyTextKeep"/>
        <w:spacing w:before="0" w:after="0"/>
        <w:ind w:left="851"/>
        <w:jc w:val="center"/>
        <w:rPr>
          <w:b/>
          <w:sz w:val="28"/>
          <w:szCs w:val="28"/>
        </w:rPr>
      </w:pPr>
      <w:r w:rsidRPr="0044385B">
        <w:rPr>
          <w:b/>
          <w:sz w:val="28"/>
          <w:szCs w:val="28"/>
        </w:rPr>
        <w:t xml:space="preserve"> и ее ресурсное</w:t>
      </w:r>
      <w:r w:rsidR="00B43816">
        <w:rPr>
          <w:b/>
          <w:sz w:val="28"/>
          <w:szCs w:val="28"/>
        </w:rPr>
        <w:t xml:space="preserve"> </w:t>
      </w:r>
      <w:r w:rsidRPr="0044385B">
        <w:rPr>
          <w:b/>
          <w:sz w:val="28"/>
          <w:szCs w:val="28"/>
        </w:rPr>
        <w:t>обеспечение</w:t>
      </w:r>
    </w:p>
    <w:p w:rsidR="008C06A6" w:rsidRPr="0044385B" w:rsidRDefault="008C06A6" w:rsidP="00B43816">
      <w:pPr>
        <w:pStyle w:val="BodyTextKeep"/>
        <w:spacing w:before="0" w:after="0"/>
        <w:ind w:left="1418" w:firstLine="567"/>
        <w:jc w:val="center"/>
        <w:rPr>
          <w:b/>
          <w:sz w:val="28"/>
          <w:szCs w:val="28"/>
        </w:rPr>
      </w:pPr>
    </w:p>
    <w:p w:rsidR="00E45F51" w:rsidRPr="0044385B" w:rsidRDefault="00E45F51" w:rsidP="00195B4B">
      <w:pPr>
        <w:pStyle w:val="af9"/>
        <w:numPr>
          <w:ilvl w:val="1"/>
          <w:numId w:val="8"/>
        </w:numPr>
        <w:tabs>
          <w:tab w:val="left" w:pos="993"/>
        </w:tabs>
        <w:autoSpaceDE w:val="0"/>
        <w:autoSpaceDN w:val="0"/>
        <w:adjustRightInd w:val="0"/>
        <w:spacing w:before="0" w:beforeAutospacing="0" w:after="0" w:afterAutospacing="0"/>
        <w:ind w:left="0" w:firstLine="709"/>
        <w:jc w:val="both"/>
        <w:rPr>
          <w:sz w:val="28"/>
          <w:szCs w:val="28"/>
        </w:rPr>
      </w:pPr>
      <w:r w:rsidRPr="0044385B">
        <w:rPr>
          <w:sz w:val="28"/>
          <w:szCs w:val="28"/>
        </w:rPr>
        <w:t xml:space="preserve">Елизовское городское поселение </w:t>
      </w:r>
      <w:r w:rsidR="00C17EC1" w:rsidRPr="0044385B">
        <w:rPr>
          <w:sz w:val="28"/>
          <w:szCs w:val="28"/>
        </w:rPr>
        <w:t>реализует</w:t>
      </w:r>
      <w:r w:rsidRPr="0044385B">
        <w:rPr>
          <w:sz w:val="28"/>
          <w:szCs w:val="28"/>
        </w:rPr>
        <w:t xml:space="preserve"> мероприяти</w:t>
      </w:r>
      <w:r w:rsidR="00C17EC1" w:rsidRPr="0044385B">
        <w:rPr>
          <w:sz w:val="28"/>
          <w:szCs w:val="28"/>
        </w:rPr>
        <w:t>я</w:t>
      </w:r>
      <w:r w:rsidRPr="0044385B">
        <w:rPr>
          <w:sz w:val="28"/>
          <w:szCs w:val="28"/>
        </w:rPr>
        <w:t xml:space="preserve"> Программы по следующим направлениям:</w:t>
      </w:r>
    </w:p>
    <w:p w:rsidR="00E45F51" w:rsidRPr="0044385B" w:rsidRDefault="006A4475"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00E45F51" w:rsidRPr="0044385B">
        <w:rPr>
          <w:rFonts w:ascii="Times New Roman" w:hAnsi="Times New Roman"/>
          <w:i/>
          <w:sz w:val="28"/>
          <w:szCs w:val="28"/>
          <w:lang w:eastAsia="ru-RU"/>
        </w:rPr>
        <w:t>Подпрограмма 1</w:t>
      </w:r>
      <w:r w:rsidR="00E45F51" w:rsidRPr="0044385B">
        <w:rPr>
          <w:rFonts w:ascii="Times New Roman" w:hAnsi="Times New Roman"/>
          <w:sz w:val="28"/>
          <w:szCs w:val="28"/>
          <w:lang w:eastAsia="ru-RU"/>
        </w:rPr>
        <w:t xml:space="preserve"> «Стимулирование развития жилищного строительства в Елизовском городском поселении </w:t>
      </w:r>
      <w:r w:rsidR="00760454" w:rsidRPr="0044385B">
        <w:rPr>
          <w:rFonts w:ascii="Times New Roman" w:hAnsi="Times New Roman"/>
          <w:sz w:val="28"/>
          <w:szCs w:val="28"/>
        </w:rPr>
        <w:t>в 201</w:t>
      </w:r>
      <w:r w:rsidR="008C3CE8">
        <w:rPr>
          <w:rFonts w:ascii="Times New Roman" w:hAnsi="Times New Roman"/>
          <w:sz w:val="28"/>
          <w:szCs w:val="28"/>
        </w:rPr>
        <w:t>9</w:t>
      </w:r>
      <w:r w:rsidR="00760454" w:rsidRPr="0044385B">
        <w:rPr>
          <w:rFonts w:ascii="Times New Roman" w:hAnsi="Times New Roman"/>
          <w:sz w:val="28"/>
          <w:szCs w:val="28"/>
        </w:rPr>
        <w:t xml:space="preserve"> году</w:t>
      </w:r>
      <w:r w:rsidR="00E45F51" w:rsidRPr="0044385B">
        <w:rPr>
          <w:rFonts w:ascii="Times New Roman" w:hAnsi="Times New Roman"/>
          <w:sz w:val="28"/>
          <w:szCs w:val="28"/>
          <w:lang w:eastAsia="ru-RU"/>
        </w:rPr>
        <w:t>»;</w:t>
      </w:r>
    </w:p>
    <w:p w:rsidR="00B130DD" w:rsidRDefault="002C2297" w:rsidP="00B130DD">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Pr="0044385B">
        <w:rPr>
          <w:rFonts w:ascii="Times New Roman" w:hAnsi="Times New Roman"/>
          <w:i/>
          <w:sz w:val="28"/>
          <w:szCs w:val="28"/>
          <w:lang w:eastAsia="ru-RU"/>
        </w:rPr>
        <w:t>Подпрограмма 2</w:t>
      </w:r>
      <w:r w:rsidRPr="0044385B">
        <w:rPr>
          <w:rFonts w:ascii="Times New Roman" w:hAnsi="Times New Roman"/>
          <w:sz w:val="28"/>
          <w:szCs w:val="28"/>
          <w:lang w:eastAsia="ru-RU"/>
        </w:rPr>
        <w:t xml:space="preserve"> «Повышение устойчивости жилых домов, основных объектов и систем жизнеобеспечения в Елизовском городском поселении в 201</w:t>
      </w:r>
      <w:r w:rsidR="008C3CE8">
        <w:rPr>
          <w:rFonts w:ascii="Times New Roman" w:hAnsi="Times New Roman"/>
          <w:sz w:val="28"/>
          <w:szCs w:val="28"/>
          <w:lang w:eastAsia="ru-RU"/>
        </w:rPr>
        <w:t>9</w:t>
      </w:r>
      <w:r w:rsidRPr="0044385B">
        <w:rPr>
          <w:rFonts w:ascii="Times New Roman" w:hAnsi="Times New Roman"/>
          <w:sz w:val="28"/>
          <w:szCs w:val="28"/>
          <w:lang w:eastAsia="ru-RU"/>
        </w:rPr>
        <w:t xml:space="preserve"> году»;</w:t>
      </w:r>
    </w:p>
    <w:p w:rsidR="004E7166" w:rsidRPr="0044385B" w:rsidRDefault="006A4475" w:rsidP="00B130DD">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004E7166" w:rsidRPr="0044385B">
        <w:rPr>
          <w:rFonts w:ascii="Times New Roman" w:hAnsi="Times New Roman"/>
          <w:i/>
          <w:sz w:val="28"/>
          <w:szCs w:val="28"/>
        </w:rPr>
        <w:t>Подпрограмма 5</w:t>
      </w:r>
      <w:r w:rsidR="004E7166" w:rsidRPr="0044385B">
        <w:rPr>
          <w:rFonts w:ascii="Times New Roman" w:hAnsi="Times New Roman"/>
          <w:sz w:val="28"/>
          <w:szCs w:val="28"/>
        </w:rPr>
        <w:t xml:space="preserve"> </w:t>
      </w:r>
      <w:r w:rsidR="0059580C" w:rsidRPr="0044385B">
        <w:rPr>
          <w:rFonts w:ascii="Times New Roman" w:hAnsi="Times New Roman"/>
          <w:sz w:val="28"/>
          <w:szCs w:val="28"/>
        </w:rPr>
        <w:t>«</w:t>
      </w:r>
      <w:r w:rsidR="004E7166" w:rsidRPr="0044385B">
        <w:rPr>
          <w:rFonts w:ascii="Times New Roman" w:hAnsi="Times New Roman"/>
          <w:sz w:val="28"/>
          <w:szCs w:val="28"/>
          <w:lang w:eastAsia="ru-RU"/>
        </w:rPr>
        <w:t>Переселение граждан из аварийных жилых домов и непригодных для проживания жилых помещений в Елизовском городском  поселении</w:t>
      </w:r>
      <w:r w:rsidR="004E7166" w:rsidRPr="0044385B">
        <w:rPr>
          <w:rFonts w:ascii="Times New Roman" w:hAnsi="Times New Roman"/>
          <w:sz w:val="28"/>
          <w:szCs w:val="28"/>
        </w:rPr>
        <w:t xml:space="preserve"> </w:t>
      </w:r>
      <w:r w:rsidR="00760454" w:rsidRPr="0044385B">
        <w:rPr>
          <w:rFonts w:ascii="Times New Roman" w:hAnsi="Times New Roman"/>
          <w:sz w:val="28"/>
          <w:szCs w:val="28"/>
        </w:rPr>
        <w:t>в 201</w:t>
      </w:r>
      <w:r w:rsidR="008C3CE8">
        <w:rPr>
          <w:rFonts w:ascii="Times New Roman" w:hAnsi="Times New Roman"/>
          <w:sz w:val="28"/>
          <w:szCs w:val="28"/>
        </w:rPr>
        <w:t>9</w:t>
      </w:r>
      <w:r w:rsidR="00760454" w:rsidRPr="0044385B">
        <w:rPr>
          <w:rFonts w:ascii="Times New Roman" w:hAnsi="Times New Roman"/>
          <w:sz w:val="28"/>
          <w:szCs w:val="28"/>
        </w:rPr>
        <w:t xml:space="preserve"> году</w:t>
      </w:r>
      <w:r w:rsidR="0059580C" w:rsidRPr="0044385B">
        <w:rPr>
          <w:rFonts w:ascii="Times New Roman" w:hAnsi="Times New Roman"/>
          <w:sz w:val="28"/>
          <w:szCs w:val="28"/>
        </w:rPr>
        <w:t>»</w:t>
      </w:r>
      <w:r w:rsidR="004E7166" w:rsidRPr="0044385B">
        <w:rPr>
          <w:rFonts w:ascii="Times New Roman" w:hAnsi="Times New Roman"/>
          <w:sz w:val="28"/>
          <w:szCs w:val="28"/>
          <w:lang w:eastAsia="ru-RU"/>
        </w:rPr>
        <w:t>;</w:t>
      </w:r>
    </w:p>
    <w:p w:rsidR="00E45F51" w:rsidRPr="0044385B" w:rsidRDefault="006A4475"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00E45F51" w:rsidRPr="0044385B">
        <w:rPr>
          <w:rFonts w:ascii="Times New Roman" w:hAnsi="Times New Roman"/>
          <w:i/>
          <w:sz w:val="28"/>
          <w:szCs w:val="28"/>
          <w:lang w:eastAsia="ru-RU"/>
        </w:rPr>
        <w:t>Подпрограмма 6</w:t>
      </w:r>
      <w:r w:rsidR="00E45F51" w:rsidRPr="0044385B">
        <w:rPr>
          <w:rFonts w:ascii="Times New Roman" w:hAnsi="Times New Roman"/>
          <w:sz w:val="28"/>
          <w:szCs w:val="28"/>
          <w:lang w:eastAsia="ru-RU"/>
        </w:rPr>
        <w:t xml:space="preserve"> «Обеспечение жильем молодых семей в Елизовском городском поселении  </w:t>
      </w:r>
      <w:r w:rsidR="00760454" w:rsidRPr="0044385B">
        <w:rPr>
          <w:rFonts w:ascii="Times New Roman" w:hAnsi="Times New Roman"/>
          <w:sz w:val="28"/>
          <w:szCs w:val="28"/>
        </w:rPr>
        <w:t>в 201</w:t>
      </w:r>
      <w:r w:rsidR="002E2C82">
        <w:rPr>
          <w:rFonts w:ascii="Times New Roman" w:hAnsi="Times New Roman"/>
          <w:sz w:val="28"/>
          <w:szCs w:val="28"/>
        </w:rPr>
        <w:t>9</w:t>
      </w:r>
      <w:r w:rsidR="00760454" w:rsidRPr="0044385B">
        <w:rPr>
          <w:rFonts w:ascii="Times New Roman" w:hAnsi="Times New Roman"/>
          <w:sz w:val="28"/>
          <w:szCs w:val="28"/>
        </w:rPr>
        <w:t xml:space="preserve"> году</w:t>
      </w:r>
      <w:r w:rsidR="00E45F51" w:rsidRPr="0044385B">
        <w:rPr>
          <w:rFonts w:ascii="Times New Roman" w:hAnsi="Times New Roman"/>
          <w:sz w:val="28"/>
          <w:szCs w:val="28"/>
          <w:lang w:eastAsia="ru-RU"/>
        </w:rPr>
        <w:t>».</w:t>
      </w:r>
    </w:p>
    <w:p w:rsidR="007C3DF8"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3.2.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В рамках Подпрограммы 1 «Стимулирование развития жилищного строительства в Елизовском городском поселении </w:t>
      </w:r>
      <w:r w:rsidR="00760454" w:rsidRPr="0044385B">
        <w:rPr>
          <w:rFonts w:ascii="Times New Roman" w:hAnsi="Times New Roman"/>
          <w:sz w:val="28"/>
          <w:szCs w:val="28"/>
        </w:rPr>
        <w:t>в 201</w:t>
      </w:r>
      <w:r w:rsidR="00A42F82">
        <w:rPr>
          <w:rFonts w:ascii="Times New Roman" w:hAnsi="Times New Roman"/>
          <w:sz w:val="28"/>
          <w:szCs w:val="28"/>
        </w:rPr>
        <w:t>9</w:t>
      </w:r>
      <w:r w:rsidR="00760454" w:rsidRPr="0044385B">
        <w:rPr>
          <w:rFonts w:ascii="Times New Roman" w:hAnsi="Times New Roman"/>
          <w:sz w:val="28"/>
          <w:szCs w:val="28"/>
        </w:rPr>
        <w:t xml:space="preserve"> году</w:t>
      </w:r>
      <w:r w:rsidR="00B04744" w:rsidRPr="0044385B">
        <w:rPr>
          <w:rFonts w:ascii="Times New Roman" w:hAnsi="Times New Roman"/>
          <w:sz w:val="28"/>
          <w:szCs w:val="28"/>
        </w:rPr>
        <w:t>»</w:t>
      </w:r>
      <w:r w:rsidR="00B04744" w:rsidRPr="0044385B">
        <w:rPr>
          <w:rFonts w:ascii="Times New Roman" w:hAnsi="Times New Roman"/>
          <w:sz w:val="28"/>
          <w:szCs w:val="28"/>
          <w:lang w:eastAsia="ru-RU"/>
        </w:rPr>
        <w:t xml:space="preserve"> </w:t>
      </w:r>
      <w:r w:rsidR="007C3DF8" w:rsidRPr="0044385B">
        <w:rPr>
          <w:rFonts w:ascii="Times New Roman" w:hAnsi="Times New Roman"/>
          <w:sz w:val="28"/>
          <w:szCs w:val="28"/>
          <w:lang w:eastAsia="ru-RU"/>
        </w:rPr>
        <w:t>будут выполнены</w:t>
      </w:r>
      <w:r w:rsidR="00E45F51" w:rsidRPr="0044385B">
        <w:rPr>
          <w:rFonts w:ascii="Times New Roman" w:hAnsi="Times New Roman"/>
          <w:sz w:val="28"/>
          <w:szCs w:val="28"/>
          <w:lang w:eastAsia="ru-RU"/>
        </w:rPr>
        <w:t xml:space="preserve"> мероприятия по разработке</w:t>
      </w:r>
      <w:r w:rsidR="007C3DF8" w:rsidRPr="0044385B">
        <w:rPr>
          <w:rFonts w:ascii="Times New Roman" w:hAnsi="Times New Roman"/>
          <w:sz w:val="28"/>
          <w:szCs w:val="28"/>
          <w:lang w:eastAsia="ru-RU"/>
        </w:rPr>
        <w:t>:</w:t>
      </w:r>
    </w:p>
    <w:p w:rsidR="00995BC7" w:rsidRPr="00C40208" w:rsidRDefault="007C3DF8" w:rsidP="00F13F27">
      <w:pPr>
        <w:tabs>
          <w:tab w:val="left" w:pos="538"/>
        </w:tabs>
        <w:spacing w:after="0" w:line="240" w:lineRule="auto"/>
        <w:ind w:firstLine="993"/>
        <w:jc w:val="both"/>
        <w:rPr>
          <w:rFonts w:ascii="Times New Roman" w:hAnsi="Times New Roman"/>
          <w:sz w:val="28"/>
          <w:szCs w:val="28"/>
        </w:rPr>
      </w:pPr>
      <w:r w:rsidRPr="00C40208">
        <w:rPr>
          <w:rFonts w:ascii="Times New Roman" w:hAnsi="Times New Roman"/>
          <w:sz w:val="28"/>
          <w:szCs w:val="28"/>
          <w:lang w:eastAsia="ru-RU"/>
        </w:rPr>
        <w:t>-</w:t>
      </w:r>
      <w:r w:rsidR="00E45F51" w:rsidRPr="00C40208">
        <w:rPr>
          <w:rFonts w:ascii="Times New Roman" w:hAnsi="Times New Roman"/>
          <w:sz w:val="28"/>
          <w:szCs w:val="28"/>
          <w:lang w:eastAsia="ru-RU"/>
        </w:rPr>
        <w:t xml:space="preserve"> </w:t>
      </w:r>
      <w:r w:rsidR="00995BC7" w:rsidRPr="00C40208">
        <w:rPr>
          <w:rFonts w:ascii="Times New Roman" w:hAnsi="Times New Roman"/>
          <w:sz w:val="28"/>
          <w:szCs w:val="28"/>
        </w:rPr>
        <w:t xml:space="preserve">проектов планировки </w:t>
      </w:r>
      <w:r w:rsidR="0077166B" w:rsidRPr="00C40208">
        <w:rPr>
          <w:rFonts w:ascii="Times New Roman" w:hAnsi="Times New Roman"/>
          <w:sz w:val="28"/>
          <w:szCs w:val="28"/>
        </w:rPr>
        <w:t xml:space="preserve">и проектов межевания </w:t>
      </w:r>
      <w:r w:rsidR="00995BC7" w:rsidRPr="00C40208">
        <w:rPr>
          <w:rFonts w:ascii="Times New Roman" w:hAnsi="Times New Roman"/>
          <w:sz w:val="28"/>
          <w:szCs w:val="28"/>
        </w:rPr>
        <w:t xml:space="preserve">территорий </w:t>
      </w:r>
      <w:r w:rsidR="00F13F27" w:rsidRPr="00C40208">
        <w:rPr>
          <w:rFonts w:ascii="Times New Roman" w:hAnsi="Times New Roman"/>
          <w:sz w:val="28"/>
          <w:szCs w:val="28"/>
        </w:rPr>
        <w:t>Елизовского городского поселения.</w:t>
      </w:r>
    </w:p>
    <w:p w:rsidR="00500EE9" w:rsidRPr="0044385B" w:rsidRDefault="00205D26" w:rsidP="00995BC7">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3.3.</w:t>
      </w:r>
      <w:r w:rsidRPr="0044385B">
        <w:rPr>
          <w:rFonts w:ascii="Times New Roman" w:hAnsi="Times New Roman"/>
          <w:sz w:val="28"/>
          <w:szCs w:val="28"/>
          <w:lang w:eastAsia="ru-RU"/>
        </w:rPr>
        <w:tab/>
      </w:r>
      <w:r w:rsidR="00500EE9" w:rsidRPr="0044385B">
        <w:rPr>
          <w:rFonts w:ascii="Times New Roman" w:hAnsi="Times New Roman"/>
          <w:sz w:val="28"/>
          <w:szCs w:val="28"/>
          <w:lang w:eastAsia="ru-RU"/>
        </w:rPr>
        <w:t xml:space="preserve">В рамках Подпрограммы 2 «Повышение устойчивости жилых домов, основных объектов и систем жизнеобеспечения в Елизовском городском поселении </w:t>
      </w:r>
      <w:r w:rsidR="00760454" w:rsidRPr="0044385B">
        <w:rPr>
          <w:rFonts w:ascii="Times New Roman" w:hAnsi="Times New Roman"/>
          <w:sz w:val="28"/>
          <w:szCs w:val="28"/>
        </w:rPr>
        <w:t>в 201</w:t>
      </w:r>
      <w:r w:rsidR="00A42F82">
        <w:rPr>
          <w:rFonts w:ascii="Times New Roman" w:hAnsi="Times New Roman"/>
          <w:sz w:val="28"/>
          <w:szCs w:val="28"/>
        </w:rPr>
        <w:t>9</w:t>
      </w:r>
      <w:r w:rsidR="00760454" w:rsidRPr="0044385B">
        <w:rPr>
          <w:rFonts w:ascii="Times New Roman" w:hAnsi="Times New Roman"/>
          <w:sz w:val="28"/>
          <w:szCs w:val="28"/>
        </w:rPr>
        <w:t xml:space="preserve"> году</w:t>
      </w:r>
      <w:r w:rsidRPr="0044385B">
        <w:rPr>
          <w:rFonts w:ascii="Times New Roman" w:hAnsi="Times New Roman"/>
          <w:sz w:val="28"/>
          <w:szCs w:val="28"/>
        </w:rPr>
        <w:t>»</w:t>
      </w:r>
      <w:r w:rsidR="00500EE9" w:rsidRPr="0044385B">
        <w:rPr>
          <w:rFonts w:ascii="Times New Roman" w:hAnsi="Times New Roman"/>
          <w:sz w:val="28"/>
          <w:szCs w:val="28"/>
          <w:lang w:eastAsia="ru-RU"/>
        </w:rPr>
        <w:t xml:space="preserve"> запланирован</w:t>
      </w:r>
      <w:r w:rsidR="00D2157D">
        <w:rPr>
          <w:rFonts w:ascii="Times New Roman" w:hAnsi="Times New Roman"/>
          <w:sz w:val="28"/>
          <w:szCs w:val="28"/>
          <w:lang w:eastAsia="ru-RU"/>
        </w:rPr>
        <w:t>о</w:t>
      </w:r>
      <w:r w:rsidR="00500EE9" w:rsidRPr="0044385B">
        <w:rPr>
          <w:rFonts w:ascii="Times New Roman" w:hAnsi="Times New Roman"/>
          <w:sz w:val="28"/>
          <w:szCs w:val="28"/>
          <w:lang w:eastAsia="ru-RU"/>
        </w:rPr>
        <w:t xml:space="preserve"> </w:t>
      </w:r>
      <w:r w:rsidR="00D2157D">
        <w:rPr>
          <w:rFonts w:ascii="Times New Roman" w:hAnsi="Times New Roman"/>
          <w:sz w:val="28"/>
          <w:szCs w:val="28"/>
          <w:lang w:eastAsia="ru-RU"/>
        </w:rPr>
        <w:t xml:space="preserve">обследование </w:t>
      </w:r>
      <w:r w:rsidR="00C40208">
        <w:rPr>
          <w:rFonts w:ascii="Times New Roman" w:hAnsi="Times New Roman"/>
          <w:sz w:val="28"/>
          <w:szCs w:val="28"/>
          <w:lang w:eastAsia="ru-RU"/>
        </w:rPr>
        <w:t xml:space="preserve">и паспортизация многоквартирных домов,  подлежащих </w:t>
      </w:r>
      <w:r w:rsidR="00995BC7" w:rsidRPr="0044385B">
        <w:rPr>
          <w:rFonts w:ascii="Times New Roman" w:hAnsi="Times New Roman"/>
          <w:sz w:val="28"/>
          <w:szCs w:val="28"/>
          <w:lang w:eastAsia="ru-RU"/>
        </w:rPr>
        <w:t>сейсмоусилени</w:t>
      </w:r>
      <w:r w:rsidR="00C40208">
        <w:rPr>
          <w:rFonts w:ascii="Times New Roman" w:hAnsi="Times New Roman"/>
          <w:sz w:val="28"/>
          <w:szCs w:val="28"/>
          <w:lang w:eastAsia="ru-RU"/>
        </w:rPr>
        <w:t>ю</w:t>
      </w:r>
      <w:r w:rsidR="00AE6102">
        <w:rPr>
          <w:rFonts w:ascii="Times New Roman" w:hAnsi="Times New Roman"/>
          <w:sz w:val="28"/>
          <w:szCs w:val="28"/>
        </w:rPr>
        <w:t>.</w:t>
      </w:r>
    </w:p>
    <w:p w:rsidR="00E612A4" w:rsidRPr="0044385B" w:rsidRDefault="00E612A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3.</w:t>
      </w:r>
      <w:r w:rsidR="00995BC7" w:rsidRPr="0044385B">
        <w:rPr>
          <w:rFonts w:ascii="Times New Roman" w:hAnsi="Times New Roman"/>
          <w:sz w:val="28"/>
          <w:szCs w:val="28"/>
          <w:lang w:eastAsia="ru-RU"/>
        </w:rPr>
        <w:t>4</w:t>
      </w:r>
      <w:r w:rsidRPr="0044385B">
        <w:rPr>
          <w:rFonts w:ascii="Times New Roman" w:hAnsi="Times New Roman"/>
          <w:sz w:val="28"/>
          <w:szCs w:val="28"/>
          <w:lang w:eastAsia="ru-RU"/>
        </w:rPr>
        <w:t>. В рамках Подпрограммы 5 «Переселение граждан из аварийных жилых домов и непригодных для проживания жилых помещений в Елизовском городском поселении в 201</w:t>
      </w:r>
      <w:r w:rsidR="00F34306">
        <w:rPr>
          <w:rFonts w:ascii="Times New Roman" w:hAnsi="Times New Roman"/>
          <w:sz w:val="28"/>
          <w:szCs w:val="28"/>
          <w:lang w:eastAsia="ru-RU"/>
        </w:rPr>
        <w:t>9</w:t>
      </w:r>
      <w:r w:rsidRPr="0044385B">
        <w:rPr>
          <w:rFonts w:ascii="Times New Roman" w:hAnsi="Times New Roman"/>
          <w:sz w:val="28"/>
          <w:szCs w:val="28"/>
          <w:lang w:eastAsia="ru-RU"/>
        </w:rPr>
        <w:t xml:space="preserve"> году» осуществляются мероприятия по переселению граждан из аварийных домов и непригодных для проживания жилых помещений</w:t>
      </w:r>
      <w:r w:rsidR="007F5685">
        <w:rPr>
          <w:rFonts w:ascii="Times New Roman" w:hAnsi="Times New Roman"/>
          <w:sz w:val="28"/>
          <w:szCs w:val="28"/>
          <w:lang w:eastAsia="ru-RU"/>
        </w:rPr>
        <w:t>, снос аварийных жилых домов.</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lang w:eastAsia="ru-RU"/>
        </w:rPr>
        <w:lastRenderedPageBreak/>
        <w:t>3.</w:t>
      </w:r>
      <w:r w:rsidR="00500EE9" w:rsidRPr="0044385B">
        <w:rPr>
          <w:rFonts w:ascii="Times New Roman" w:hAnsi="Times New Roman"/>
          <w:sz w:val="28"/>
          <w:szCs w:val="28"/>
          <w:lang w:eastAsia="ru-RU"/>
        </w:rPr>
        <w:t>5</w:t>
      </w:r>
      <w:r w:rsidR="00205D26" w:rsidRPr="0044385B">
        <w:rPr>
          <w:rFonts w:ascii="Times New Roman" w:hAnsi="Times New Roman"/>
          <w:sz w:val="28"/>
          <w:szCs w:val="28"/>
          <w:lang w:eastAsia="ru-RU"/>
        </w:rPr>
        <w:t>.</w:t>
      </w:r>
      <w:r w:rsidR="00205D26" w:rsidRPr="0044385B">
        <w:rPr>
          <w:rFonts w:ascii="Times New Roman" w:hAnsi="Times New Roman"/>
          <w:sz w:val="28"/>
          <w:szCs w:val="28"/>
          <w:lang w:eastAsia="ru-RU"/>
        </w:rPr>
        <w:tab/>
      </w:r>
      <w:r w:rsidRPr="0044385B">
        <w:rPr>
          <w:rFonts w:ascii="Times New Roman" w:hAnsi="Times New Roman"/>
          <w:sz w:val="28"/>
          <w:szCs w:val="28"/>
          <w:lang w:eastAsia="ru-RU"/>
        </w:rPr>
        <w:t xml:space="preserve">В рамках Подпрограммы 6 «Обеспечение жильем молодых семей в Елизовском городском поселении </w:t>
      </w:r>
      <w:r w:rsidR="00760454" w:rsidRPr="0044385B">
        <w:rPr>
          <w:rFonts w:ascii="Times New Roman" w:hAnsi="Times New Roman"/>
          <w:sz w:val="28"/>
          <w:szCs w:val="28"/>
        </w:rPr>
        <w:t>в 201</w:t>
      </w:r>
      <w:r w:rsidR="00F34306">
        <w:rPr>
          <w:rFonts w:ascii="Times New Roman" w:hAnsi="Times New Roman"/>
          <w:sz w:val="28"/>
          <w:szCs w:val="28"/>
        </w:rPr>
        <w:t>9</w:t>
      </w:r>
      <w:r w:rsidR="00760454" w:rsidRPr="0044385B">
        <w:rPr>
          <w:rFonts w:ascii="Times New Roman" w:hAnsi="Times New Roman"/>
          <w:sz w:val="28"/>
          <w:szCs w:val="28"/>
        </w:rPr>
        <w:t xml:space="preserve"> году</w:t>
      </w:r>
      <w:r w:rsidRPr="0044385B">
        <w:rPr>
          <w:rFonts w:ascii="Times New Roman" w:hAnsi="Times New Roman"/>
          <w:sz w:val="28"/>
          <w:szCs w:val="28"/>
          <w:lang w:eastAsia="ru-RU"/>
        </w:rPr>
        <w:t xml:space="preserve">» осуществляются мероприятия по </w:t>
      </w:r>
      <w:r w:rsidRPr="0044385B">
        <w:rPr>
          <w:rFonts w:ascii="Times New Roman" w:hAnsi="Times New Roman"/>
          <w:sz w:val="28"/>
          <w:szCs w:val="28"/>
        </w:rPr>
        <w:t>обеспечению предоставления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CC575D" w:rsidRPr="0044385B" w:rsidRDefault="00CC575D" w:rsidP="00195B4B">
      <w:pPr>
        <w:pStyle w:val="BodyTextKeep"/>
        <w:spacing w:before="0" w:after="0"/>
        <w:ind w:left="0" w:firstLine="709"/>
        <w:rPr>
          <w:sz w:val="28"/>
          <w:szCs w:val="28"/>
        </w:rPr>
      </w:pPr>
      <w:r w:rsidRPr="0044385B">
        <w:rPr>
          <w:sz w:val="28"/>
          <w:szCs w:val="28"/>
        </w:rPr>
        <w:t>3.6.</w:t>
      </w:r>
      <w:r w:rsidRPr="0044385B">
        <w:rPr>
          <w:sz w:val="28"/>
          <w:szCs w:val="28"/>
        </w:rPr>
        <w:tab/>
        <w:t>Перечень основных мероприятий Программы представлен в приложени</w:t>
      </w:r>
      <w:r w:rsidR="00C17EC1" w:rsidRPr="0044385B">
        <w:rPr>
          <w:sz w:val="28"/>
          <w:szCs w:val="28"/>
        </w:rPr>
        <w:t>ях</w:t>
      </w:r>
      <w:r w:rsidRPr="0044385B">
        <w:rPr>
          <w:sz w:val="28"/>
          <w:szCs w:val="28"/>
        </w:rPr>
        <w:t xml:space="preserve">  </w:t>
      </w:r>
      <w:r w:rsidRPr="0053660F">
        <w:rPr>
          <w:sz w:val="28"/>
          <w:szCs w:val="28"/>
        </w:rPr>
        <w:t xml:space="preserve">2, 3, </w:t>
      </w:r>
      <w:r w:rsidR="007B55D4" w:rsidRPr="0053660F">
        <w:rPr>
          <w:sz w:val="28"/>
          <w:szCs w:val="28"/>
        </w:rPr>
        <w:t>4</w:t>
      </w:r>
      <w:r w:rsidR="007A2DAE" w:rsidRPr="0053660F">
        <w:rPr>
          <w:sz w:val="28"/>
          <w:szCs w:val="28"/>
        </w:rPr>
        <w:t>,</w:t>
      </w:r>
      <w:r w:rsidR="008F0AB9" w:rsidRPr="0053660F">
        <w:rPr>
          <w:sz w:val="28"/>
          <w:szCs w:val="28"/>
        </w:rPr>
        <w:t xml:space="preserve"> </w:t>
      </w:r>
      <w:r w:rsidR="0053660F">
        <w:rPr>
          <w:sz w:val="28"/>
          <w:szCs w:val="28"/>
        </w:rPr>
        <w:t>7</w:t>
      </w:r>
      <w:r w:rsidRPr="0044385B">
        <w:rPr>
          <w:sz w:val="28"/>
          <w:szCs w:val="28"/>
        </w:rPr>
        <w:t xml:space="preserve"> к Программе.</w:t>
      </w:r>
    </w:p>
    <w:p w:rsidR="00CC575D" w:rsidRPr="0044385B" w:rsidRDefault="00CC575D" w:rsidP="00195B4B">
      <w:pPr>
        <w:pStyle w:val="BodyTextKeep"/>
        <w:spacing w:before="0" w:after="0"/>
        <w:ind w:left="0" w:firstLine="709"/>
        <w:rPr>
          <w:sz w:val="28"/>
          <w:szCs w:val="28"/>
        </w:rPr>
      </w:pPr>
      <w:r w:rsidRPr="0044385B">
        <w:rPr>
          <w:sz w:val="28"/>
          <w:szCs w:val="28"/>
        </w:rPr>
        <w:t>3.7.</w:t>
      </w:r>
      <w:r w:rsidRPr="0044385B">
        <w:rPr>
          <w:sz w:val="28"/>
          <w:szCs w:val="28"/>
        </w:rPr>
        <w:tab/>
        <w:t>Финансовое обеспечение реализации Программы представлено в приложении  1 к Программе.</w:t>
      </w:r>
    </w:p>
    <w:p w:rsidR="0059580C" w:rsidRPr="0044385B" w:rsidRDefault="0059580C" w:rsidP="00195B4B">
      <w:pPr>
        <w:autoSpaceDE w:val="0"/>
        <w:autoSpaceDN w:val="0"/>
        <w:adjustRightInd w:val="0"/>
        <w:spacing w:after="0" w:line="240" w:lineRule="auto"/>
        <w:ind w:firstLine="709"/>
        <w:jc w:val="both"/>
        <w:rPr>
          <w:rFonts w:ascii="Times New Roman" w:hAnsi="Times New Roman"/>
          <w:sz w:val="28"/>
          <w:szCs w:val="28"/>
        </w:rPr>
      </w:pPr>
    </w:p>
    <w:p w:rsidR="00E45F51" w:rsidRPr="0044385B" w:rsidRDefault="00E45F51" w:rsidP="00E76AA4">
      <w:pPr>
        <w:pStyle w:val="BodyTextKeep"/>
        <w:numPr>
          <w:ilvl w:val="0"/>
          <w:numId w:val="8"/>
        </w:numPr>
        <w:spacing w:before="0" w:after="0"/>
        <w:jc w:val="center"/>
        <w:rPr>
          <w:b/>
          <w:sz w:val="28"/>
          <w:szCs w:val="28"/>
          <w:lang w:eastAsia="ru-RU"/>
        </w:rPr>
      </w:pPr>
      <w:r w:rsidRPr="0044385B">
        <w:rPr>
          <w:b/>
          <w:sz w:val="28"/>
          <w:szCs w:val="28"/>
          <w:lang w:eastAsia="ru-RU"/>
        </w:rPr>
        <w:t>Анализ рисков реализации Программы</w:t>
      </w:r>
    </w:p>
    <w:p w:rsidR="0059580C" w:rsidRPr="0044385B" w:rsidRDefault="0059580C" w:rsidP="00195B4B">
      <w:pPr>
        <w:pStyle w:val="BodyTextKeep"/>
        <w:spacing w:before="0" w:after="0"/>
        <w:ind w:left="0"/>
        <w:jc w:val="center"/>
        <w:rPr>
          <w:b/>
          <w:sz w:val="28"/>
          <w:szCs w:val="28"/>
          <w:lang w:eastAsia="ru-RU"/>
        </w:rPr>
      </w:pP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К рискам реализации Программы, которыми могут управлять ответственный исполнитель и участники Программы, уменьшая вероятность их возникновения, следует отнести следующие:</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операционные риски, связанные с ошибками управления реализацией Про</w:t>
      </w:r>
      <w:r w:rsidRPr="0044385B">
        <w:rPr>
          <w:rFonts w:ascii="Times New Roman" w:hAnsi="Times New Roman"/>
          <w:sz w:val="28"/>
          <w:szCs w:val="28"/>
          <w:lang w:eastAsia="ru-RU"/>
        </w:rPr>
        <w:t>граммы, в том числе отдельных её</w:t>
      </w:r>
      <w:r w:rsidR="00E45F51" w:rsidRPr="0044385B">
        <w:rPr>
          <w:rFonts w:ascii="Times New Roman" w:hAnsi="Times New Roman"/>
          <w:sz w:val="28"/>
          <w:szCs w:val="28"/>
          <w:lang w:eastAsia="ru-RU"/>
        </w:rPr>
        <w:t xml:space="preserve"> участников,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В рамках данной группы рисков можно выделить два основных:</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а)</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участников, который связан с возникновением проблем в реализации Программы в результате недостаточной квалификации и (или) недобросовестности ответственных участников,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Программы.</w:t>
      </w:r>
    </w:p>
    <w:p w:rsidR="00E45F51" w:rsidRPr="0044385B" w:rsidRDefault="003226DF"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205D26" w:rsidRPr="0044385B">
        <w:rPr>
          <w:rFonts w:ascii="Times New Roman" w:hAnsi="Times New Roman"/>
          <w:sz w:val="28"/>
          <w:szCs w:val="28"/>
          <w:lang w:eastAsia="ru-RU"/>
        </w:rPr>
        <w:t>)</w:t>
      </w:r>
      <w:r w:rsidR="00205D26" w:rsidRPr="0044385B">
        <w:rPr>
          <w:rFonts w:ascii="Times New Roman" w:hAnsi="Times New Roman"/>
          <w:sz w:val="28"/>
          <w:szCs w:val="28"/>
          <w:lang w:eastAsia="ru-RU"/>
        </w:rPr>
        <w:tab/>
      </w:r>
      <w:r w:rsidR="00E45F51" w:rsidRPr="0044385B">
        <w:rPr>
          <w:rFonts w:ascii="Times New Roman" w:hAnsi="Times New Roman"/>
          <w:sz w:val="28"/>
          <w:szCs w:val="28"/>
          <w:lang w:eastAsia="ru-RU"/>
        </w:rPr>
        <w:t>организационный риск, который связан с несоответствием организационной инфраструктуры реализации Прогр</w:t>
      </w:r>
      <w:r w:rsidR="00205D26" w:rsidRPr="0044385B">
        <w:rPr>
          <w:rFonts w:ascii="Times New Roman" w:hAnsi="Times New Roman"/>
          <w:sz w:val="28"/>
          <w:szCs w:val="28"/>
          <w:lang w:eastAsia="ru-RU"/>
        </w:rPr>
        <w:t>аммы её</w:t>
      </w:r>
      <w:r w:rsidR="00E45F51" w:rsidRPr="0044385B">
        <w:rPr>
          <w:rFonts w:ascii="Times New Roman" w:hAnsi="Times New Roman"/>
          <w:sz w:val="28"/>
          <w:szCs w:val="28"/>
          <w:lang w:eastAsia="ru-RU"/>
        </w:rPr>
        <w:t xml:space="preserve">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финансового обеспечения, который связан с финансированием Програм</w:t>
      </w:r>
      <w:r w:rsidRPr="0044385B">
        <w:rPr>
          <w:rFonts w:ascii="Times New Roman" w:hAnsi="Times New Roman"/>
          <w:sz w:val="28"/>
          <w:szCs w:val="28"/>
          <w:lang w:eastAsia="ru-RU"/>
        </w:rPr>
        <w:t>мы в неполном объеме, как за счё</w:t>
      </w:r>
      <w:r w:rsidR="00E45F51" w:rsidRPr="0044385B">
        <w:rPr>
          <w:rFonts w:ascii="Times New Roman" w:hAnsi="Times New Roman"/>
          <w:sz w:val="28"/>
          <w:szCs w:val="28"/>
          <w:lang w:eastAsia="ru-RU"/>
        </w:rPr>
        <w:t>т бюджетных, так и внебюджетных источников. Данный риск возникает по причине значительной продолжительности Программы, а также высокой зависимости е</w:t>
      </w:r>
      <w:r w:rsidRPr="0044385B">
        <w:rPr>
          <w:rFonts w:ascii="Times New Roman" w:hAnsi="Times New Roman"/>
          <w:sz w:val="28"/>
          <w:szCs w:val="28"/>
          <w:lang w:eastAsia="ru-RU"/>
        </w:rPr>
        <w:t>ё</w:t>
      </w:r>
      <w:r w:rsidR="00E45F51" w:rsidRPr="0044385B">
        <w:rPr>
          <w:rFonts w:ascii="Times New Roman" w:hAnsi="Times New Roman"/>
          <w:sz w:val="28"/>
          <w:szCs w:val="28"/>
          <w:lang w:eastAsia="ru-RU"/>
        </w:rPr>
        <w:t xml:space="preserve"> успешной реализации от привлечения федеральных средств и внебюджетных источников. Однако, учитывая формируемую практику программного бюджетирования в части обеспеч</w:t>
      </w:r>
      <w:r w:rsidRPr="0044385B">
        <w:rPr>
          <w:rFonts w:ascii="Times New Roman" w:hAnsi="Times New Roman"/>
          <w:sz w:val="28"/>
          <w:szCs w:val="28"/>
          <w:lang w:eastAsia="ru-RU"/>
        </w:rPr>
        <w:t>ения реализации Программы за счё</w:t>
      </w:r>
      <w:r w:rsidR="00E45F51" w:rsidRPr="0044385B">
        <w:rPr>
          <w:rFonts w:ascii="Times New Roman" w:hAnsi="Times New Roman"/>
          <w:sz w:val="28"/>
          <w:szCs w:val="28"/>
          <w:lang w:eastAsia="ru-RU"/>
        </w:rPr>
        <w:t>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lastRenderedPageBreak/>
        <w:t>4.2.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Реализации Программы также угрожают следующие риски, которые связаны с изменениями внешней среды и которыми невозможно управлять в рамках реализации Программы:</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w:t>
      </w:r>
      <w:r w:rsidR="007E7977" w:rsidRPr="0044385B">
        <w:rPr>
          <w:rFonts w:ascii="Times New Roman" w:hAnsi="Times New Roman"/>
          <w:sz w:val="28"/>
          <w:szCs w:val="28"/>
          <w:lang w:eastAsia="ru-RU"/>
        </w:rPr>
        <w:t>ммы может быть качественно оценё</w:t>
      </w:r>
      <w:r w:rsidR="00E45F51" w:rsidRPr="0044385B">
        <w:rPr>
          <w:rFonts w:ascii="Times New Roman" w:hAnsi="Times New Roman"/>
          <w:sz w:val="28"/>
          <w:szCs w:val="28"/>
          <w:lang w:eastAsia="ru-RU"/>
        </w:rPr>
        <w:t>н как высокий.</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бюджетов разных уровней на преодоление последствий таких катастроф. На качественном уровне такой риск для Программы можно оценить как умеренный.</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4.3.</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Меры управления рисками реализации Программы основываются на следующих обстоятельствах:</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наибольшее отрицательное влияние из вышеперечисленных рисков на реализацию Программы может оказать риск ухудшения состояния экономики, который содержит угрозу срыва реализации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управление рисками реализации Программы, которыми могут управлять ответственный исполнитель и участники Программы, должно соответствовать задачам и полномочиям существующих органов </w:t>
      </w:r>
      <w:r w:rsidR="004A203E">
        <w:rPr>
          <w:rFonts w:ascii="Times New Roman" w:hAnsi="Times New Roman"/>
          <w:sz w:val="28"/>
          <w:szCs w:val="28"/>
          <w:lang w:eastAsia="ru-RU"/>
        </w:rPr>
        <w:t>администрации Елизовского городского поселения</w:t>
      </w:r>
      <w:r w:rsidR="00E45F51" w:rsidRPr="0044385B">
        <w:rPr>
          <w:rFonts w:ascii="Times New Roman" w:hAnsi="Times New Roman"/>
          <w:sz w:val="28"/>
          <w:szCs w:val="28"/>
          <w:lang w:eastAsia="ru-RU"/>
        </w:rPr>
        <w:t>, задействованных в реализации Программы.</w:t>
      </w:r>
    </w:p>
    <w:p w:rsidR="002D26E8"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4.4.</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Управление рисками реализации Программы будет осуществляться путем координации деятельности ответственных исполнителей и участников Программы.</w:t>
      </w:r>
    </w:p>
    <w:p w:rsidR="008F0AB9" w:rsidRPr="0044385B" w:rsidRDefault="008F0AB9" w:rsidP="00195B4B">
      <w:pPr>
        <w:autoSpaceDE w:val="0"/>
        <w:autoSpaceDN w:val="0"/>
        <w:adjustRightInd w:val="0"/>
        <w:spacing w:after="0" w:line="240" w:lineRule="auto"/>
        <w:ind w:firstLine="709"/>
        <w:jc w:val="both"/>
        <w:rPr>
          <w:rFonts w:ascii="Times New Roman" w:hAnsi="Times New Roman"/>
          <w:sz w:val="28"/>
          <w:szCs w:val="28"/>
          <w:lang w:eastAsia="ru-RU"/>
        </w:rPr>
      </w:pPr>
    </w:p>
    <w:p w:rsidR="00E45F51" w:rsidRPr="00E76AA4" w:rsidRDefault="00F01B05" w:rsidP="00E76AA4">
      <w:pPr>
        <w:pStyle w:val="a8"/>
        <w:numPr>
          <w:ilvl w:val="0"/>
          <w:numId w:val="8"/>
        </w:numPr>
        <w:autoSpaceDE w:val="0"/>
        <w:autoSpaceDN w:val="0"/>
        <w:adjustRightInd w:val="0"/>
        <w:jc w:val="center"/>
        <w:rPr>
          <w:b/>
          <w:sz w:val="28"/>
          <w:szCs w:val="28"/>
        </w:rPr>
      </w:pPr>
      <w:r w:rsidRPr="00E76AA4">
        <w:rPr>
          <w:b/>
          <w:sz w:val="28"/>
          <w:szCs w:val="28"/>
        </w:rPr>
        <w:t>Прогноз ожидаемых социально-экономических</w:t>
      </w:r>
      <w:r w:rsidR="00E45F51" w:rsidRPr="00E76AA4">
        <w:rPr>
          <w:b/>
          <w:sz w:val="28"/>
          <w:szCs w:val="28"/>
        </w:rPr>
        <w:t xml:space="preserve"> результатов </w:t>
      </w:r>
      <w:r w:rsidRPr="00E76AA4">
        <w:rPr>
          <w:b/>
          <w:sz w:val="28"/>
          <w:szCs w:val="28"/>
        </w:rPr>
        <w:t xml:space="preserve">реализации </w:t>
      </w:r>
      <w:r w:rsidR="00E45F51" w:rsidRPr="00E76AA4">
        <w:rPr>
          <w:b/>
          <w:sz w:val="28"/>
          <w:szCs w:val="28"/>
        </w:rPr>
        <w:t>Программы</w:t>
      </w:r>
    </w:p>
    <w:p w:rsidR="00205D26" w:rsidRPr="0044385B" w:rsidRDefault="00205D26" w:rsidP="00195B4B">
      <w:pPr>
        <w:autoSpaceDE w:val="0"/>
        <w:autoSpaceDN w:val="0"/>
        <w:adjustRightInd w:val="0"/>
        <w:spacing w:after="0" w:line="240" w:lineRule="auto"/>
        <w:jc w:val="center"/>
        <w:rPr>
          <w:rFonts w:ascii="Times New Roman" w:hAnsi="Times New Roman"/>
          <w:sz w:val="28"/>
          <w:szCs w:val="28"/>
        </w:rPr>
      </w:pP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5.1.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Реализация Программы должна привести к созданию комфортной среды проживания и жизнедеятельности для человека, обеспечению населения доступным и качественным жильем.</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5.2.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В результате реализации Программы должен сложиться качественно новый уровень состояния жилищной сферы, создание бе</w:t>
      </w:r>
      <w:r w:rsidR="0097175E">
        <w:rPr>
          <w:rFonts w:ascii="Times New Roman" w:hAnsi="Times New Roman"/>
          <w:sz w:val="28"/>
          <w:szCs w:val="28"/>
          <w:lang w:eastAsia="ru-RU"/>
        </w:rPr>
        <w:t>з</w:t>
      </w:r>
      <w:r w:rsidR="00E45F51" w:rsidRPr="0044385B">
        <w:rPr>
          <w:rFonts w:ascii="Times New Roman" w:hAnsi="Times New Roman"/>
          <w:sz w:val="28"/>
          <w:szCs w:val="28"/>
          <w:lang w:eastAsia="ru-RU"/>
        </w:rPr>
        <w:t>опасной и комфортной среды проживания и жизнедеятельности человека.</w:t>
      </w:r>
    </w:p>
    <w:p w:rsidR="003D2E00" w:rsidRPr="0044385B" w:rsidRDefault="003D2E00" w:rsidP="00195B4B">
      <w:pPr>
        <w:pStyle w:val="ConsPlusTitle"/>
        <w:widowControl/>
        <w:spacing w:after="12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5.3. Степень достижения запланированных результатов определяется целевыми показателями:</w:t>
      </w:r>
    </w:p>
    <w:tbl>
      <w:tblPr>
        <w:tblW w:w="9923" w:type="dxa"/>
        <w:tblCellSpacing w:w="5" w:type="nil"/>
        <w:tblInd w:w="75" w:type="dxa"/>
        <w:tblLayout w:type="fixed"/>
        <w:tblCellMar>
          <w:left w:w="75" w:type="dxa"/>
          <w:right w:w="75" w:type="dxa"/>
        </w:tblCellMar>
        <w:tblLook w:val="0000"/>
      </w:tblPr>
      <w:tblGrid>
        <w:gridCol w:w="840"/>
        <w:gridCol w:w="11"/>
        <w:gridCol w:w="4961"/>
        <w:gridCol w:w="1276"/>
        <w:gridCol w:w="2835"/>
      </w:tblGrid>
      <w:tr w:rsidR="005D555D" w:rsidRPr="00F34306" w:rsidTr="002C6DB1">
        <w:trPr>
          <w:trHeight w:val="80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№п/п</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Целевой показатель (индикатор)</w:t>
            </w:r>
          </w:p>
        </w:tc>
        <w:tc>
          <w:tcPr>
            <w:tcW w:w="1276"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Ед. изм.</w:t>
            </w:r>
          </w:p>
        </w:tc>
        <w:tc>
          <w:tcPr>
            <w:tcW w:w="2835"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F34306">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Планируемое значение на 201</w:t>
            </w:r>
            <w:r w:rsidR="00F34306" w:rsidRPr="00495A1C">
              <w:rPr>
                <w:rFonts w:ascii="Times New Roman" w:hAnsi="Times New Roman"/>
              </w:rPr>
              <w:t>9</w:t>
            </w:r>
            <w:r w:rsidRPr="00495A1C">
              <w:rPr>
                <w:rFonts w:ascii="Times New Roman" w:hAnsi="Times New Roman"/>
              </w:rPr>
              <w:t xml:space="preserve"> год</w:t>
            </w:r>
          </w:p>
        </w:tc>
      </w:tr>
      <w:tr w:rsidR="005D555D" w:rsidRPr="00F34306" w:rsidTr="00E76AA4">
        <w:trPr>
          <w:trHeight w:val="659"/>
          <w:tblCellSpacing w:w="5" w:type="nil"/>
        </w:trPr>
        <w:tc>
          <w:tcPr>
            <w:tcW w:w="9923" w:type="dxa"/>
            <w:gridSpan w:val="5"/>
            <w:tcBorders>
              <w:top w:val="single" w:sz="4" w:space="0" w:color="auto"/>
              <w:left w:val="single" w:sz="4" w:space="0" w:color="auto"/>
              <w:bottom w:val="single" w:sz="4" w:space="0" w:color="auto"/>
              <w:right w:val="single" w:sz="4" w:space="0" w:color="auto"/>
            </w:tcBorders>
            <w:vAlign w:val="center"/>
          </w:tcPr>
          <w:p w:rsidR="005D555D" w:rsidRPr="00495A1C" w:rsidRDefault="005D555D" w:rsidP="00F34306">
            <w:pPr>
              <w:spacing w:after="0" w:line="240" w:lineRule="auto"/>
              <w:jc w:val="center"/>
              <w:rPr>
                <w:rFonts w:ascii="Times New Roman" w:hAnsi="Times New Roman"/>
                <w:b/>
              </w:rPr>
            </w:pPr>
            <w:r w:rsidRPr="00495A1C">
              <w:rPr>
                <w:rFonts w:ascii="Times New Roman" w:hAnsi="Times New Roman"/>
                <w:b/>
              </w:rPr>
              <w:t>Подпрограмма 1 «Стимулирование развития жилищного строительства в Елизовском городском поселении в 201</w:t>
            </w:r>
            <w:r w:rsidR="00F34306" w:rsidRPr="00495A1C">
              <w:rPr>
                <w:rFonts w:ascii="Times New Roman" w:hAnsi="Times New Roman"/>
                <w:b/>
              </w:rPr>
              <w:t>9</w:t>
            </w:r>
            <w:r w:rsidRPr="00495A1C">
              <w:rPr>
                <w:rFonts w:ascii="Times New Roman" w:hAnsi="Times New Roman"/>
                <w:b/>
              </w:rPr>
              <w:t xml:space="preserve"> году»</w:t>
            </w:r>
          </w:p>
        </w:tc>
      </w:tr>
      <w:tr w:rsidR="005D555D" w:rsidRPr="00F34306" w:rsidTr="002C6DB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line="240" w:lineRule="auto"/>
              <w:ind w:right="198" w:firstLine="67"/>
              <w:jc w:val="center"/>
              <w:rPr>
                <w:rFonts w:ascii="Times New Roman" w:hAnsi="Times New Roman"/>
              </w:rPr>
            </w:pPr>
            <w:r w:rsidRPr="00495A1C">
              <w:rPr>
                <w:rFonts w:ascii="Times New Roman" w:hAnsi="Times New Roman"/>
              </w:rPr>
              <w:t>1</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5D555D" w:rsidRPr="00495A1C" w:rsidRDefault="00425F60" w:rsidP="002C6DB1">
            <w:pPr>
              <w:autoSpaceDE w:val="0"/>
              <w:autoSpaceDN w:val="0"/>
              <w:adjustRightInd w:val="0"/>
              <w:spacing w:line="240" w:lineRule="auto"/>
              <w:jc w:val="both"/>
              <w:rPr>
                <w:rFonts w:ascii="Times New Roman" w:hAnsi="Times New Roman"/>
                <w:sz w:val="24"/>
                <w:szCs w:val="24"/>
              </w:rPr>
            </w:pPr>
            <w:r w:rsidRPr="00495A1C">
              <w:rPr>
                <w:rFonts w:ascii="Times New Roman" w:hAnsi="Times New Roman"/>
                <w:sz w:val="24"/>
                <w:szCs w:val="24"/>
              </w:rPr>
              <w:t>Проект планировки  и межевания территории Елизовского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line="240" w:lineRule="auto"/>
              <w:ind w:right="198" w:firstLine="67"/>
              <w:jc w:val="center"/>
              <w:rPr>
                <w:rFonts w:ascii="Times New Roman" w:hAnsi="Times New Roman"/>
                <w:sz w:val="24"/>
                <w:szCs w:val="24"/>
              </w:rPr>
            </w:pPr>
            <w:r w:rsidRPr="00495A1C">
              <w:rPr>
                <w:rFonts w:ascii="Times New Roman" w:hAnsi="Times New Roman"/>
                <w:sz w:val="24"/>
                <w:szCs w:val="24"/>
              </w:rPr>
              <w:t>шт.</w:t>
            </w:r>
          </w:p>
        </w:tc>
        <w:tc>
          <w:tcPr>
            <w:tcW w:w="2835" w:type="dxa"/>
            <w:tcBorders>
              <w:top w:val="single" w:sz="4" w:space="0" w:color="auto"/>
              <w:left w:val="single" w:sz="4" w:space="0" w:color="auto"/>
              <w:bottom w:val="single" w:sz="4" w:space="0" w:color="auto"/>
              <w:right w:val="single" w:sz="4" w:space="0" w:color="auto"/>
            </w:tcBorders>
            <w:vAlign w:val="center"/>
          </w:tcPr>
          <w:p w:rsidR="005D555D" w:rsidRPr="00495A1C" w:rsidRDefault="0004428A" w:rsidP="002C6DB1">
            <w:pPr>
              <w:autoSpaceDE w:val="0"/>
              <w:autoSpaceDN w:val="0"/>
              <w:adjustRightInd w:val="0"/>
              <w:spacing w:line="240" w:lineRule="auto"/>
              <w:ind w:right="198" w:firstLine="67"/>
              <w:jc w:val="center"/>
              <w:rPr>
                <w:rFonts w:ascii="Times New Roman" w:hAnsi="Times New Roman"/>
                <w:sz w:val="24"/>
                <w:szCs w:val="24"/>
              </w:rPr>
            </w:pPr>
            <w:r>
              <w:rPr>
                <w:rFonts w:ascii="Times New Roman" w:hAnsi="Times New Roman"/>
                <w:sz w:val="24"/>
                <w:szCs w:val="24"/>
              </w:rPr>
              <w:t>1</w:t>
            </w:r>
          </w:p>
        </w:tc>
      </w:tr>
      <w:tr w:rsidR="0078174C" w:rsidRPr="00F34306" w:rsidTr="002C6DB1">
        <w:trPr>
          <w:trHeight w:val="415"/>
          <w:tblCellSpacing w:w="5" w:type="nil"/>
        </w:trPr>
        <w:tc>
          <w:tcPr>
            <w:tcW w:w="9923" w:type="dxa"/>
            <w:gridSpan w:val="5"/>
            <w:tcBorders>
              <w:top w:val="single" w:sz="4" w:space="0" w:color="auto"/>
              <w:left w:val="single" w:sz="4" w:space="0" w:color="auto"/>
              <w:bottom w:val="single" w:sz="4" w:space="0" w:color="auto"/>
              <w:right w:val="single" w:sz="4" w:space="0" w:color="auto"/>
            </w:tcBorders>
            <w:vAlign w:val="center"/>
          </w:tcPr>
          <w:p w:rsidR="0078174C" w:rsidRPr="00495A1C" w:rsidRDefault="0078174C" w:rsidP="00F34306">
            <w:pPr>
              <w:autoSpaceDE w:val="0"/>
              <w:autoSpaceDN w:val="0"/>
              <w:adjustRightInd w:val="0"/>
              <w:spacing w:after="0" w:line="240" w:lineRule="auto"/>
              <w:ind w:right="198" w:firstLine="67"/>
              <w:jc w:val="center"/>
              <w:rPr>
                <w:rFonts w:ascii="Times New Roman" w:hAnsi="Times New Roman"/>
                <w:b/>
              </w:rPr>
            </w:pPr>
            <w:r w:rsidRPr="00495A1C">
              <w:rPr>
                <w:rFonts w:ascii="Times New Roman" w:hAnsi="Times New Roman"/>
                <w:b/>
              </w:rPr>
              <w:lastRenderedPageBreak/>
              <w:t>Подпрограмма 2 «</w:t>
            </w:r>
            <w:r w:rsidRPr="00495A1C">
              <w:rPr>
                <w:rFonts w:ascii="Times New Roman" w:hAnsi="Times New Roman"/>
                <w:b/>
                <w:lang w:eastAsia="ru-RU"/>
              </w:rPr>
              <w:t xml:space="preserve">Повышение устойчивости жилых домов, основных объектов и систем жизнеобеспечения в Елизовском городском поселении </w:t>
            </w:r>
            <w:r w:rsidRPr="00495A1C">
              <w:rPr>
                <w:rFonts w:ascii="Times New Roman" w:hAnsi="Times New Roman"/>
                <w:b/>
              </w:rPr>
              <w:t>в 201</w:t>
            </w:r>
            <w:r w:rsidR="00F34306" w:rsidRPr="00495A1C">
              <w:rPr>
                <w:rFonts w:ascii="Times New Roman" w:hAnsi="Times New Roman"/>
                <w:b/>
              </w:rPr>
              <w:t>9</w:t>
            </w:r>
            <w:r w:rsidRPr="00495A1C">
              <w:rPr>
                <w:rFonts w:ascii="Times New Roman" w:hAnsi="Times New Roman"/>
                <w:b/>
              </w:rPr>
              <w:t xml:space="preserve"> году»</w:t>
            </w:r>
          </w:p>
        </w:tc>
      </w:tr>
      <w:tr w:rsidR="0078174C" w:rsidRPr="00F34306" w:rsidTr="005D66C4">
        <w:trPr>
          <w:trHeight w:val="415"/>
          <w:tblCellSpacing w:w="5" w:type="nil"/>
        </w:trPr>
        <w:tc>
          <w:tcPr>
            <w:tcW w:w="851" w:type="dxa"/>
            <w:gridSpan w:val="2"/>
            <w:tcBorders>
              <w:top w:val="single" w:sz="4" w:space="0" w:color="auto"/>
              <w:left w:val="single" w:sz="4" w:space="0" w:color="auto"/>
              <w:bottom w:val="single" w:sz="4" w:space="0" w:color="auto"/>
              <w:right w:val="single" w:sz="4" w:space="0" w:color="auto"/>
            </w:tcBorders>
            <w:vAlign w:val="center"/>
          </w:tcPr>
          <w:p w:rsidR="0078174C" w:rsidRPr="00495A1C" w:rsidRDefault="0078174C" w:rsidP="002C6DB1">
            <w:pPr>
              <w:autoSpaceDE w:val="0"/>
              <w:autoSpaceDN w:val="0"/>
              <w:adjustRightInd w:val="0"/>
              <w:spacing w:line="240" w:lineRule="auto"/>
              <w:ind w:right="198" w:firstLine="67"/>
              <w:jc w:val="center"/>
              <w:rPr>
                <w:rFonts w:ascii="Times New Roman" w:hAnsi="Times New Roman"/>
              </w:rPr>
            </w:pPr>
            <w:r w:rsidRPr="00495A1C">
              <w:rPr>
                <w:rFonts w:ascii="Times New Roman" w:hAnsi="Times New Roman"/>
              </w:rPr>
              <w:t>1</w:t>
            </w:r>
          </w:p>
        </w:tc>
        <w:tc>
          <w:tcPr>
            <w:tcW w:w="4961" w:type="dxa"/>
            <w:tcBorders>
              <w:top w:val="single" w:sz="4" w:space="0" w:color="auto"/>
              <w:left w:val="single" w:sz="4" w:space="0" w:color="auto"/>
              <w:bottom w:val="single" w:sz="4" w:space="0" w:color="auto"/>
              <w:right w:val="single" w:sz="4" w:space="0" w:color="auto"/>
            </w:tcBorders>
            <w:vAlign w:val="center"/>
          </w:tcPr>
          <w:p w:rsidR="0078174C" w:rsidRPr="00495A1C" w:rsidRDefault="0078174C" w:rsidP="0078174C">
            <w:pPr>
              <w:autoSpaceDE w:val="0"/>
              <w:autoSpaceDN w:val="0"/>
              <w:adjustRightInd w:val="0"/>
              <w:spacing w:line="240" w:lineRule="auto"/>
              <w:jc w:val="both"/>
              <w:rPr>
                <w:rFonts w:ascii="Times New Roman" w:hAnsi="Times New Roman"/>
                <w:sz w:val="24"/>
                <w:szCs w:val="24"/>
              </w:rPr>
            </w:pPr>
            <w:r w:rsidRPr="00495A1C">
              <w:rPr>
                <w:rFonts w:ascii="Times New Roman" w:hAnsi="Times New Roman"/>
                <w:sz w:val="24"/>
                <w:szCs w:val="24"/>
              </w:rPr>
              <w:t>Обследование на сейсмостойкость многоквартирных домов</w:t>
            </w:r>
          </w:p>
        </w:tc>
        <w:tc>
          <w:tcPr>
            <w:tcW w:w="1276" w:type="dxa"/>
            <w:tcBorders>
              <w:top w:val="single" w:sz="4" w:space="0" w:color="auto"/>
              <w:left w:val="single" w:sz="4" w:space="0" w:color="auto"/>
              <w:bottom w:val="single" w:sz="4" w:space="0" w:color="auto"/>
              <w:right w:val="single" w:sz="4" w:space="0" w:color="auto"/>
            </w:tcBorders>
            <w:vAlign w:val="center"/>
          </w:tcPr>
          <w:p w:rsidR="0078174C" w:rsidRPr="00495A1C" w:rsidRDefault="0078174C" w:rsidP="005250D8">
            <w:pPr>
              <w:autoSpaceDE w:val="0"/>
              <w:autoSpaceDN w:val="0"/>
              <w:adjustRightInd w:val="0"/>
              <w:spacing w:line="240" w:lineRule="auto"/>
              <w:ind w:right="198" w:firstLine="67"/>
              <w:jc w:val="center"/>
              <w:rPr>
                <w:rFonts w:ascii="Times New Roman" w:hAnsi="Times New Roman"/>
                <w:sz w:val="24"/>
                <w:szCs w:val="24"/>
              </w:rPr>
            </w:pPr>
            <w:r w:rsidRPr="00495A1C">
              <w:rPr>
                <w:rFonts w:ascii="Times New Roman" w:hAnsi="Times New Roman"/>
                <w:sz w:val="24"/>
                <w:szCs w:val="24"/>
              </w:rPr>
              <w:t>шт.</w:t>
            </w:r>
          </w:p>
        </w:tc>
        <w:tc>
          <w:tcPr>
            <w:tcW w:w="2835" w:type="dxa"/>
            <w:tcBorders>
              <w:top w:val="single" w:sz="4" w:space="0" w:color="auto"/>
              <w:left w:val="single" w:sz="4" w:space="0" w:color="auto"/>
              <w:bottom w:val="single" w:sz="4" w:space="0" w:color="auto"/>
              <w:right w:val="single" w:sz="4" w:space="0" w:color="auto"/>
            </w:tcBorders>
            <w:vAlign w:val="center"/>
          </w:tcPr>
          <w:p w:rsidR="0078174C" w:rsidRPr="00495A1C" w:rsidRDefault="00A3747F" w:rsidP="006E7B0F">
            <w:pPr>
              <w:autoSpaceDE w:val="0"/>
              <w:autoSpaceDN w:val="0"/>
              <w:adjustRightInd w:val="0"/>
              <w:spacing w:line="240" w:lineRule="auto"/>
              <w:ind w:right="198" w:firstLine="67"/>
              <w:jc w:val="center"/>
              <w:rPr>
                <w:rFonts w:ascii="Times New Roman" w:hAnsi="Times New Roman"/>
              </w:rPr>
            </w:pPr>
            <w:r w:rsidRPr="00495A1C">
              <w:rPr>
                <w:rFonts w:ascii="Times New Roman" w:hAnsi="Times New Roman"/>
              </w:rPr>
              <w:t>2</w:t>
            </w:r>
          </w:p>
        </w:tc>
      </w:tr>
      <w:tr w:rsidR="00CD5743" w:rsidRPr="00F34306" w:rsidTr="002C6DB1">
        <w:trPr>
          <w:trHeight w:val="415"/>
          <w:tblCellSpacing w:w="5" w:type="nil"/>
        </w:trPr>
        <w:tc>
          <w:tcPr>
            <w:tcW w:w="9923" w:type="dxa"/>
            <w:gridSpan w:val="5"/>
            <w:tcBorders>
              <w:top w:val="single" w:sz="4" w:space="0" w:color="auto"/>
              <w:left w:val="single" w:sz="4" w:space="0" w:color="auto"/>
              <w:bottom w:val="single" w:sz="4" w:space="0" w:color="auto"/>
              <w:right w:val="single" w:sz="4" w:space="0" w:color="auto"/>
            </w:tcBorders>
            <w:vAlign w:val="center"/>
          </w:tcPr>
          <w:p w:rsidR="00CD5743" w:rsidRPr="00495A1C" w:rsidRDefault="00CD5743" w:rsidP="00F34306">
            <w:pPr>
              <w:autoSpaceDE w:val="0"/>
              <w:autoSpaceDN w:val="0"/>
              <w:adjustRightInd w:val="0"/>
              <w:spacing w:after="0" w:line="240" w:lineRule="auto"/>
              <w:ind w:right="198" w:firstLine="67"/>
              <w:jc w:val="center"/>
              <w:rPr>
                <w:rFonts w:ascii="Times New Roman" w:hAnsi="Times New Roman"/>
                <w:b/>
              </w:rPr>
            </w:pPr>
            <w:r w:rsidRPr="00495A1C">
              <w:rPr>
                <w:rFonts w:ascii="Times New Roman" w:hAnsi="Times New Roman"/>
                <w:b/>
              </w:rPr>
              <w:t>Подпрограмма 5 «Переселение граждан из аварийных жилых домов и непригодных для проживания жилых помещений в Елизовском городском поселении в 201</w:t>
            </w:r>
            <w:r w:rsidR="00F34306" w:rsidRPr="00495A1C">
              <w:rPr>
                <w:rFonts w:ascii="Times New Roman" w:hAnsi="Times New Roman"/>
                <w:b/>
              </w:rPr>
              <w:t>9</w:t>
            </w:r>
            <w:r w:rsidRPr="00495A1C">
              <w:rPr>
                <w:rFonts w:ascii="Times New Roman" w:hAnsi="Times New Roman"/>
                <w:b/>
              </w:rPr>
              <w:t xml:space="preserve"> году»</w:t>
            </w:r>
          </w:p>
        </w:tc>
      </w:tr>
      <w:tr w:rsidR="00CD5743" w:rsidRPr="00F34306" w:rsidTr="00E76AA4">
        <w:trPr>
          <w:trHeight w:val="283"/>
          <w:tblCellSpacing w:w="5" w:type="nil"/>
        </w:trPr>
        <w:tc>
          <w:tcPr>
            <w:tcW w:w="840" w:type="dxa"/>
            <w:vMerge w:val="restart"/>
            <w:tcBorders>
              <w:top w:val="single" w:sz="4" w:space="0" w:color="auto"/>
              <w:left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1</w:t>
            </w:r>
          </w:p>
        </w:tc>
        <w:tc>
          <w:tcPr>
            <w:tcW w:w="4972" w:type="dxa"/>
            <w:gridSpan w:val="2"/>
            <w:vMerge w:val="restart"/>
            <w:tcBorders>
              <w:top w:val="single" w:sz="4" w:space="0" w:color="auto"/>
              <w:left w:val="single" w:sz="4" w:space="0" w:color="auto"/>
              <w:right w:val="single" w:sz="4" w:space="0" w:color="auto"/>
            </w:tcBorders>
            <w:vAlign w:val="center"/>
          </w:tcPr>
          <w:p w:rsidR="00CD5743" w:rsidRPr="00495A1C" w:rsidRDefault="005D66C4" w:rsidP="0034269A">
            <w:pPr>
              <w:autoSpaceDE w:val="0"/>
              <w:autoSpaceDN w:val="0"/>
              <w:adjustRightInd w:val="0"/>
              <w:spacing w:after="0" w:line="240" w:lineRule="auto"/>
              <w:jc w:val="both"/>
              <w:rPr>
                <w:rFonts w:ascii="Times New Roman" w:hAnsi="Times New Roman"/>
                <w:sz w:val="24"/>
                <w:szCs w:val="24"/>
              </w:rPr>
            </w:pPr>
            <w:r w:rsidRPr="00495A1C">
              <w:rPr>
                <w:rFonts w:ascii="Times New Roman" w:hAnsi="Times New Roman"/>
                <w:sz w:val="24"/>
                <w:szCs w:val="24"/>
              </w:rPr>
              <w:t xml:space="preserve">Расселение </w:t>
            </w:r>
            <w:r w:rsidR="0034269A" w:rsidRPr="00495A1C">
              <w:rPr>
                <w:rFonts w:ascii="Times New Roman" w:hAnsi="Times New Roman"/>
                <w:sz w:val="24"/>
                <w:szCs w:val="24"/>
              </w:rPr>
              <w:t>8</w:t>
            </w:r>
            <w:r w:rsidRPr="00495A1C">
              <w:rPr>
                <w:rFonts w:ascii="Times New Roman" w:hAnsi="Times New Roman"/>
                <w:sz w:val="24"/>
                <w:szCs w:val="24"/>
              </w:rPr>
              <w:t xml:space="preserve"> жилых помещений из аварийн</w:t>
            </w:r>
            <w:r w:rsidR="0034269A" w:rsidRPr="00495A1C">
              <w:rPr>
                <w:rFonts w:ascii="Times New Roman" w:hAnsi="Times New Roman"/>
                <w:sz w:val="24"/>
                <w:szCs w:val="24"/>
              </w:rPr>
              <w:t>ого</w:t>
            </w:r>
            <w:r w:rsidRPr="00495A1C">
              <w:rPr>
                <w:rFonts w:ascii="Times New Roman" w:hAnsi="Times New Roman"/>
                <w:sz w:val="24"/>
                <w:szCs w:val="24"/>
              </w:rPr>
              <w:t xml:space="preserve"> жил</w:t>
            </w:r>
            <w:r w:rsidR="0034269A" w:rsidRPr="00495A1C">
              <w:rPr>
                <w:rFonts w:ascii="Times New Roman" w:hAnsi="Times New Roman"/>
                <w:sz w:val="24"/>
                <w:szCs w:val="24"/>
              </w:rPr>
              <w:t>ого</w:t>
            </w:r>
            <w:r w:rsidRPr="00495A1C">
              <w:rPr>
                <w:rFonts w:ascii="Times New Roman" w:hAnsi="Times New Roman"/>
                <w:sz w:val="24"/>
                <w:szCs w:val="24"/>
              </w:rPr>
              <w:t xml:space="preserve"> дом</w:t>
            </w:r>
            <w:r w:rsidR="0034269A" w:rsidRPr="00495A1C">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ед.</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95A1C" w:rsidRDefault="0034269A" w:rsidP="005D66C4">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8</w:t>
            </w:r>
          </w:p>
        </w:tc>
      </w:tr>
      <w:tr w:rsidR="00CD5743" w:rsidRPr="00F34306" w:rsidTr="00E76AA4">
        <w:trPr>
          <w:trHeight w:val="276"/>
          <w:tblCellSpacing w:w="5" w:type="nil"/>
        </w:trPr>
        <w:tc>
          <w:tcPr>
            <w:tcW w:w="840" w:type="dxa"/>
            <w:vMerge/>
            <w:tcBorders>
              <w:left w:val="single" w:sz="4" w:space="0" w:color="auto"/>
              <w:bottom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ind w:right="198" w:firstLine="67"/>
              <w:jc w:val="center"/>
              <w:rPr>
                <w:rFonts w:ascii="Times New Roman" w:hAnsi="Times New Roman"/>
              </w:rPr>
            </w:pPr>
          </w:p>
        </w:tc>
        <w:tc>
          <w:tcPr>
            <w:tcW w:w="4972" w:type="dxa"/>
            <w:gridSpan w:val="2"/>
            <w:vMerge/>
            <w:tcBorders>
              <w:left w:val="single" w:sz="4" w:space="0" w:color="auto"/>
              <w:bottom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кв.м</w:t>
            </w:r>
            <w:r w:rsidR="0034269A" w:rsidRPr="00495A1C">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95A1C" w:rsidRDefault="0034269A" w:rsidP="00E76AA4">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284,0</w:t>
            </w:r>
          </w:p>
        </w:tc>
      </w:tr>
      <w:tr w:rsidR="009E6FF8" w:rsidRPr="00F34306" w:rsidTr="00E76AA4">
        <w:trPr>
          <w:trHeight w:val="276"/>
          <w:tblCellSpacing w:w="5" w:type="nil"/>
        </w:trPr>
        <w:tc>
          <w:tcPr>
            <w:tcW w:w="840" w:type="dxa"/>
            <w:tcBorders>
              <w:left w:val="single" w:sz="4" w:space="0" w:color="auto"/>
              <w:bottom w:val="single" w:sz="4" w:space="0" w:color="auto"/>
              <w:right w:val="single" w:sz="4" w:space="0" w:color="auto"/>
            </w:tcBorders>
            <w:vAlign w:val="center"/>
          </w:tcPr>
          <w:p w:rsidR="009E6FF8" w:rsidRPr="00495A1C" w:rsidRDefault="009E6FF8" w:rsidP="00E76AA4">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3</w:t>
            </w:r>
          </w:p>
        </w:tc>
        <w:tc>
          <w:tcPr>
            <w:tcW w:w="4972" w:type="dxa"/>
            <w:gridSpan w:val="2"/>
            <w:tcBorders>
              <w:left w:val="single" w:sz="4" w:space="0" w:color="auto"/>
              <w:bottom w:val="single" w:sz="4" w:space="0" w:color="auto"/>
              <w:right w:val="single" w:sz="4" w:space="0" w:color="auto"/>
            </w:tcBorders>
            <w:vAlign w:val="center"/>
          </w:tcPr>
          <w:p w:rsidR="009E6FF8" w:rsidRPr="00495A1C" w:rsidRDefault="009E6FF8" w:rsidP="00E76AA4">
            <w:pPr>
              <w:autoSpaceDE w:val="0"/>
              <w:autoSpaceDN w:val="0"/>
              <w:adjustRightInd w:val="0"/>
              <w:spacing w:after="0" w:line="240" w:lineRule="auto"/>
              <w:jc w:val="both"/>
              <w:rPr>
                <w:rFonts w:ascii="Times New Roman" w:hAnsi="Times New Roman"/>
                <w:sz w:val="24"/>
                <w:szCs w:val="24"/>
              </w:rPr>
            </w:pPr>
            <w:r w:rsidRPr="00495A1C">
              <w:rPr>
                <w:rFonts w:ascii="Times New Roman" w:hAnsi="Times New Roman"/>
                <w:sz w:val="24"/>
                <w:szCs w:val="24"/>
              </w:rPr>
              <w:t>Снос аварийных жилых домов</w:t>
            </w:r>
          </w:p>
        </w:tc>
        <w:tc>
          <w:tcPr>
            <w:tcW w:w="1276" w:type="dxa"/>
            <w:tcBorders>
              <w:top w:val="single" w:sz="4" w:space="0" w:color="auto"/>
              <w:left w:val="single" w:sz="4" w:space="0" w:color="auto"/>
              <w:bottom w:val="single" w:sz="4" w:space="0" w:color="auto"/>
              <w:right w:val="single" w:sz="4" w:space="0" w:color="auto"/>
            </w:tcBorders>
            <w:vAlign w:val="center"/>
          </w:tcPr>
          <w:p w:rsidR="009E6FF8" w:rsidRPr="00495A1C" w:rsidRDefault="009E6FF8" w:rsidP="00E76AA4">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число домов</w:t>
            </w:r>
          </w:p>
        </w:tc>
        <w:tc>
          <w:tcPr>
            <w:tcW w:w="2835" w:type="dxa"/>
            <w:tcBorders>
              <w:top w:val="single" w:sz="4" w:space="0" w:color="auto"/>
              <w:left w:val="single" w:sz="4" w:space="0" w:color="auto"/>
              <w:bottom w:val="single" w:sz="4" w:space="0" w:color="auto"/>
              <w:right w:val="single" w:sz="4" w:space="0" w:color="auto"/>
            </w:tcBorders>
            <w:vAlign w:val="center"/>
          </w:tcPr>
          <w:p w:rsidR="009E6FF8" w:rsidRPr="00495A1C" w:rsidRDefault="009E6FF8" w:rsidP="00E76AA4">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2</w:t>
            </w:r>
          </w:p>
        </w:tc>
      </w:tr>
      <w:tr w:rsidR="00CD5743" w:rsidRPr="00F34306" w:rsidTr="002C6DB1">
        <w:trPr>
          <w:trHeight w:val="415"/>
          <w:tblCellSpacing w:w="5" w:type="nil"/>
        </w:trPr>
        <w:tc>
          <w:tcPr>
            <w:tcW w:w="9923" w:type="dxa"/>
            <w:gridSpan w:val="5"/>
            <w:tcBorders>
              <w:top w:val="single" w:sz="4" w:space="0" w:color="auto"/>
              <w:left w:val="single" w:sz="4" w:space="0" w:color="auto"/>
              <w:bottom w:val="single" w:sz="4" w:space="0" w:color="auto"/>
              <w:right w:val="single" w:sz="4" w:space="0" w:color="auto"/>
            </w:tcBorders>
            <w:vAlign w:val="center"/>
          </w:tcPr>
          <w:p w:rsidR="00CD5743" w:rsidRPr="00495A1C" w:rsidRDefault="00CD5743" w:rsidP="00F34306">
            <w:pPr>
              <w:autoSpaceDE w:val="0"/>
              <w:autoSpaceDN w:val="0"/>
              <w:adjustRightInd w:val="0"/>
              <w:spacing w:after="0" w:line="240" w:lineRule="auto"/>
              <w:ind w:right="198" w:firstLine="67"/>
              <w:jc w:val="center"/>
              <w:rPr>
                <w:rFonts w:ascii="Times New Roman" w:hAnsi="Times New Roman"/>
                <w:b/>
              </w:rPr>
            </w:pPr>
            <w:r w:rsidRPr="00495A1C">
              <w:rPr>
                <w:rFonts w:ascii="Times New Roman" w:hAnsi="Times New Roman"/>
                <w:b/>
              </w:rPr>
              <w:t>Подпрограмма 6 «Обеспечение жильем молодых семей в Елизовском городском поселении в 201</w:t>
            </w:r>
            <w:r w:rsidR="00F34306" w:rsidRPr="00495A1C">
              <w:rPr>
                <w:rFonts w:ascii="Times New Roman" w:hAnsi="Times New Roman"/>
                <w:b/>
              </w:rPr>
              <w:t>9</w:t>
            </w:r>
            <w:r w:rsidRPr="00495A1C">
              <w:rPr>
                <w:rFonts w:ascii="Times New Roman" w:hAnsi="Times New Roman"/>
                <w:b/>
              </w:rPr>
              <w:t xml:space="preserve"> году»</w:t>
            </w:r>
          </w:p>
        </w:tc>
      </w:tr>
      <w:tr w:rsidR="00CD5743" w:rsidRPr="00F34306" w:rsidTr="002C6DB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1</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jc w:val="both"/>
              <w:rPr>
                <w:rFonts w:ascii="Times New Roman" w:hAnsi="Times New Roman"/>
                <w:sz w:val="24"/>
                <w:szCs w:val="24"/>
              </w:rPr>
            </w:pPr>
            <w:r w:rsidRPr="00495A1C">
              <w:rPr>
                <w:rFonts w:ascii="Times New Roman" w:hAnsi="Times New Roman"/>
                <w:sz w:val="24"/>
                <w:szCs w:val="24"/>
              </w:rPr>
              <w:t>Доля молодых семей, обеспеченных жильем, в общем количестве молодых семей, нуждающихся в улучшении жилищных условий</w:t>
            </w: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95A1C" w:rsidRDefault="005977C2" w:rsidP="00906221">
            <w:pPr>
              <w:autoSpaceDE w:val="0"/>
              <w:autoSpaceDN w:val="0"/>
              <w:adjustRightInd w:val="0"/>
              <w:spacing w:after="0" w:line="240" w:lineRule="auto"/>
              <w:ind w:right="198" w:firstLine="67"/>
              <w:jc w:val="center"/>
              <w:rPr>
                <w:rFonts w:ascii="Times New Roman" w:hAnsi="Times New Roman"/>
                <w:sz w:val="24"/>
                <w:szCs w:val="24"/>
              </w:rPr>
            </w:pPr>
            <w:r>
              <w:rPr>
                <w:rFonts w:ascii="Times New Roman" w:hAnsi="Times New Roman"/>
                <w:sz w:val="24"/>
                <w:szCs w:val="24"/>
              </w:rPr>
              <w:t>45,6</w:t>
            </w:r>
          </w:p>
        </w:tc>
      </w:tr>
      <w:tr w:rsidR="00CD5743" w:rsidRPr="00F34306" w:rsidTr="002C6DB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2</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jc w:val="both"/>
              <w:rPr>
                <w:rFonts w:ascii="Times New Roman" w:hAnsi="Times New Roman"/>
                <w:sz w:val="24"/>
                <w:szCs w:val="24"/>
              </w:rPr>
            </w:pPr>
            <w:r w:rsidRPr="00495A1C">
              <w:rPr>
                <w:rFonts w:ascii="Times New Roman" w:hAnsi="Times New Roman"/>
                <w:sz w:val="24"/>
                <w:szCs w:val="24"/>
              </w:rPr>
              <w:t>Количество молодых семей получивших сертификаты на получения жилья</w:t>
            </w: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95A1C" w:rsidRDefault="00887ED2"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ед</w:t>
            </w:r>
            <w:r w:rsidR="00CD5743" w:rsidRPr="00495A1C">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95A1C" w:rsidRDefault="005977C2" w:rsidP="00495A1C">
            <w:pPr>
              <w:autoSpaceDE w:val="0"/>
              <w:autoSpaceDN w:val="0"/>
              <w:adjustRightInd w:val="0"/>
              <w:spacing w:after="0" w:line="240" w:lineRule="auto"/>
              <w:ind w:right="198" w:firstLine="67"/>
              <w:jc w:val="center"/>
              <w:rPr>
                <w:rFonts w:ascii="Times New Roman" w:hAnsi="Times New Roman"/>
                <w:sz w:val="24"/>
                <w:szCs w:val="24"/>
              </w:rPr>
            </w:pPr>
            <w:r>
              <w:rPr>
                <w:rFonts w:ascii="Times New Roman" w:hAnsi="Times New Roman"/>
                <w:sz w:val="24"/>
                <w:szCs w:val="24"/>
              </w:rPr>
              <w:t>36</w:t>
            </w:r>
          </w:p>
        </w:tc>
      </w:tr>
    </w:tbl>
    <w:p w:rsidR="00BE0186" w:rsidRDefault="00BE0186" w:rsidP="00195B4B">
      <w:pPr>
        <w:autoSpaceDE w:val="0"/>
        <w:autoSpaceDN w:val="0"/>
        <w:adjustRightInd w:val="0"/>
        <w:spacing w:after="0" w:line="240" w:lineRule="auto"/>
        <w:ind w:firstLine="709"/>
        <w:jc w:val="center"/>
        <w:rPr>
          <w:rFonts w:ascii="Times New Roman" w:hAnsi="Times New Roman"/>
          <w:b/>
          <w:sz w:val="28"/>
          <w:szCs w:val="28"/>
          <w:lang w:eastAsia="ru-RU"/>
        </w:rPr>
      </w:pPr>
    </w:p>
    <w:p w:rsidR="00E459CB" w:rsidRPr="0044385B" w:rsidRDefault="00E459CB" w:rsidP="00195B4B">
      <w:pPr>
        <w:autoSpaceDE w:val="0"/>
        <w:autoSpaceDN w:val="0"/>
        <w:adjustRightInd w:val="0"/>
        <w:spacing w:after="0" w:line="240" w:lineRule="auto"/>
        <w:ind w:firstLine="709"/>
        <w:jc w:val="center"/>
        <w:rPr>
          <w:rFonts w:ascii="Times New Roman" w:hAnsi="Times New Roman"/>
          <w:b/>
          <w:sz w:val="28"/>
          <w:szCs w:val="28"/>
          <w:lang w:eastAsia="ru-RU"/>
        </w:rPr>
      </w:pPr>
      <w:r w:rsidRPr="0044385B">
        <w:rPr>
          <w:rFonts w:ascii="Times New Roman" w:hAnsi="Times New Roman"/>
          <w:b/>
          <w:sz w:val="28"/>
          <w:szCs w:val="28"/>
          <w:lang w:eastAsia="ru-RU"/>
        </w:rPr>
        <w:t xml:space="preserve">6. Контроль за исполнением </w:t>
      </w:r>
      <w:r w:rsidR="00815AE9" w:rsidRPr="0044385B">
        <w:rPr>
          <w:rFonts w:ascii="Times New Roman" w:hAnsi="Times New Roman"/>
          <w:b/>
          <w:sz w:val="28"/>
          <w:szCs w:val="28"/>
          <w:lang w:eastAsia="ru-RU"/>
        </w:rPr>
        <w:t>программных мероприятий</w:t>
      </w:r>
    </w:p>
    <w:p w:rsidR="00A441B2" w:rsidRPr="0044385B" w:rsidRDefault="00E459CB" w:rsidP="005D555D">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6</w:t>
      </w:r>
      <w:r w:rsidR="00E45F51" w:rsidRPr="0044385B">
        <w:rPr>
          <w:rFonts w:ascii="Times New Roman" w:hAnsi="Times New Roman" w:cs="Times New Roman"/>
          <w:b w:val="0"/>
          <w:sz w:val="28"/>
          <w:szCs w:val="28"/>
        </w:rPr>
        <w:t>.</w:t>
      </w:r>
      <w:r w:rsidR="00305B9C">
        <w:rPr>
          <w:rFonts w:ascii="Times New Roman" w:hAnsi="Times New Roman" w:cs="Times New Roman"/>
          <w:b w:val="0"/>
          <w:sz w:val="28"/>
          <w:szCs w:val="28"/>
        </w:rPr>
        <w:t>1</w:t>
      </w:r>
      <w:r w:rsidR="007E7977" w:rsidRPr="0044385B">
        <w:rPr>
          <w:rFonts w:ascii="Times New Roman" w:hAnsi="Times New Roman" w:cs="Times New Roman"/>
          <w:b w:val="0"/>
          <w:sz w:val="28"/>
          <w:szCs w:val="28"/>
        </w:rPr>
        <w:t>.</w:t>
      </w:r>
      <w:r w:rsidR="007E7977" w:rsidRPr="0044385B">
        <w:rPr>
          <w:rFonts w:ascii="Times New Roman" w:hAnsi="Times New Roman" w:cs="Times New Roman"/>
          <w:b w:val="0"/>
          <w:sz w:val="28"/>
          <w:szCs w:val="28"/>
        </w:rPr>
        <w:tab/>
      </w:r>
      <w:r w:rsidR="005D555D" w:rsidRPr="0044385B">
        <w:rPr>
          <w:rFonts w:ascii="Times New Roman" w:hAnsi="Times New Roman"/>
          <w:b w:val="0"/>
          <w:sz w:val="28"/>
          <w:szCs w:val="28"/>
        </w:rPr>
        <w:t xml:space="preserve">Управление и контроль </w:t>
      </w:r>
      <w:r w:rsidR="00EE2DED" w:rsidRPr="0044385B">
        <w:rPr>
          <w:rFonts w:ascii="Times New Roman" w:hAnsi="Times New Roman"/>
          <w:b w:val="0"/>
          <w:sz w:val="28"/>
          <w:szCs w:val="28"/>
        </w:rPr>
        <w:t>з</w:t>
      </w:r>
      <w:r w:rsidR="005D555D" w:rsidRPr="0044385B">
        <w:rPr>
          <w:rFonts w:ascii="Times New Roman" w:hAnsi="Times New Roman"/>
          <w:b w:val="0"/>
          <w:sz w:val="28"/>
          <w:szCs w:val="28"/>
        </w:rPr>
        <w:t>а ходом реализации Программы осуществляет Управление финансов и экономического развития администрации Елизовского городского поселения</w:t>
      </w:r>
      <w:r w:rsidR="00E45F51" w:rsidRPr="0044385B">
        <w:rPr>
          <w:rFonts w:ascii="Times New Roman" w:hAnsi="Times New Roman" w:cs="Times New Roman"/>
          <w:b w:val="0"/>
          <w:sz w:val="28"/>
          <w:szCs w:val="28"/>
        </w:rPr>
        <w:t>.</w:t>
      </w:r>
    </w:p>
    <w:p w:rsidR="00E45F51" w:rsidRPr="0044385B" w:rsidRDefault="00E45F51" w:rsidP="00A441B2">
      <w:pPr>
        <w:pStyle w:val="ConsPlusTitle"/>
        <w:widowControl/>
        <w:ind w:firstLine="709"/>
        <w:jc w:val="center"/>
        <w:rPr>
          <w:rFonts w:ascii="Times New Roman" w:hAnsi="Times New Roman"/>
          <w:b w:val="0"/>
          <w:sz w:val="28"/>
          <w:szCs w:val="28"/>
        </w:rPr>
      </w:pPr>
      <w:r w:rsidRPr="0044385B">
        <w:rPr>
          <w:rFonts w:ascii="Times New Roman" w:hAnsi="Times New Roman"/>
          <w:sz w:val="28"/>
          <w:szCs w:val="28"/>
        </w:rPr>
        <w:br w:type="page"/>
      </w:r>
      <w:r w:rsidRPr="0044385B">
        <w:rPr>
          <w:rFonts w:ascii="Times New Roman" w:hAnsi="Times New Roman"/>
          <w:b w:val="0"/>
          <w:sz w:val="28"/>
          <w:szCs w:val="28"/>
        </w:rPr>
        <w:lastRenderedPageBreak/>
        <w:t>Подпрограмма 1</w:t>
      </w:r>
    </w:p>
    <w:p w:rsidR="00E45F51" w:rsidRPr="0044385B" w:rsidRDefault="0006081C" w:rsidP="00195B4B">
      <w:pPr>
        <w:spacing w:after="0" w:line="240" w:lineRule="auto"/>
        <w:jc w:val="center"/>
        <w:rPr>
          <w:rFonts w:ascii="Times New Roman" w:hAnsi="Times New Roman"/>
          <w:sz w:val="28"/>
          <w:szCs w:val="28"/>
        </w:rPr>
      </w:pPr>
      <w:r w:rsidRPr="0044385B">
        <w:rPr>
          <w:rFonts w:ascii="Times New Roman" w:hAnsi="Times New Roman"/>
          <w:sz w:val="28"/>
          <w:szCs w:val="28"/>
        </w:rPr>
        <w:t>«</w:t>
      </w:r>
      <w:r w:rsidR="00E45F51" w:rsidRPr="0044385B">
        <w:rPr>
          <w:rFonts w:ascii="Times New Roman" w:hAnsi="Times New Roman"/>
          <w:sz w:val="28"/>
          <w:szCs w:val="28"/>
        </w:rPr>
        <w:t xml:space="preserve">Стимулирование развития жилищного строительства в Елизовском городском поселении </w:t>
      </w:r>
      <w:r w:rsidR="00392639" w:rsidRPr="0044385B">
        <w:rPr>
          <w:rFonts w:ascii="Times New Roman" w:hAnsi="Times New Roman"/>
          <w:sz w:val="28"/>
          <w:szCs w:val="28"/>
        </w:rPr>
        <w:t>в 201</w:t>
      </w:r>
      <w:r w:rsidR="00FC7F7C">
        <w:rPr>
          <w:rFonts w:ascii="Times New Roman" w:hAnsi="Times New Roman"/>
          <w:sz w:val="28"/>
          <w:szCs w:val="28"/>
        </w:rPr>
        <w:t>9</w:t>
      </w:r>
      <w:r w:rsidR="00180E85">
        <w:rPr>
          <w:rFonts w:ascii="Times New Roman" w:hAnsi="Times New Roman"/>
          <w:sz w:val="28"/>
          <w:szCs w:val="28"/>
        </w:rPr>
        <w:t xml:space="preserve"> </w:t>
      </w:r>
      <w:r w:rsidR="00392639" w:rsidRPr="0044385B">
        <w:rPr>
          <w:rFonts w:ascii="Times New Roman" w:hAnsi="Times New Roman"/>
          <w:sz w:val="28"/>
          <w:szCs w:val="28"/>
        </w:rPr>
        <w:t>году</w:t>
      </w:r>
      <w:r w:rsidRPr="0044385B">
        <w:rPr>
          <w:rFonts w:ascii="Times New Roman" w:hAnsi="Times New Roman"/>
          <w:sz w:val="28"/>
          <w:szCs w:val="28"/>
        </w:rPr>
        <w:t>»</w:t>
      </w:r>
    </w:p>
    <w:p w:rsidR="00E45F51" w:rsidRPr="0044385B" w:rsidRDefault="0006081C" w:rsidP="00195B4B">
      <w:pPr>
        <w:spacing w:after="0" w:line="240" w:lineRule="auto"/>
        <w:jc w:val="center"/>
        <w:rPr>
          <w:rFonts w:ascii="Times New Roman" w:hAnsi="Times New Roman"/>
          <w:sz w:val="28"/>
          <w:szCs w:val="28"/>
        </w:rPr>
      </w:pPr>
      <w:r w:rsidRPr="0044385B">
        <w:rPr>
          <w:rFonts w:ascii="Times New Roman" w:hAnsi="Times New Roman"/>
          <w:sz w:val="28"/>
          <w:szCs w:val="28"/>
        </w:rPr>
        <w:t>(далее – Подпрограмма 1)</w:t>
      </w:r>
    </w:p>
    <w:p w:rsidR="0006081C" w:rsidRPr="0044385B" w:rsidRDefault="0006081C" w:rsidP="00195B4B">
      <w:pPr>
        <w:spacing w:after="0" w:line="240" w:lineRule="auto"/>
        <w:jc w:val="center"/>
        <w:rPr>
          <w:rFonts w:ascii="Times New Roman" w:hAnsi="Times New Roman"/>
          <w:b/>
          <w:sz w:val="28"/>
          <w:szCs w:val="28"/>
        </w:rPr>
      </w:pPr>
    </w:p>
    <w:p w:rsidR="00E45F51" w:rsidRPr="0044385B" w:rsidRDefault="00E45F51"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t xml:space="preserve">Паспорт Подпрограммы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512"/>
      </w:tblGrid>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Муниципальный заказчик</w:t>
            </w:r>
          </w:p>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Разработчик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Исполнители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 xml:space="preserve">Цели </w:t>
            </w:r>
          </w:p>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pStyle w:val="ConsPlusCell"/>
              <w:jc w:val="both"/>
              <w:rPr>
                <w:sz w:val="28"/>
                <w:szCs w:val="28"/>
              </w:rPr>
            </w:pPr>
            <w:r w:rsidRPr="0044385B">
              <w:rPr>
                <w:sz w:val="28"/>
                <w:szCs w:val="28"/>
              </w:rPr>
              <w:t xml:space="preserve">- создание условий для развития жилищного строительства в Елизовском городском поселении;  </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повышение доступности жилья и качества жилищного обеспечения населения;</w:t>
            </w:r>
          </w:p>
          <w:p w:rsidR="00E45F51" w:rsidRPr="0044385B" w:rsidRDefault="00E45F51" w:rsidP="00195B4B">
            <w:pPr>
              <w:tabs>
                <w:tab w:val="left" w:pos="538"/>
              </w:tabs>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 организация комплекса мер, направленных на реализацию Генерального плана, Правил землепользования и застройки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Задачи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C975AB">
            <w:pPr>
              <w:pStyle w:val="ConsPlusCell"/>
              <w:jc w:val="both"/>
              <w:rPr>
                <w:b/>
                <w:sz w:val="28"/>
                <w:szCs w:val="28"/>
              </w:rPr>
            </w:pPr>
            <w:r w:rsidRPr="0044385B">
              <w:rPr>
                <w:sz w:val="28"/>
                <w:szCs w:val="28"/>
              </w:rPr>
              <w:t>- подготовка документации по планировке территорий  Елизовского городского поселения под жилищное стро</w:t>
            </w:r>
            <w:r w:rsidR="00C975AB" w:rsidRPr="0044385B">
              <w:rPr>
                <w:sz w:val="28"/>
                <w:szCs w:val="28"/>
              </w:rPr>
              <w:t>ительство</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Сроки и этапы реализации Подпрограммы 1</w:t>
            </w:r>
          </w:p>
        </w:tc>
        <w:tc>
          <w:tcPr>
            <w:tcW w:w="7512" w:type="dxa"/>
            <w:tcBorders>
              <w:top w:val="single" w:sz="4" w:space="0" w:color="auto"/>
              <w:left w:val="single" w:sz="4" w:space="0" w:color="auto"/>
              <w:bottom w:val="single" w:sz="4" w:space="0" w:color="auto"/>
              <w:right w:val="single" w:sz="4" w:space="0" w:color="auto"/>
            </w:tcBorders>
            <w:vAlign w:val="center"/>
            <w:hideMark/>
          </w:tcPr>
          <w:p w:rsidR="00E45F51" w:rsidRPr="0044385B" w:rsidRDefault="00E45F51" w:rsidP="008B04D6">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201</w:t>
            </w:r>
            <w:r w:rsidR="008B04D6">
              <w:rPr>
                <w:rFonts w:ascii="Times New Roman" w:hAnsi="Times New Roman"/>
                <w:sz w:val="28"/>
                <w:szCs w:val="28"/>
              </w:rPr>
              <w:t>9</w:t>
            </w:r>
            <w:r w:rsidRPr="0044385B">
              <w:rPr>
                <w:rFonts w:ascii="Times New Roman" w:hAnsi="Times New Roman"/>
                <w:sz w:val="28"/>
                <w:szCs w:val="28"/>
              </w:rPr>
              <w:t xml:space="preserve"> год</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Перечень основных мероприятий</w:t>
            </w:r>
          </w:p>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7F21C3">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разработка проект</w:t>
            </w:r>
            <w:r w:rsidR="00500EE9" w:rsidRPr="0044385B">
              <w:rPr>
                <w:rFonts w:ascii="Times New Roman" w:hAnsi="Times New Roman"/>
                <w:sz w:val="28"/>
                <w:szCs w:val="28"/>
              </w:rPr>
              <w:t>ов</w:t>
            </w:r>
            <w:r w:rsidRPr="0044385B">
              <w:rPr>
                <w:rFonts w:ascii="Times New Roman" w:hAnsi="Times New Roman"/>
                <w:color w:val="000000"/>
                <w:sz w:val="28"/>
                <w:szCs w:val="28"/>
              </w:rPr>
              <w:t xml:space="preserve"> планировки </w:t>
            </w:r>
            <w:r w:rsidR="007F21C3">
              <w:rPr>
                <w:rFonts w:ascii="Times New Roman" w:hAnsi="Times New Roman"/>
                <w:color w:val="000000"/>
                <w:sz w:val="28"/>
                <w:szCs w:val="28"/>
              </w:rPr>
              <w:t xml:space="preserve">и проектов межевания </w:t>
            </w:r>
            <w:r w:rsidR="00500EE9" w:rsidRPr="0044385B">
              <w:rPr>
                <w:rFonts w:ascii="Times New Roman" w:hAnsi="Times New Roman"/>
                <w:color w:val="000000"/>
                <w:sz w:val="28"/>
                <w:szCs w:val="28"/>
              </w:rPr>
              <w:t xml:space="preserve">территорий </w:t>
            </w:r>
            <w:r w:rsidR="007F21C3">
              <w:rPr>
                <w:rFonts w:ascii="Times New Roman" w:hAnsi="Times New Roman"/>
                <w:color w:val="000000"/>
                <w:sz w:val="28"/>
                <w:szCs w:val="28"/>
              </w:rPr>
              <w:t>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Объемы и источники финансирования</w:t>
            </w:r>
          </w:p>
          <w:p w:rsidR="00E45F51" w:rsidRPr="0044385B" w:rsidRDefault="00E45F51" w:rsidP="00195B4B">
            <w:pPr>
              <w:spacing w:after="0" w:line="240" w:lineRule="auto"/>
              <w:jc w:val="both"/>
              <w:rPr>
                <w:rFonts w:ascii="Times New Roman" w:hAnsi="Times New Roman"/>
                <w:sz w:val="28"/>
                <w:szCs w:val="28"/>
              </w:rPr>
            </w:pPr>
          </w:p>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7512" w:type="dxa"/>
            <w:tcBorders>
              <w:top w:val="single" w:sz="4" w:space="0" w:color="auto"/>
              <w:left w:val="single" w:sz="4" w:space="0" w:color="auto"/>
              <w:bottom w:val="single" w:sz="4" w:space="0" w:color="auto"/>
              <w:right w:val="single" w:sz="4" w:space="0" w:color="auto"/>
            </w:tcBorders>
          </w:tcPr>
          <w:p w:rsidR="005F6C0F" w:rsidRDefault="0051777B" w:rsidP="0051777B">
            <w:pPr>
              <w:spacing w:after="0" w:line="240" w:lineRule="auto"/>
              <w:jc w:val="both"/>
              <w:rPr>
                <w:rFonts w:ascii="Times New Roman" w:hAnsi="Times New Roman"/>
                <w:sz w:val="28"/>
                <w:szCs w:val="28"/>
              </w:rPr>
            </w:pPr>
            <w:r w:rsidRPr="006867A0">
              <w:rPr>
                <w:rFonts w:ascii="Times New Roman" w:hAnsi="Times New Roman"/>
                <w:sz w:val="28"/>
                <w:szCs w:val="28"/>
              </w:rPr>
              <w:t>Общий объем финансовых средств составляет</w:t>
            </w:r>
          </w:p>
          <w:p w:rsidR="0051777B" w:rsidRPr="006867A0" w:rsidRDefault="0051777B" w:rsidP="0051777B">
            <w:pPr>
              <w:spacing w:after="0" w:line="240" w:lineRule="auto"/>
              <w:jc w:val="both"/>
              <w:rPr>
                <w:rFonts w:ascii="Times New Roman" w:hAnsi="Times New Roman"/>
                <w:sz w:val="28"/>
                <w:szCs w:val="28"/>
              </w:rPr>
            </w:pPr>
            <w:r w:rsidRPr="006867A0">
              <w:rPr>
                <w:rFonts w:ascii="Times New Roman" w:hAnsi="Times New Roman"/>
                <w:sz w:val="28"/>
                <w:szCs w:val="28"/>
              </w:rPr>
              <w:t xml:space="preserve"> </w:t>
            </w:r>
            <w:r w:rsidR="0004428A">
              <w:rPr>
                <w:rFonts w:ascii="Times New Roman" w:hAnsi="Times New Roman"/>
                <w:b/>
                <w:bCs/>
                <w:sz w:val="28"/>
                <w:szCs w:val="28"/>
                <w:lang w:eastAsia="ru-RU"/>
              </w:rPr>
              <w:t>10 101</w:t>
            </w:r>
            <w:r w:rsidR="008B04D6">
              <w:rPr>
                <w:rFonts w:ascii="Times New Roman" w:hAnsi="Times New Roman"/>
                <w:b/>
                <w:bCs/>
                <w:sz w:val="28"/>
                <w:szCs w:val="28"/>
                <w:lang w:eastAsia="ru-RU"/>
              </w:rPr>
              <w:t>,</w:t>
            </w:r>
            <w:r w:rsidR="0004428A">
              <w:rPr>
                <w:rFonts w:ascii="Times New Roman" w:hAnsi="Times New Roman"/>
                <w:b/>
                <w:bCs/>
                <w:sz w:val="28"/>
                <w:szCs w:val="28"/>
                <w:lang w:eastAsia="ru-RU"/>
              </w:rPr>
              <w:t>010</w:t>
            </w:r>
            <w:r w:rsidR="008B04D6">
              <w:rPr>
                <w:rFonts w:ascii="Times New Roman" w:hAnsi="Times New Roman"/>
                <w:b/>
                <w:bCs/>
                <w:sz w:val="28"/>
                <w:szCs w:val="28"/>
                <w:lang w:eastAsia="ru-RU"/>
              </w:rPr>
              <w:t>00</w:t>
            </w:r>
            <w:r w:rsidRPr="006867A0">
              <w:rPr>
                <w:rFonts w:ascii="Times New Roman" w:hAnsi="Times New Roman"/>
                <w:b/>
                <w:bCs/>
                <w:sz w:val="28"/>
                <w:szCs w:val="28"/>
                <w:lang w:eastAsia="ru-RU"/>
              </w:rPr>
              <w:t xml:space="preserve"> </w:t>
            </w:r>
            <w:r w:rsidRPr="006867A0">
              <w:rPr>
                <w:rFonts w:ascii="Times New Roman" w:hAnsi="Times New Roman"/>
                <w:sz w:val="28"/>
                <w:szCs w:val="28"/>
              </w:rPr>
              <w:t>тыс. рублей, в том числе:</w:t>
            </w:r>
          </w:p>
          <w:p w:rsidR="0051777B" w:rsidRPr="006867A0" w:rsidRDefault="0051777B" w:rsidP="0051777B">
            <w:pPr>
              <w:spacing w:after="0" w:line="240" w:lineRule="auto"/>
              <w:jc w:val="both"/>
              <w:rPr>
                <w:rFonts w:ascii="Times New Roman" w:hAnsi="Times New Roman"/>
                <w:sz w:val="28"/>
                <w:szCs w:val="28"/>
              </w:rPr>
            </w:pPr>
            <w:r w:rsidRPr="006867A0">
              <w:rPr>
                <w:rFonts w:ascii="Times New Roman" w:hAnsi="Times New Roman"/>
                <w:sz w:val="28"/>
                <w:szCs w:val="28"/>
              </w:rPr>
              <w:t xml:space="preserve">- краевой бюджет  - </w:t>
            </w:r>
            <w:r w:rsidR="0004428A">
              <w:rPr>
                <w:rFonts w:ascii="Times New Roman" w:hAnsi="Times New Roman"/>
                <w:b/>
                <w:bCs/>
                <w:sz w:val="28"/>
                <w:szCs w:val="28"/>
                <w:lang w:eastAsia="ru-RU"/>
              </w:rPr>
              <w:t>10</w:t>
            </w:r>
            <w:r w:rsidR="008B04D6">
              <w:rPr>
                <w:rFonts w:ascii="Times New Roman" w:hAnsi="Times New Roman"/>
                <w:b/>
                <w:bCs/>
                <w:sz w:val="28"/>
                <w:szCs w:val="28"/>
                <w:lang w:eastAsia="ru-RU"/>
              </w:rPr>
              <w:t> 000,0000</w:t>
            </w:r>
            <w:r w:rsidRPr="006867A0">
              <w:rPr>
                <w:rFonts w:ascii="Times New Roman" w:hAnsi="Times New Roman"/>
                <w:sz w:val="28"/>
                <w:szCs w:val="28"/>
              </w:rPr>
              <w:t xml:space="preserve"> тыс. рублей;</w:t>
            </w:r>
          </w:p>
          <w:p w:rsidR="00E45F51" w:rsidRPr="0044385B" w:rsidRDefault="0051777B" w:rsidP="0004428A">
            <w:pPr>
              <w:suppressAutoHyphens/>
              <w:spacing w:after="0" w:line="240" w:lineRule="auto"/>
              <w:jc w:val="both"/>
              <w:rPr>
                <w:rFonts w:ascii="Times New Roman" w:hAnsi="Times New Roman"/>
                <w:color w:val="FF0000"/>
                <w:sz w:val="28"/>
                <w:szCs w:val="28"/>
                <w:lang w:eastAsia="ar-SA"/>
              </w:rPr>
            </w:pPr>
            <w:r w:rsidRPr="006867A0">
              <w:rPr>
                <w:rFonts w:ascii="Times New Roman" w:hAnsi="Times New Roman"/>
                <w:sz w:val="28"/>
                <w:szCs w:val="28"/>
              </w:rPr>
              <w:t xml:space="preserve">- местный бюджет – </w:t>
            </w:r>
            <w:r w:rsidR="0004428A">
              <w:rPr>
                <w:rFonts w:ascii="Times New Roman" w:hAnsi="Times New Roman"/>
                <w:b/>
                <w:bCs/>
                <w:sz w:val="28"/>
                <w:szCs w:val="28"/>
                <w:lang w:eastAsia="ru-RU"/>
              </w:rPr>
              <w:t>101</w:t>
            </w:r>
            <w:r w:rsidR="008B04D6">
              <w:rPr>
                <w:rFonts w:ascii="Times New Roman" w:hAnsi="Times New Roman"/>
                <w:b/>
                <w:bCs/>
                <w:sz w:val="28"/>
                <w:szCs w:val="28"/>
                <w:lang w:eastAsia="ru-RU"/>
              </w:rPr>
              <w:t>,</w:t>
            </w:r>
            <w:r w:rsidR="0004428A">
              <w:rPr>
                <w:rFonts w:ascii="Times New Roman" w:hAnsi="Times New Roman"/>
                <w:b/>
                <w:bCs/>
                <w:sz w:val="28"/>
                <w:szCs w:val="28"/>
                <w:lang w:eastAsia="ru-RU"/>
              </w:rPr>
              <w:t>01</w:t>
            </w:r>
            <w:r w:rsidR="008B04D6">
              <w:rPr>
                <w:rFonts w:ascii="Times New Roman" w:hAnsi="Times New Roman"/>
                <w:b/>
                <w:bCs/>
                <w:sz w:val="28"/>
                <w:szCs w:val="28"/>
                <w:lang w:eastAsia="ru-RU"/>
              </w:rPr>
              <w:t>00</w:t>
            </w:r>
            <w:r w:rsidR="0004428A">
              <w:rPr>
                <w:rFonts w:ascii="Times New Roman" w:hAnsi="Times New Roman"/>
                <w:b/>
                <w:bCs/>
                <w:sz w:val="28"/>
                <w:szCs w:val="28"/>
                <w:lang w:eastAsia="ru-RU"/>
              </w:rPr>
              <w:t xml:space="preserve">  </w:t>
            </w:r>
            <w:r w:rsidR="0004428A" w:rsidRPr="0004428A">
              <w:rPr>
                <w:rFonts w:ascii="Times New Roman" w:hAnsi="Times New Roman"/>
                <w:bCs/>
                <w:sz w:val="28"/>
                <w:szCs w:val="28"/>
                <w:lang w:eastAsia="ru-RU"/>
              </w:rPr>
              <w:t>тыс</w:t>
            </w:r>
            <w:r w:rsidRPr="0004428A">
              <w:rPr>
                <w:rFonts w:ascii="Times New Roman" w:hAnsi="Times New Roman"/>
                <w:sz w:val="28"/>
                <w:szCs w:val="28"/>
              </w:rPr>
              <w:t>.</w:t>
            </w:r>
            <w:r w:rsidRPr="006867A0">
              <w:rPr>
                <w:rFonts w:ascii="Times New Roman" w:hAnsi="Times New Roman"/>
                <w:sz w:val="28"/>
                <w:szCs w:val="28"/>
              </w:rPr>
              <w:t xml:space="preserve"> рублей</w:t>
            </w:r>
            <w:r w:rsidR="00E45F51" w:rsidRPr="006867A0">
              <w:rPr>
                <w:rFonts w:ascii="Times New Roman" w:hAnsi="Times New Roman"/>
                <w:sz w:val="28"/>
                <w:szCs w:val="28"/>
              </w:rPr>
              <w:t>.</w:t>
            </w:r>
            <w:r w:rsidR="00E45F51" w:rsidRPr="0044385B">
              <w:rPr>
                <w:rFonts w:ascii="Times New Roman" w:hAnsi="Times New Roman"/>
                <w:color w:val="FF0000"/>
                <w:sz w:val="28"/>
                <w:szCs w:val="28"/>
              </w:rPr>
              <w:t xml:space="preserve"> </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 xml:space="preserve">Прогноз ожидаемых конечных результатов реализации Подпрограммы 1 </w:t>
            </w:r>
          </w:p>
        </w:tc>
        <w:tc>
          <w:tcPr>
            <w:tcW w:w="7512" w:type="dxa"/>
            <w:tcBorders>
              <w:top w:val="single" w:sz="4" w:space="0" w:color="auto"/>
              <w:left w:val="single" w:sz="4" w:space="0" w:color="auto"/>
              <w:bottom w:val="single" w:sz="4" w:space="0" w:color="auto"/>
              <w:right w:val="single" w:sz="4" w:space="0" w:color="auto"/>
            </w:tcBorders>
          </w:tcPr>
          <w:p w:rsidR="00E45F51" w:rsidRPr="0044385B" w:rsidRDefault="00E45F51" w:rsidP="00195B4B">
            <w:pPr>
              <w:pStyle w:val="ConsPlusNonformat"/>
              <w:jc w:val="both"/>
              <w:rPr>
                <w:rFonts w:ascii="Times New Roman" w:hAnsi="Times New Roman" w:cs="Times New Roman"/>
                <w:sz w:val="28"/>
                <w:szCs w:val="28"/>
              </w:rPr>
            </w:pPr>
            <w:r w:rsidRPr="0044385B">
              <w:rPr>
                <w:rFonts w:ascii="Times New Roman" w:hAnsi="Times New Roman" w:cs="Times New Roman"/>
                <w:sz w:val="28"/>
                <w:szCs w:val="28"/>
              </w:rPr>
              <w:t>Реализация данной  Подпрограммы 1 позволит:</w:t>
            </w:r>
          </w:p>
          <w:p w:rsidR="005E685C" w:rsidRPr="0044385B" w:rsidRDefault="005E685C" w:rsidP="00195B4B">
            <w:pPr>
              <w:pStyle w:val="ConsPlusTitle"/>
              <w:widowControl/>
              <w:tabs>
                <w:tab w:val="left" w:pos="459"/>
              </w:tabs>
              <w:suppressAutoHyphens/>
              <w:jc w:val="both"/>
              <w:rPr>
                <w:rFonts w:ascii="Times New Roman" w:hAnsi="Times New Roman"/>
                <w:b w:val="0"/>
                <w:sz w:val="28"/>
                <w:szCs w:val="28"/>
              </w:rPr>
            </w:pPr>
            <w:r w:rsidRPr="0044385B">
              <w:rPr>
                <w:rFonts w:ascii="Times New Roman" w:hAnsi="Times New Roman"/>
                <w:b w:val="0"/>
                <w:sz w:val="28"/>
                <w:szCs w:val="28"/>
              </w:rPr>
              <w:t>- подготовить документацию по планировке террит</w:t>
            </w:r>
            <w:r w:rsidR="00704B94" w:rsidRPr="0044385B">
              <w:rPr>
                <w:rFonts w:ascii="Times New Roman" w:hAnsi="Times New Roman"/>
                <w:b w:val="0"/>
                <w:sz w:val="28"/>
                <w:szCs w:val="28"/>
              </w:rPr>
              <w:t>ории под жилищное строительство</w:t>
            </w:r>
          </w:p>
          <w:p w:rsidR="00E45F51" w:rsidRPr="0044385B" w:rsidRDefault="00E45F51" w:rsidP="00195B4B">
            <w:pPr>
              <w:pStyle w:val="ConsPlusTitle"/>
              <w:widowControl/>
              <w:tabs>
                <w:tab w:val="left" w:pos="459"/>
              </w:tabs>
              <w:suppressAutoHyphens/>
              <w:jc w:val="both"/>
              <w:rPr>
                <w:rFonts w:ascii="Times New Roman" w:hAnsi="Times New Roman" w:cs="Times New Roman"/>
                <w:b w:val="0"/>
                <w:sz w:val="28"/>
                <w:szCs w:val="28"/>
              </w:rPr>
            </w:pP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Контроль за исполнением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tabs>
                <w:tab w:val="left" w:pos="538"/>
              </w:tabs>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Общее руководство и контроль за исполнением Подпрограммы 1 осуществляет Управление архитектуры и градостроительства администрации Елизовского городского поселения</w:t>
            </w:r>
          </w:p>
        </w:tc>
      </w:tr>
    </w:tbl>
    <w:p w:rsidR="00F66F86" w:rsidRPr="0044385B" w:rsidRDefault="00F66F86" w:rsidP="00195B4B">
      <w:pPr>
        <w:spacing w:after="0" w:line="240" w:lineRule="auto"/>
        <w:jc w:val="center"/>
        <w:rPr>
          <w:rFonts w:ascii="Times New Roman" w:hAnsi="Times New Roman"/>
          <w:b/>
          <w:sz w:val="28"/>
          <w:szCs w:val="28"/>
        </w:rPr>
      </w:pPr>
    </w:p>
    <w:p w:rsidR="00A340C5" w:rsidRDefault="00A340C5" w:rsidP="00195B4B">
      <w:pPr>
        <w:spacing w:after="0" w:line="240" w:lineRule="auto"/>
        <w:jc w:val="center"/>
        <w:rPr>
          <w:rFonts w:ascii="Times New Roman" w:hAnsi="Times New Roman"/>
          <w:b/>
          <w:sz w:val="28"/>
          <w:szCs w:val="28"/>
        </w:rPr>
      </w:pPr>
    </w:p>
    <w:p w:rsidR="004D2A89" w:rsidRDefault="004D2A89" w:rsidP="00195B4B">
      <w:pPr>
        <w:spacing w:after="0" w:line="240" w:lineRule="auto"/>
        <w:jc w:val="center"/>
        <w:rPr>
          <w:rFonts w:ascii="Times New Roman" w:hAnsi="Times New Roman"/>
          <w:b/>
          <w:sz w:val="28"/>
          <w:szCs w:val="28"/>
        </w:rPr>
      </w:pPr>
    </w:p>
    <w:p w:rsidR="007F21C3" w:rsidRDefault="007F21C3" w:rsidP="00195B4B">
      <w:pPr>
        <w:spacing w:after="0" w:line="240" w:lineRule="auto"/>
        <w:jc w:val="center"/>
        <w:rPr>
          <w:rFonts w:ascii="Times New Roman" w:hAnsi="Times New Roman"/>
          <w:b/>
          <w:sz w:val="28"/>
          <w:szCs w:val="28"/>
        </w:rPr>
      </w:pPr>
    </w:p>
    <w:p w:rsidR="000A76B8" w:rsidRDefault="000A76B8" w:rsidP="00195B4B">
      <w:pPr>
        <w:spacing w:after="0" w:line="240" w:lineRule="auto"/>
        <w:jc w:val="center"/>
        <w:rPr>
          <w:rFonts w:ascii="Times New Roman" w:hAnsi="Times New Roman"/>
          <w:b/>
          <w:sz w:val="28"/>
          <w:szCs w:val="28"/>
        </w:rPr>
      </w:pPr>
    </w:p>
    <w:p w:rsidR="000A76B8" w:rsidRDefault="000A76B8" w:rsidP="00195B4B">
      <w:pPr>
        <w:spacing w:after="0" w:line="240" w:lineRule="auto"/>
        <w:jc w:val="center"/>
        <w:rPr>
          <w:rFonts w:ascii="Times New Roman" w:hAnsi="Times New Roman"/>
          <w:b/>
          <w:sz w:val="28"/>
          <w:szCs w:val="28"/>
        </w:rPr>
      </w:pPr>
    </w:p>
    <w:p w:rsidR="000A76B8" w:rsidRDefault="000A76B8" w:rsidP="00195B4B">
      <w:pPr>
        <w:spacing w:after="0" w:line="240" w:lineRule="auto"/>
        <w:jc w:val="center"/>
        <w:rPr>
          <w:rFonts w:ascii="Times New Roman" w:hAnsi="Times New Roman"/>
          <w:b/>
          <w:sz w:val="28"/>
          <w:szCs w:val="28"/>
        </w:rPr>
      </w:pPr>
    </w:p>
    <w:p w:rsidR="00E45F51" w:rsidRPr="0044385B" w:rsidRDefault="00E45F51"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lastRenderedPageBreak/>
        <w:t>1.</w:t>
      </w:r>
      <w:r w:rsidR="000F193D" w:rsidRPr="0044385B">
        <w:rPr>
          <w:rFonts w:ascii="Times New Roman" w:hAnsi="Times New Roman"/>
          <w:b/>
          <w:sz w:val="28"/>
          <w:szCs w:val="28"/>
        </w:rPr>
        <w:tab/>
      </w:r>
      <w:r w:rsidRPr="0044385B">
        <w:rPr>
          <w:rFonts w:ascii="Times New Roman" w:hAnsi="Times New Roman"/>
          <w:b/>
          <w:sz w:val="28"/>
          <w:szCs w:val="28"/>
        </w:rPr>
        <w:t>Технико-экономическое обоснование Подпрограммы 1</w:t>
      </w:r>
    </w:p>
    <w:p w:rsidR="000F193D" w:rsidRPr="0044385B" w:rsidRDefault="000F193D" w:rsidP="00195B4B">
      <w:pPr>
        <w:spacing w:after="0" w:line="240" w:lineRule="auto"/>
        <w:jc w:val="center"/>
        <w:rPr>
          <w:rFonts w:ascii="Times New Roman" w:hAnsi="Times New Roman"/>
          <w:sz w:val="28"/>
          <w:szCs w:val="28"/>
        </w:rPr>
      </w:pP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Одной из основных проблем, оказывающих негативное воздействие на развитие строительства, в том числе жилищного, является отсутствие свободных территорий, обеспеченных инженерной инфраструктурой и отсутствие самих ресурсов на подключение новых объектов к инженерным коммуникациям. </w:t>
      </w:r>
      <w:r w:rsidR="009D1ED9" w:rsidRPr="0044385B">
        <w:rPr>
          <w:rFonts w:ascii="Times New Roman" w:hAnsi="Times New Roman"/>
          <w:sz w:val="28"/>
          <w:szCs w:val="28"/>
        </w:rPr>
        <w:tab/>
      </w:r>
      <w:r w:rsidRPr="0044385B">
        <w:rPr>
          <w:rFonts w:ascii="Times New Roman" w:hAnsi="Times New Roman"/>
          <w:sz w:val="28"/>
          <w:szCs w:val="28"/>
        </w:rPr>
        <w:t xml:space="preserve">Выдача технических условий осуществляется сетевыми компаниями с завышенными требованиями, стоимость подключения к инженерным сетям делает строительство объекта недвижимости на уже приобретенном земельном участке экономически </w:t>
      </w:r>
      <w:r w:rsidR="009D1ED9" w:rsidRPr="0044385B">
        <w:rPr>
          <w:rFonts w:ascii="Times New Roman" w:hAnsi="Times New Roman"/>
          <w:sz w:val="28"/>
          <w:szCs w:val="28"/>
        </w:rPr>
        <w:t>невыгод</w:t>
      </w:r>
      <w:r w:rsidRPr="0044385B">
        <w:rPr>
          <w:rFonts w:ascii="Times New Roman" w:hAnsi="Times New Roman"/>
          <w:sz w:val="28"/>
          <w:szCs w:val="28"/>
        </w:rPr>
        <w:t>ным.</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Развитие системы инженерной инфраструктуры должно осуществляться на основе долгосрочных программ развития территорий, которые разрабатываются и отражаются в документах территориального планирования.</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В этих целях для обеспечения благоприятных условий жизнедеятельности человека, в том числе с точки зрения обеспечения объектами социального и коммунального обеспечения, доступности таких объектов для населения (включая инвалидов), объектами инженерной инфраструктуры, благоустройства террит</w:t>
      </w:r>
      <w:r w:rsidR="000F193D" w:rsidRPr="0044385B">
        <w:rPr>
          <w:rFonts w:ascii="Times New Roman" w:hAnsi="Times New Roman" w:cs="Times New Roman"/>
          <w:b w:val="0"/>
          <w:sz w:val="28"/>
          <w:szCs w:val="28"/>
        </w:rPr>
        <w:t xml:space="preserve">орий необходимы мероприятия по </w:t>
      </w:r>
      <w:r w:rsidRPr="0044385B">
        <w:rPr>
          <w:rFonts w:ascii="Times New Roman" w:hAnsi="Times New Roman" w:cs="Times New Roman"/>
          <w:b w:val="0"/>
          <w:sz w:val="28"/>
          <w:szCs w:val="28"/>
        </w:rPr>
        <w:t xml:space="preserve">подготовке градостроительных документов, включая проекты планировки территорий и проекты межевания территорий. </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 xml:space="preserve">Разработка проектов планировок приведет к согласованности действий по модернизации инфраструктурных сетей. </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 xml:space="preserve">Системный подход в планировании и развитии городских территорий позволит предложить инвесторам возможность строить, приобретать деловую и жилую недвижимость нужного качества с должным инфраструктурным обеспечением. Будет изменен сам порядок, при котором инвестор </w:t>
      </w:r>
      <w:r w:rsidR="00A13904" w:rsidRPr="0044385B">
        <w:rPr>
          <w:rFonts w:ascii="Times New Roman" w:hAnsi="Times New Roman" w:cs="Times New Roman"/>
          <w:b w:val="0"/>
          <w:sz w:val="28"/>
          <w:szCs w:val="28"/>
        </w:rPr>
        <w:t xml:space="preserve">не </w:t>
      </w:r>
      <w:r w:rsidRPr="0044385B">
        <w:rPr>
          <w:rFonts w:ascii="Times New Roman" w:hAnsi="Times New Roman" w:cs="Times New Roman"/>
          <w:b w:val="0"/>
          <w:sz w:val="28"/>
          <w:szCs w:val="28"/>
        </w:rPr>
        <w:t>будет искать участок неосвоенной территории, а выбирать из готовых и продуманных градостроительных решений.</w:t>
      </w:r>
    </w:p>
    <w:p w:rsidR="00E45F51" w:rsidRPr="0044385B" w:rsidRDefault="00E45F51" w:rsidP="00195B4B">
      <w:pPr>
        <w:pStyle w:val="ConsPlusNonformat"/>
        <w:ind w:firstLine="709"/>
        <w:jc w:val="both"/>
        <w:rPr>
          <w:rFonts w:ascii="Times New Roman" w:hAnsi="Times New Roman" w:cs="Times New Roman"/>
          <w:sz w:val="28"/>
          <w:szCs w:val="28"/>
        </w:rPr>
      </w:pPr>
      <w:r w:rsidRPr="0044385B">
        <w:rPr>
          <w:rFonts w:ascii="Times New Roman" w:hAnsi="Times New Roman" w:cs="Times New Roman"/>
          <w:sz w:val="28"/>
          <w:szCs w:val="28"/>
        </w:rPr>
        <w:t xml:space="preserve">Необходимость разработки </w:t>
      </w:r>
      <w:r w:rsidR="00A13904">
        <w:rPr>
          <w:rFonts w:ascii="Times New Roman" w:hAnsi="Times New Roman" w:cs="Times New Roman"/>
          <w:sz w:val="28"/>
          <w:szCs w:val="28"/>
        </w:rPr>
        <w:t>Подп</w:t>
      </w:r>
      <w:r w:rsidRPr="0044385B">
        <w:rPr>
          <w:rFonts w:ascii="Times New Roman" w:hAnsi="Times New Roman" w:cs="Times New Roman"/>
          <w:sz w:val="28"/>
          <w:szCs w:val="28"/>
        </w:rPr>
        <w:t>рограммы</w:t>
      </w:r>
      <w:r w:rsidR="00A13904">
        <w:rPr>
          <w:rFonts w:ascii="Times New Roman" w:hAnsi="Times New Roman" w:cs="Times New Roman"/>
          <w:sz w:val="28"/>
          <w:szCs w:val="28"/>
        </w:rPr>
        <w:t xml:space="preserve"> 1</w:t>
      </w:r>
      <w:r w:rsidRPr="0044385B">
        <w:rPr>
          <w:rFonts w:ascii="Times New Roman" w:hAnsi="Times New Roman" w:cs="Times New Roman"/>
          <w:sz w:val="28"/>
          <w:szCs w:val="28"/>
        </w:rPr>
        <w:t xml:space="preserve"> обусловлена следующими факторами:</w:t>
      </w:r>
    </w:p>
    <w:p w:rsidR="00E45F51" w:rsidRPr="0044385B" w:rsidRDefault="000F193D" w:rsidP="00195B4B">
      <w:pPr>
        <w:pStyle w:val="ConsPlusNonformat"/>
        <w:ind w:firstLine="709"/>
        <w:jc w:val="both"/>
        <w:rPr>
          <w:rFonts w:ascii="Times New Roman" w:hAnsi="Times New Roman" w:cs="Times New Roman"/>
          <w:sz w:val="28"/>
          <w:szCs w:val="28"/>
        </w:rPr>
      </w:pPr>
      <w:r w:rsidRPr="0044385B">
        <w:rPr>
          <w:rFonts w:ascii="Times New Roman" w:hAnsi="Times New Roman" w:cs="Times New Roman"/>
          <w:sz w:val="28"/>
          <w:szCs w:val="28"/>
        </w:rPr>
        <w:t>1)</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обеспечение устойчивого развития территории путем разработки и утверждения градостроительной документации: проектов планировки и проектов межевания территорий, определенных Генеральным планом для жилищного строительства, рекреационных зон и объектов социального назначения;</w:t>
      </w:r>
    </w:p>
    <w:p w:rsidR="000F193D" w:rsidRPr="0044385B" w:rsidRDefault="000F193D" w:rsidP="00195B4B">
      <w:pPr>
        <w:pStyle w:val="ConsPlusNonformat"/>
        <w:ind w:firstLine="709"/>
        <w:jc w:val="both"/>
        <w:rPr>
          <w:rFonts w:ascii="Times New Roman" w:hAnsi="Times New Roman" w:cs="Times New Roman"/>
          <w:sz w:val="28"/>
          <w:szCs w:val="28"/>
        </w:rPr>
      </w:pPr>
      <w:r w:rsidRPr="0044385B">
        <w:rPr>
          <w:rFonts w:ascii="Times New Roman" w:hAnsi="Times New Roman" w:cs="Times New Roman"/>
          <w:sz w:val="28"/>
          <w:szCs w:val="28"/>
        </w:rPr>
        <w:t>2)</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 xml:space="preserve">увеличение рынка жилья. </w:t>
      </w:r>
    </w:p>
    <w:p w:rsidR="0051777B" w:rsidRPr="0044385B" w:rsidRDefault="0051777B" w:rsidP="0051777B">
      <w:pPr>
        <w:pStyle w:val="ConsPlusNormal"/>
        <w:ind w:firstLine="540"/>
        <w:jc w:val="both"/>
        <w:rPr>
          <w:sz w:val="28"/>
          <w:szCs w:val="28"/>
        </w:rPr>
      </w:pPr>
      <w:r w:rsidRPr="0044385B">
        <w:rPr>
          <w:sz w:val="28"/>
          <w:szCs w:val="28"/>
        </w:rPr>
        <w:t>Администрация Елизовского городского поселения самостоятельно определяет очередность расселения и сноса многоквартирных домов, признанных аварийными и подлежащих сносу по следующим основаниям:</w:t>
      </w:r>
    </w:p>
    <w:p w:rsidR="0051777B" w:rsidRPr="0044385B" w:rsidRDefault="0051777B" w:rsidP="0051777B">
      <w:pPr>
        <w:pStyle w:val="ConsPlusNormal"/>
        <w:ind w:firstLine="540"/>
        <w:jc w:val="both"/>
        <w:rPr>
          <w:sz w:val="28"/>
          <w:szCs w:val="28"/>
        </w:rPr>
      </w:pPr>
      <w:r w:rsidRPr="0044385B">
        <w:rPr>
          <w:sz w:val="28"/>
          <w:szCs w:val="28"/>
        </w:rPr>
        <w:t xml:space="preserve">1) наличие заключения </w:t>
      </w:r>
      <w:r w:rsidRPr="0044385B">
        <w:rPr>
          <w:rFonts w:eastAsia="Calibri"/>
          <w:sz w:val="28"/>
          <w:szCs w:val="28"/>
        </w:rPr>
        <w:t>Межведомственной комиссии по переводу жилых помещений в нежилые и нежилых помещений в жилые, о согласовании переустройства и (или) перепланировки жилых и нежилых помещений в жилых домах, а также, о признании помещения жилым помещением, жилого помещения непригодным для проживания и многоквартирного дома аварийным и подлежащим сносу на территории Елизовского городского поселения</w:t>
      </w:r>
      <w:r w:rsidR="00A13904">
        <w:rPr>
          <w:rFonts w:eastAsia="Calibri"/>
          <w:sz w:val="28"/>
          <w:szCs w:val="28"/>
        </w:rPr>
        <w:t>,</w:t>
      </w:r>
      <w:r w:rsidRPr="0044385B">
        <w:rPr>
          <w:sz w:val="28"/>
          <w:szCs w:val="28"/>
        </w:rPr>
        <w:t xml:space="preserve"> о выявлении оснований для признания многоквартирного дома аварийным и подлежащим сносу;</w:t>
      </w:r>
    </w:p>
    <w:p w:rsidR="0051777B" w:rsidRPr="0044385B" w:rsidRDefault="0051777B" w:rsidP="0051777B">
      <w:pPr>
        <w:pStyle w:val="ConsPlusNonformat"/>
        <w:tabs>
          <w:tab w:val="left" w:pos="851"/>
        </w:tabs>
        <w:ind w:firstLine="567"/>
        <w:jc w:val="both"/>
        <w:rPr>
          <w:rFonts w:ascii="Times New Roman" w:hAnsi="Times New Roman" w:cs="Times New Roman"/>
          <w:sz w:val="28"/>
          <w:szCs w:val="28"/>
        </w:rPr>
      </w:pPr>
      <w:r w:rsidRPr="0044385B">
        <w:rPr>
          <w:rFonts w:ascii="Times New Roman" w:hAnsi="Times New Roman" w:cs="Times New Roman"/>
          <w:sz w:val="28"/>
          <w:szCs w:val="28"/>
        </w:rPr>
        <w:t xml:space="preserve">2) наличие </w:t>
      </w:r>
      <w:r w:rsidRPr="0044385B">
        <w:rPr>
          <w:rFonts w:ascii="Times New Roman" w:eastAsia="Calibri" w:hAnsi="Times New Roman" w:cs="Times New Roman"/>
          <w:sz w:val="28"/>
          <w:szCs w:val="28"/>
        </w:rPr>
        <w:t>заключения по сейсмостойкости здания «</w:t>
      </w:r>
      <w:r w:rsidRPr="0044385B">
        <w:rPr>
          <w:rFonts w:ascii="Times New Roman" w:hAnsi="Times New Roman" w:cs="Times New Roman"/>
          <w:sz w:val="28"/>
          <w:szCs w:val="28"/>
        </w:rPr>
        <w:t>недопустимое состояние</w:t>
      </w:r>
      <w:r w:rsidRPr="0044385B">
        <w:rPr>
          <w:rFonts w:ascii="Times New Roman" w:eastAsia="Calibri" w:hAnsi="Times New Roman" w:cs="Times New Roman"/>
          <w:sz w:val="28"/>
          <w:szCs w:val="28"/>
        </w:rPr>
        <w:t xml:space="preserve">», согласно </w:t>
      </w:r>
      <w:r w:rsidRPr="0044385B">
        <w:rPr>
          <w:rFonts w:ascii="Times New Roman" w:hAnsi="Times New Roman" w:cs="Times New Roman"/>
          <w:sz w:val="28"/>
          <w:szCs w:val="28"/>
        </w:rPr>
        <w:t>Методике по обследованию зданий типовой застройки с целью определения их сейсмостойкости и необходимости сейсмоусиления, утвержденной приказом от 30.06.2009 №43 Министерства строительства Камчатского края;</w:t>
      </w:r>
    </w:p>
    <w:p w:rsidR="0051777B" w:rsidRPr="0044385B" w:rsidRDefault="0051777B" w:rsidP="0051777B">
      <w:pPr>
        <w:autoSpaceDE w:val="0"/>
        <w:autoSpaceDN w:val="0"/>
        <w:adjustRightInd w:val="0"/>
        <w:spacing w:after="0" w:line="240" w:lineRule="auto"/>
        <w:ind w:firstLine="708"/>
        <w:jc w:val="both"/>
        <w:rPr>
          <w:rFonts w:ascii="Times New Roman" w:hAnsi="Times New Roman"/>
          <w:sz w:val="28"/>
          <w:szCs w:val="28"/>
        </w:rPr>
      </w:pPr>
      <w:r w:rsidRPr="0044385B">
        <w:rPr>
          <w:rFonts w:ascii="Times New Roman" w:hAnsi="Times New Roman"/>
          <w:sz w:val="28"/>
          <w:szCs w:val="28"/>
        </w:rPr>
        <w:lastRenderedPageBreak/>
        <w:t>3) принятие решения по комплексной застройке территории в соответствии с утвержденной градостроительной документацией и местными нормативами градостроительного проектирования взамен точечной застройки</w:t>
      </w:r>
      <w:r w:rsidR="009B6D4E">
        <w:rPr>
          <w:rFonts w:ascii="Times New Roman" w:hAnsi="Times New Roman"/>
          <w:sz w:val="28"/>
          <w:szCs w:val="28"/>
        </w:rPr>
        <w:t>.</w:t>
      </w:r>
    </w:p>
    <w:p w:rsidR="000F193D" w:rsidRPr="0044385B" w:rsidRDefault="000F193D" w:rsidP="00195B4B">
      <w:pPr>
        <w:pStyle w:val="ConsPlusNonformat"/>
        <w:ind w:firstLine="709"/>
        <w:jc w:val="both"/>
        <w:rPr>
          <w:rFonts w:ascii="Times New Roman" w:hAnsi="Times New Roman" w:cs="Times New Roman"/>
          <w:sz w:val="28"/>
          <w:szCs w:val="28"/>
        </w:rPr>
      </w:pPr>
    </w:p>
    <w:p w:rsidR="00E45F51" w:rsidRPr="0044385B" w:rsidRDefault="000F193D"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t>2.</w:t>
      </w:r>
      <w:r w:rsidRPr="0044385B">
        <w:rPr>
          <w:rFonts w:ascii="Times New Roman" w:hAnsi="Times New Roman"/>
          <w:b/>
          <w:sz w:val="28"/>
          <w:szCs w:val="28"/>
        </w:rPr>
        <w:tab/>
      </w:r>
      <w:r w:rsidR="00E45F51" w:rsidRPr="0044385B">
        <w:rPr>
          <w:rFonts w:ascii="Times New Roman" w:hAnsi="Times New Roman"/>
          <w:b/>
          <w:sz w:val="28"/>
          <w:szCs w:val="28"/>
        </w:rPr>
        <w:t>Цели и задачи Подпрограммы 1, сроки и этапы ее реализации</w:t>
      </w:r>
    </w:p>
    <w:p w:rsidR="00A0281A" w:rsidRPr="0044385B" w:rsidRDefault="00A0281A" w:rsidP="00195B4B">
      <w:pPr>
        <w:pStyle w:val="ConsPlusCell"/>
        <w:jc w:val="both"/>
        <w:rPr>
          <w:sz w:val="28"/>
          <w:szCs w:val="28"/>
        </w:rPr>
      </w:pPr>
    </w:p>
    <w:p w:rsidR="00E45F51" w:rsidRPr="0044385B" w:rsidRDefault="000F193D" w:rsidP="00195B4B">
      <w:pPr>
        <w:pStyle w:val="ConsPlusCell"/>
        <w:ind w:firstLine="709"/>
        <w:jc w:val="both"/>
        <w:rPr>
          <w:sz w:val="28"/>
          <w:szCs w:val="28"/>
        </w:rPr>
      </w:pPr>
      <w:r w:rsidRPr="0044385B">
        <w:rPr>
          <w:sz w:val="28"/>
          <w:szCs w:val="28"/>
        </w:rPr>
        <w:t>2.1.</w:t>
      </w:r>
      <w:r w:rsidRPr="0044385B">
        <w:rPr>
          <w:sz w:val="28"/>
          <w:szCs w:val="28"/>
        </w:rPr>
        <w:tab/>
      </w:r>
      <w:r w:rsidR="00E45F51" w:rsidRPr="0044385B">
        <w:rPr>
          <w:sz w:val="28"/>
          <w:szCs w:val="28"/>
        </w:rPr>
        <w:t>Основными целями Подпрограммы 1 являются:</w:t>
      </w:r>
    </w:p>
    <w:p w:rsidR="00E45F51" w:rsidRPr="0044385B" w:rsidRDefault="000F193D" w:rsidP="00195B4B">
      <w:pPr>
        <w:pStyle w:val="ConsPlusCell"/>
        <w:ind w:firstLine="709"/>
        <w:jc w:val="both"/>
        <w:rPr>
          <w:sz w:val="28"/>
          <w:szCs w:val="28"/>
        </w:rPr>
      </w:pPr>
      <w:r w:rsidRPr="0044385B">
        <w:rPr>
          <w:sz w:val="28"/>
          <w:szCs w:val="28"/>
        </w:rPr>
        <w:t>-</w:t>
      </w:r>
      <w:r w:rsidRPr="0044385B">
        <w:rPr>
          <w:sz w:val="28"/>
          <w:szCs w:val="28"/>
        </w:rPr>
        <w:tab/>
      </w:r>
      <w:r w:rsidR="00E45F51" w:rsidRPr="0044385B">
        <w:rPr>
          <w:sz w:val="28"/>
          <w:szCs w:val="28"/>
        </w:rPr>
        <w:t xml:space="preserve">создание условий для развития жилищного строительства в Елизовском городском поселении;  </w:t>
      </w:r>
    </w:p>
    <w:p w:rsidR="00E45F51" w:rsidRPr="0044385B" w:rsidRDefault="000F193D"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повышение доступности жилья и качества жилищного обеспечения населения;</w:t>
      </w:r>
    </w:p>
    <w:p w:rsidR="00E45F51" w:rsidRPr="0044385B" w:rsidRDefault="000F193D" w:rsidP="00195B4B">
      <w:pPr>
        <w:tabs>
          <w:tab w:val="left" w:pos="538"/>
        </w:tabs>
        <w:spacing w:after="0" w:line="240" w:lineRule="auto"/>
        <w:ind w:firstLine="709"/>
        <w:jc w:val="both"/>
        <w:rPr>
          <w:rFonts w:ascii="Times New Roman" w:hAnsi="Times New Roman"/>
          <w:sz w:val="28"/>
          <w:szCs w:val="28"/>
          <w:lang w:eastAsia="ar-SA"/>
        </w:rPr>
      </w:pPr>
      <w:r w:rsidRPr="0044385B">
        <w:rPr>
          <w:rFonts w:ascii="Times New Roman" w:hAnsi="Times New Roman"/>
          <w:sz w:val="28"/>
          <w:szCs w:val="28"/>
        </w:rPr>
        <w:t>-</w:t>
      </w:r>
      <w:r w:rsidRPr="0044385B">
        <w:rPr>
          <w:rFonts w:ascii="Times New Roman" w:hAnsi="Times New Roman"/>
          <w:sz w:val="28"/>
          <w:szCs w:val="28"/>
        </w:rPr>
        <w:tab/>
      </w:r>
      <w:r w:rsidR="00E45F51" w:rsidRPr="0044385B">
        <w:rPr>
          <w:rFonts w:ascii="Times New Roman" w:hAnsi="Times New Roman"/>
          <w:sz w:val="28"/>
          <w:szCs w:val="28"/>
        </w:rPr>
        <w:t>организация комплекса мер, направленных на реализацию Генерального плана, Правил землепользования и застройки Елизовского городского поселения.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Для достижения поставленных целей необходимо решение следующих задач:</w:t>
      </w:r>
    </w:p>
    <w:p w:rsidR="00A0281A" w:rsidRPr="0044385B" w:rsidRDefault="000F193D" w:rsidP="00195B4B">
      <w:pPr>
        <w:pStyle w:val="ConsPlusCell"/>
        <w:ind w:firstLine="709"/>
        <w:jc w:val="both"/>
        <w:rPr>
          <w:sz w:val="28"/>
          <w:szCs w:val="28"/>
        </w:rPr>
      </w:pPr>
      <w:r w:rsidRPr="0044385B">
        <w:rPr>
          <w:sz w:val="28"/>
          <w:szCs w:val="28"/>
        </w:rPr>
        <w:t>-</w:t>
      </w:r>
      <w:r w:rsidRPr="0044385B">
        <w:rPr>
          <w:sz w:val="28"/>
          <w:szCs w:val="28"/>
        </w:rPr>
        <w:tab/>
      </w:r>
      <w:r w:rsidR="00A0281A" w:rsidRPr="0044385B">
        <w:rPr>
          <w:sz w:val="28"/>
          <w:szCs w:val="28"/>
        </w:rPr>
        <w:t>подготовка документации по планировке территорий Елизовского городского посел</w:t>
      </w:r>
      <w:r w:rsidR="00704B94" w:rsidRPr="0044385B">
        <w:rPr>
          <w:sz w:val="28"/>
          <w:szCs w:val="28"/>
        </w:rPr>
        <w:t>ения под жилищное строительство.</w:t>
      </w:r>
    </w:p>
    <w:p w:rsidR="00E45F51" w:rsidRPr="0044385B" w:rsidRDefault="000F193D"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2.2.</w:t>
      </w:r>
      <w:r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 xml:space="preserve">Срок реализации Подпрограммы 1 </w:t>
      </w:r>
      <w:r w:rsidR="00A0281A" w:rsidRPr="0044385B">
        <w:rPr>
          <w:rFonts w:ascii="Times New Roman" w:hAnsi="Times New Roman" w:cs="Times New Roman"/>
          <w:b w:val="0"/>
          <w:sz w:val="28"/>
          <w:szCs w:val="28"/>
        </w:rPr>
        <w:t xml:space="preserve">– </w:t>
      </w:r>
      <w:r w:rsidR="00E45F51" w:rsidRPr="0044385B">
        <w:rPr>
          <w:rFonts w:ascii="Times New Roman" w:hAnsi="Times New Roman" w:cs="Times New Roman"/>
          <w:b w:val="0"/>
          <w:sz w:val="28"/>
          <w:szCs w:val="28"/>
        </w:rPr>
        <w:t>201</w:t>
      </w:r>
      <w:r w:rsidR="008B04D6">
        <w:rPr>
          <w:rFonts w:ascii="Times New Roman" w:hAnsi="Times New Roman" w:cs="Times New Roman"/>
          <w:b w:val="0"/>
          <w:sz w:val="28"/>
          <w:szCs w:val="28"/>
        </w:rPr>
        <w:t>9</w:t>
      </w:r>
      <w:r w:rsidR="00A0281A" w:rsidRPr="0044385B">
        <w:rPr>
          <w:rFonts w:ascii="Times New Roman" w:hAnsi="Times New Roman" w:cs="Times New Roman"/>
          <w:b w:val="0"/>
          <w:sz w:val="28"/>
          <w:szCs w:val="28"/>
        </w:rPr>
        <w:t xml:space="preserve"> </w:t>
      </w:r>
      <w:r w:rsidR="00E45F51" w:rsidRPr="0044385B">
        <w:rPr>
          <w:rFonts w:ascii="Times New Roman" w:hAnsi="Times New Roman" w:cs="Times New Roman"/>
          <w:b w:val="0"/>
          <w:sz w:val="28"/>
          <w:szCs w:val="28"/>
        </w:rPr>
        <w:t xml:space="preserve"> год.</w:t>
      </w:r>
    </w:p>
    <w:p w:rsidR="00A0281A" w:rsidRPr="0044385B" w:rsidRDefault="00A0281A" w:rsidP="00195B4B">
      <w:pPr>
        <w:pStyle w:val="ConsPlusTitle"/>
        <w:widowControl/>
        <w:jc w:val="both"/>
        <w:rPr>
          <w:rFonts w:ascii="Times New Roman" w:hAnsi="Times New Roman" w:cs="Times New Roman"/>
          <w:b w:val="0"/>
          <w:sz w:val="28"/>
          <w:szCs w:val="28"/>
        </w:rPr>
      </w:pPr>
    </w:p>
    <w:p w:rsidR="00E45F51" w:rsidRPr="0044385B" w:rsidRDefault="000F193D"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t>3.</w:t>
      </w:r>
      <w:r w:rsidRPr="0044385B">
        <w:rPr>
          <w:rFonts w:ascii="Times New Roman" w:hAnsi="Times New Roman"/>
          <w:b/>
          <w:sz w:val="28"/>
          <w:szCs w:val="28"/>
        </w:rPr>
        <w:tab/>
      </w:r>
      <w:r w:rsidR="00E45F51" w:rsidRPr="0044385B">
        <w:rPr>
          <w:rFonts w:ascii="Times New Roman" w:hAnsi="Times New Roman"/>
          <w:b/>
          <w:sz w:val="28"/>
          <w:szCs w:val="28"/>
        </w:rPr>
        <w:t>Мероприятия по</w:t>
      </w:r>
      <w:r w:rsidRPr="0044385B">
        <w:rPr>
          <w:rFonts w:ascii="Times New Roman" w:hAnsi="Times New Roman"/>
          <w:b/>
          <w:sz w:val="28"/>
          <w:szCs w:val="28"/>
        </w:rPr>
        <w:t xml:space="preserve"> реализации Подпрограммы 1 и её </w:t>
      </w:r>
      <w:r w:rsidR="00E45F51" w:rsidRPr="0044385B">
        <w:rPr>
          <w:rFonts w:ascii="Times New Roman" w:hAnsi="Times New Roman"/>
          <w:b/>
          <w:sz w:val="28"/>
          <w:szCs w:val="28"/>
        </w:rPr>
        <w:t>ресурсное обеспечение</w:t>
      </w:r>
    </w:p>
    <w:p w:rsidR="000F193D" w:rsidRPr="0044385B" w:rsidRDefault="000F193D"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3.1.</w:t>
      </w:r>
      <w:r w:rsidR="000F193D" w:rsidRPr="0044385B">
        <w:rPr>
          <w:rFonts w:ascii="Times New Roman" w:hAnsi="Times New Roman"/>
          <w:sz w:val="28"/>
          <w:szCs w:val="28"/>
        </w:rPr>
        <w:tab/>
      </w:r>
      <w:r w:rsidRPr="0044385B">
        <w:rPr>
          <w:rFonts w:ascii="Times New Roman" w:hAnsi="Times New Roman"/>
          <w:sz w:val="28"/>
          <w:szCs w:val="28"/>
        </w:rPr>
        <w:t xml:space="preserve">Для выполнения целей и задач в рамках Подпрограммы 1 предусмотрены мероприятия, обеспечивающие дальнейшую подготовку градостроительной документации Елизовского городского поселения для осуществления в целях обеспечения устойчивого развития территории,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 также для установления параметров планируемого развития элементов планировочной структуры, зон планируемого размещения объектов, в том числе объектов местного значения. </w:t>
      </w:r>
    </w:p>
    <w:p w:rsidR="00E45F51" w:rsidRPr="0044385B" w:rsidRDefault="00E45F51"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Для достижения этого необходима корректировка Правил землепользования и застройки Елизовского городского поселения.</w:t>
      </w:r>
    </w:p>
    <w:p w:rsidR="00E45F51" w:rsidRPr="0044385B" w:rsidRDefault="000F193D" w:rsidP="00195B4B">
      <w:pPr>
        <w:spacing w:after="0" w:line="240" w:lineRule="auto"/>
        <w:ind w:firstLine="709"/>
        <w:jc w:val="both"/>
        <w:rPr>
          <w:rFonts w:ascii="Times New Roman" w:hAnsi="Times New Roman"/>
          <w:b/>
          <w:sz w:val="28"/>
          <w:szCs w:val="28"/>
        </w:rPr>
      </w:pPr>
      <w:r w:rsidRPr="0044385B">
        <w:rPr>
          <w:rFonts w:ascii="Times New Roman" w:hAnsi="Times New Roman"/>
          <w:sz w:val="28"/>
          <w:szCs w:val="28"/>
        </w:rPr>
        <w:t>3.2.</w:t>
      </w:r>
      <w:r w:rsidRPr="0044385B">
        <w:rPr>
          <w:rFonts w:ascii="Times New Roman" w:hAnsi="Times New Roman"/>
          <w:sz w:val="28"/>
          <w:szCs w:val="28"/>
        </w:rPr>
        <w:tab/>
      </w:r>
      <w:r w:rsidR="00E45F51" w:rsidRPr="0044385B">
        <w:rPr>
          <w:rFonts w:ascii="Times New Roman" w:hAnsi="Times New Roman"/>
          <w:sz w:val="28"/>
          <w:szCs w:val="28"/>
        </w:rPr>
        <w:t>Корректировка также обусловлена требованиями действующего законодательства Российской Федерации в части внесения изменений в карту градостроительного зониров</w:t>
      </w:r>
      <w:r w:rsidR="00BD4022" w:rsidRPr="0044385B">
        <w:rPr>
          <w:rFonts w:ascii="Times New Roman" w:hAnsi="Times New Roman"/>
          <w:sz w:val="28"/>
          <w:szCs w:val="28"/>
        </w:rPr>
        <w:t>ания по итогам процедур, проведё</w:t>
      </w:r>
      <w:r w:rsidR="00E45F51" w:rsidRPr="0044385B">
        <w:rPr>
          <w:rFonts w:ascii="Times New Roman" w:hAnsi="Times New Roman"/>
          <w:sz w:val="28"/>
          <w:szCs w:val="28"/>
        </w:rPr>
        <w:t>нных в соответствии с положениями ст. 33 Градостроительного кодекса РФ, и определения координат поворотных точек границ территориальных зон в системе координат, установленных для ведения государственного кадастра недвижимости.</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Переч</w:t>
      </w:r>
      <w:r w:rsidR="00BD4022" w:rsidRPr="0044385B">
        <w:rPr>
          <w:rFonts w:ascii="Times New Roman" w:hAnsi="Times New Roman" w:cs="Times New Roman"/>
          <w:b w:val="0"/>
          <w:sz w:val="28"/>
          <w:szCs w:val="28"/>
        </w:rPr>
        <w:t>ень мероприятий с указанием объё</w:t>
      </w:r>
      <w:r w:rsidRPr="0044385B">
        <w:rPr>
          <w:rFonts w:ascii="Times New Roman" w:hAnsi="Times New Roman" w:cs="Times New Roman"/>
          <w:b w:val="0"/>
          <w:sz w:val="28"/>
          <w:szCs w:val="28"/>
        </w:rPr>
        <w:t>мов работ и финансирования по основным направлениям реализации Подпрограммы 1 в разрезе и</w:t>
      </w:r>
      <w:r w:rsidR="00BD4022" w:rsidRPr="0044385B">
        <w:rPr>
          <w:rFonts w:ascii="Times New Roman" w:hAnsi="Times New Roman" w:cs="Times New Roman"/>
          <w:b w:val="0"/>
          <w:sz w:val="28"/>
          <w:szCs w:val="28"/>
        </w:rPr>
        <w:t>сточников финансирования приведё</w:t>
      </w:r>
      <w:r w:rsidRPr="0044385B">
        <w:rPr>
          <w:rFonts w:ascii="Times New Roman" w:hAnsi="Times New Roman" w:cs="Times New Roman"/>
          <w:b w:val="0"/>
          <w:sz w:val="28"/>
          <w:szCs w:val="28"/>
        </w:rPr>
        <w:t>н в приложении 2 к Программе.</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3.</w:t>
      </w:r>
      <w:r w:rsidR="000F193D" w:rsidRPr="0044385B">
        <w:rPr>
          <w:rFonts w:ascii="Times New Roman" w:hAnsi="Times New Roman" w:cs="Times New Roman"/>
          <w:b w:val="0"/>
          <w:sz w:val="28"/>
          <w:szCs w:val="28"/>
        </w:rPr>
        <w:t>3</w:t>
      </w:r>
      <w:r w:rsidRPr="0044385B">
        <w:rPr>
          <w:rFonts w:ascii="Times New Roman" w:hAnsi="Times New Roman" w:cs="Times New Roman"/>
          <w:b w:val="0"/>
          <w:sz w:val="28"/>
          <w:szCs w:val="28"/>
        </w:rPr>
        <w:t>.</w:t>
      </w:r>
      <w:r w:rsidR="000F193D" w:rsidRPr="0044385B">
        <w:rPr>
          <w:rFonts w:ascii="Times New Roman" w:hAnsi="Times New Roman" w:cs="Times New Roman"/>
          <w:b w:val="0"/>
          <w:sz w:val="28"/>
          <w:szCs w:val="28"/>
        </w:rPr>
        <w:tab/>
      </w:r>
      <w:r w:rsidRPr="0044385B">
        <w:rPr>
          <w:rFonts w:ascii="Times New Roman" w:hAnsi="Times New Roman" w:cs="Times New Roman"/>
          <w:b w:val="0"/>
          <w:sz w:val="28"/>
          <w:szCs w:val="28"/>
        </w:rPr>
        <w:t>Мероприятия могут быть скорректированы, изменены или дополнены по решению администрации Елизовского городского поселения.</w:t>
      </w:r>
    </w:p>
    <w:p w:rsidR="00680459" w:rsidRPr="0044385B" w:rsidRDefault="00680459" w:rsidP="00680459">
      <w:pPr>
        <w:pStyle w:val="ConsPlusTitle"/>
        <w:widowControl/>
        <w:jc w:val="both"/>
        <w:rPr>
          <w:rFonts w:ascii="Times New Roman" w:hAnsi="Times New Roman" w:cs="Times New Roman"/>
          <w:b w:val="0"/>
          <w:sz w:val="28"/>
          <w:szCs w:val="28"/>
        </w:rPr>
      </w:pPr>
      <w:r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3.</w:t>
      </w:r>
      <w:r w:rsidR="000F193D" w:rsidRPr="0044385B">
        <w:rPr>
          <w:rFonts w:ascii="Times New Roman" w:hAnsi="Times New Roman" w:cs="Times New Roman"/>
          <w:b w:val="0"/>
          <w:sz w:val="28"/>
          <w:szCs w:val="28"/>
        </w:rPr>
        <w:t>4</w:t>
      </w:r>
      <w:r w:rsidR="00E45F51" w:rsidRPr="0044385B">
        <w:rPr>
          <w:rFonts w:ascii="Times New Roman" w:hAnsi="Times New Roman" w:cs="Times New Roman"/>
          <w:b w:val="0"/>
          <w:sz w:val="28"/>
          <w:szCs w:val="28"/>
        </w:rPr>
        <w:t>.</w:t>
      </w:r>
      <w:r w:rsidR="000F193D" w:rsidRPr="0044385B">
        <w:rPr>
          <w:rFonts w:ascii="Times New Roman" w:hAnsi="Times New Roman" w:cs="Times New Roman"/>
          <w:b w:val="0"/>
          <w:sz w:val="28"/>
          <w:szCs w:val="28"/>
        </w:rPr>
        <w:tab/>
      </w:r>
      <w:r w:rsidRPr="0044385B">
        <w:rPr>
          <w:rFonts w:ascii="Times New Roman" w:hAnsi="Times New Roman" w:cs="Times New Roman"/>
          <w:b w:val="0"/>
          <w:sz w:val="28"/>
          <w:szCs w:val="28"/>
        </w:rPr>
        <w:t>Финансирование Подпрограммы 1 предусматривается на принципах софинансирования за счет средств краевого и местного бюджетов.</w:t>
      </w:r>
    </w:p>
    <w:p w:rsidR="00680459" w:rsidRPr="006867A0" w:rsidRDefault="00680459" w:rsidP="00680459">
      <w:pPr>
        <w:spacing w:after="0" w:line="240" w:lineRule="auto"/>
        <w:jc w:val="both"/>
        <w:rPr>
          <w:rFonts w:ascii="Times New Roman" w:hAnsi="Times New Roman"/>
          <w:sz w:val="28"/>
          <w:szCs w:val="28"/>
        </w:rPr>
      </w:pPr>
      <w:r w:rsidRPr="0044385B">
        <w:rPr>
          <w:rFonts w:ascii="Times New Roman" w:hAnsi="Times New Roman"/>
          <w:sz w:val="28"/>
          <w:szCs w:val="28"/>
        </w:rPr>
        <w:tab/>
        <w:t>Общий объем финансовых средств составляет</w:t>
      </w:r>
      <w:r w:rsidRPr="0044385B">
        <w:rPr>
          <w:rFonts w:ascii="Times New Roman" w:hAnsi="Times New Roman"/>
          <w:b/>
          <w:sz w:val="28"/>
          <w:szCs w:val="28"/>
        </w:rPr>
        <w:t xml:space="preserve"> – </w:t>
      </w:r>
      <w:r w:rsidR="00BA1055">
        <w:rPr>
          <w:rFonts w:ascii="Times New Roman" w:hAnsi="Times New Roman"/>
          <w:b/>
          <w:bCs/>
          <w:sz w:val="28"/>
          <w:szCs w:val="28"/>
          <w:lang w:eastAsia="ru-RU"/>
        </w:rPr>
        <w:t>10</w:t>
      </w:r>
      <w:r w:rsidR="008B04D6">
        <w:rPr>
          <w:rFonts w:ascii="Times New Roman" w:hAnsi="Times New Roman"/>
          <w:b/>
          <w:bCs/>
          <w:sz w:val="28"/>
          <w:szCs w:val="28"/>
          <w:lang w:eastAsia="ru-RU"/>
        </w:rPr>
        <w:t> </w:t>
      </w:r>
      <w:r w:rsidR="00BA1055">
        <w:rPr>
          <w:rFonts w:ascii="Times New Roman" w:hAnsi="Times New Roman"/>
          <w:b/>
          <w:bCs/>
          <w:sz w:val="28"/>
          <w:szCs w:val="28"/>
          <w:lang w:eastAsia="ru-RU"/>
        </w:rPr>
        <w:t>101</w:t>
      </w:r>
      <w:r w:rsidR="008B04D6">
        <w:rPr>
          <w:rFonts w:ascii="Times New Roman" w:hAnsi="Times New Roman"/>
          <w:b/>
          <w:bCs/>
          <w:sz w:val="28"/>
          <w:szCs w:val="28"/>
          <w:lang w:eastAsia="ru-RU"/>
        </w:rPr>
        <w:t>,</w:t>
      </w:r>
      <w:r w:rsidR="00BA1055">
        <w:rPr>
          <w:rFonts w:ascii="Times New Roman" w:hAnsi="Times New Roman"/>
          <w:b/>
          <w:bCs/>
          <w:sz w:val="28"/>
          <w:szCs w:val="28"/>
          <w:lang w:eastAsia="ru-RU"/>
        </w:rPr>
        <w:t>01</w:t>
      </w:r>
      <w:r w:rsidR="008B04D6">
        <w:rPr>
          <w:rFonts w:ascii="Times New Roman" w:hAnsi="Times New Roman"/>
          <w:b/>
          <w:bCs/>
          <w:sz w:val="28"/>
          <w:szCs w:val="28"/>
          <w:lang w:eastAsia="ru-RU"/>
        </w:rPr>
        <w:t>00</w:t>
      </w:r>
      <w:r w:rsidRPr="006867A0">
        <w:rPr>
          <w:rFonts w:ascii="Times New Roman" w:hAnsi="Times New Roman"/>
          <w:b/>
          <w:bCs/>
          <w:sz w:val="28"/>
          <w:szCs w:val="28"/>
          <w:lang w:eastAsia="ru-RU"/>
        </w:rPr>
        <w:t xml:space="preserve"> </w:t>
      </w:r>
      <w:r w:rsidRPr="006867A0">
        <w:rPr>
          <w:rFonts w:ascii="Times New Roman" w:hAnsi="Times New Roman"/>
          <w:sz w:val="28"/>
          <w:szCs w:val="28"/>
        </w:rPr>
        <w:t>тыс. рублей, в том числе:</w:t>
      </w:r>
    </w:p>
    <w:p w:rsidR="00680459" w:rsidRPr="006867A0" w:rsidRDefault="00680459" w:rsidP="00680459">
      <w:pPr>
        <w:spacing w:after="0" w:line="240" w:lineRule="auto"/>
        <w:jc w:val="both"/>
        <w:rPr>
          <w:rFonts w:ascii="Times New Roman" w:hAnsi="Times New Roman"/>
          <w:sz w:val="28"/>
          <w:szCs w:val="28"/>
        </w:rPr>
      </w:pPr>
      <w:r w:rsidRPr="006867A0">
        <w:rPr>
          <w:rFonts w:ascii="Times New Roman" w:hAnsi="Times New Roman"/>
          <w:sz w:val="28"/>
          <w:szCs w:val="28"/>
        </w:rPr>
        <w:tab/>
        <w:t xml:space="preserve">- краевой бюджет  - </w:t>
      </w:r>
      <w:r w:rsidR="00BA1055">
        <w:rPr>
          <w:rFonts w:ascii="Times New Roman" w:hAnsi="Times New Roman"/>
          <w:b/>
          <w:bCs/>
          <w:sz w:val="28"/>
          <w:szCs w:val="28"/>
          <w:lang w:eastAsia="ru-RU"/>
        </w:rPr>
        <w:t>10</w:t>
      </w:r>
      <w:r w:rsidR="008B04D6">
        <w:rPr>
          <w:rFonts w:ascii="Times New Roman" w:hAnsi="Times New Roman"/>
          <w:b/>
          <w:bCs/>
          <w:sz w:val="28"/>
          <w:szCs w:val="28"/>
          <w:lang w:eastAsia="ru-RU"/>
        </w:rPr>
        <w:t> 000,0000</w:t>
      </w:r>
      <w:r w:rsidRPr="006867A0">
        <w:rPr>
          <w:rFonts w:ascii="Times New Roman" w:hAnsi="Times New Roman"/>
          <w:sz w:val="28"/>
          <w:szCs w:val="28"/>
        </w:rPr>
        <w:t xml:space="preserve"> тыс. рублей;</w:t>
      </w:r>
    </w:p>
    <w:p w:rsidR="00E45F51" w:rsidRPr="006867A0" w:rsidRDefault="00680459" w:rsidP="00680459">
      <w:pPr>
        <w:pStyle w:val="ConsPlusTitle"/>
        <w:widowControl/>
        <w:ind w:firstLine="709"/>
        <w:jc w:val="both"/>
        <w:rPr>
          <w:rFonts w:ascii="Times New Roman" w:hAnsi="Times New Roman"/>
          <w:b w:val="0"/>
          <w:sz w:val="28"/>
          <w:szCs w:val="28"/>
        </w:rPr>
      </w:pPr>
      <w:r w:rsidRPr="006867A0">
        <w:rPr>
          <w:rFonts w:ascii="Times New Roman" w:hAnsi="Times New Roman"/>
          <w:b w:val="0"/>
          <w:sz w:val="28"/>
          <w:szCs w:val="28"/>
        </w:rPr>
        <w:t>- местный бюджет</w:t>
      </w:r>
      <w:r w:rsidRPr="006867A0">
        <w:rPr>
          <w:rFonts w:ascii="Times New Roman" w:hAnsi="Times New Roman"/>
          <w:sz w:val="28"/>
          <w:szCs w:val="28"/>
        </w:rPr>
        <w:t xml:space="preserve"> – </w:t>
      </w:r>
      <w:r w:rsidR="00BA1055">
        <w:rPr>
          <w:rFonts w:ascii="Times New Roman" w:hAnsi="Times New Roman"/>
          <w:sz w:val="28"/>
          <w:szCs w:val="28"/>
        </w:rPr>
        <w:t>101</w:t>
      </w:r>
      <w:r w:rsidR="008B04D6">
        <w:rPr>
          <w:rFonts w:ascii="Times New Roman" w:hAnsi="Times New Roman"/>
          <w:sz w:val="28"/>
          <w:szCs w:val="28"/>
        </w:rPr>
        <w:t>,</w:t>
      </w:r>
      <w:r w:rsidR="00BA1055">
        <w:rPr>
          <w:rFonts w:ascii="Times New Roman" w:hAnsi="Times New Roman"/>
          <w:sz w:val="28"/>
          <w:szCs w:val="28"/>
        </w:rPr>
        <w:t>01</w:t>
      </w:r>
      <w:r w:rsidR="008B04D6">
        <w:rPr>
          <w:rFonts w:ascii="Times New Roman" w:hAnsi="Times New Roman"/>
          <w:sz w:val="28"/>
          <w:szCs w:val="28"/>
        </w:rPr>
        <w:t>00</w:t>
      </w:r>
      <w:r w:rsidR="00E923EA">
        <w:rPr>
          <w:rFonts w:ascii="Times New Roman" w:hAnsi="Times New Roman"/>
          <w:sz w:val="28"/>
          <w:szCs w:val="28"/>
        </w:rPr>
        <w:t xml:space="preserve"> </w:t>
      </w:r>
      <w:r w:rsidRPr="00BA1055">
        <w:rPr>
          <w:rFonts w:ascii="Times New Roman" w:hAnsi="Times New Roman"/>
          <w:b w:val="0"/>
          <w:sz w:val="28"/>
          <w:szCs w:val="28"/>
        </w:rPr>
        <w:t>тыс.</w:t>
      </w:r>
      <w:r w:rsidRPr="006867A0">
        <w:rPr>
          <w:rFonts w:ascii="Times New Roman" w:hAnsi="Times New Roman"/>
          <w:sz w:val="28"/>
          <w:szCs w:val="28"/>
        </w:rPr>
        <w:t xml:space="preserve"> </w:t>
      </w:r>
      <w:r w:rsidRPr="006867A0">
        <w:rPr>
          <w:rFonts w:ascii="Times New Roman" w:hAnsi="Times New Roman"/>
          <w:b w:val="0"/>
          <w:sz w:val="28"/>
          <w:szCs w:val="28"/>
        </w:rPr>
        <w:t>рублей</w:t>
      </w:r>
      <w:r w:rsidR="00E45F51" w:rsidRPr="006867A0">
        <w:rPr>
          <w:rFonts w:ascii="Times New Roman" w:hAnsi="Times New Roman"/>
          <w:b w:val="0"/>
          <w:sz w:val="28"/>
          <w:szCs w:val="28"/>
        </w:rPr>
        <w:t xml:space="preserve">. </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lastRenderedPageBreak/>
        <w:t>3.</w:t>
      </w:r>
      <w:r w:rsidR="00680459" w:rsidRPr="0044385B">
        <w:rPr>
          <w:rFonts w:ascii="Times New Roman" w:hAnsi="Times New Roman" w:cs="Times New Roman"/>
          <w:b w:val="0"/>
          <w:sz w:val="28"/>
          <w:szCs w:val="28"/>
        </w:rPr>
        <w:t>5</w:t>
      </w:r>
      <w:r w:rsidRPr="0044385B">
        <w:rPr>
          <w:rFonts w:ascii="Times New Roman" w:hAnsi="Times New Roman" w:cs="Times New Roman"/>
          <w:b w:val="0"/>
          <w:sz w:val="28"/>
          <w:szCs w:val="28"/>
        </w:rPr>
        <w:t>.</w:t>
      </w:r>
      <w:r w:rsidR="000F193D" w:rsidRPr="0044385B">
        <w:rPr>
          <w:rFonts w:ascii="Times New Roman" w:hAnsi="Times New Roman" w:cs="Times New Roman"/>
          <w:b w:val="0"/>
          <w:sz w:val="28"/>
          <w:szCs w:val="28"/>
        </w:rPr>
        <w:tab/>
      </w:r>
      <w:r w:rsidR="00BD4022" w:rsidRPr="0044385B">
        <w:rPr>
          <w:rFonts w:ascii="Times New Roman" w:hAnsi="Times New Roman" w:cs="Times New Roman"/>
          <w:b w:val="0"/>
          <w:sz w:val="28"/>
          <w:szCs w:val="28"/>
        </w:rPr>
        <w:t>Объё</w:t>
      </w:r>
      <w:r w:rsidRPr="0044385B">
        <w:rPr>
          <w:rFonts w:ascii="Times New Roman" w:hAnsi="Times New Roman" w:cs="Times New Roman"/>
          <w:b w:val="0"/>
          <w:sz w:val="28"/>
          <w:szCs w:val="28"/>
        </w:rPr>
        <w:t>мы финансирования могут изменяться исходя из возможностей бюджетов разных уровней.</w:t>
      </w:r>
    </w:p>
    <w:p w:rsidR="00C975AB" w:rsidRPr="0044385B" w:rsidRDefault="00C975AB" w:rsidP="00195B4B">
      <w:pPr>
        <w:pStyle w:val="ConsPlusTitle"/>
        <w:widowControl/>
        <w:ind w:firstLine="709"/>
        <w:jc w:val="both"/>
        <w:rPr>
          <w:rFonts w:ascii="Times New Roman" w:hAnsi="Times New Roman" w:cs="Times New Roman"/>
          <w:b w:val="0"/>
          <w:sz w:val="28"/>
          <w:szCs w:val="28"/>
        </w:rPr>
      </w:pPr>
    </w:p>
    <w:p w:rsidR="00E45F51" w:rsidRPr="0044385B" w:rsidRDefault="000F193D" w:rsidP="00195B4B">
      <w:pPr>
        <w:pStyle w:val="ConsPlusTitle"/>
        <w:widowControl/>
        <w:jc w:val="center"/>
        <w:rPr>
          <w:rFonts w:ascii="Times New Roman" w:hAnsi="Times New Roman" w:cs="Times New Roman"/>
          <w:sz w:val="28"/>
          <w:szCs w:val="28"/>
        </w:rPr>
      </w:pPr>
      <w:r w:rsidRPr="0044385B">
        <w:rPr>
          <w:rFonts w:ascii="Times New Roman" w:hAnsi="Times New Roman" w:cs="Times New Roman"/>
          <w:sz w:val="28"/>
          <w:szCs w:val="28"/>
        </w:rPr>
        <w:t>4.</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Анализ рисков реализации Подпрограммы 1</w:t>
      </w:r>
    </w:p>
    <w:p w:rsidR="000F193D" w:rsidRPr="0044385B" w:rsidRDefault="000F193D" w:rsidP="00195B4B">
      <w:pPr>
        <w:pStyle w:val="ConsPlusTitle"/>
        <w:widowControl/>
        <w:jc w:val="center"/>
        <w:rPr>
          <w:rFonts w:ascii="Times New Roman" w:hAnsi="Times New Roman" w:cs="Times New Roman"/>
          <w:b w:val="0"/>
          <w:sz w:val="28"/>
          <w:szCs w:val="28"/>
        </w:rPr>
      </w:pPr>
    </w:p>
    <w:p w:rsidR="00E45F51" w:rsidRPr="0044385B" w:rsidRDefault="000F193D"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К рискам реализации Подпрограммы 1, которыми управляет исполнитель, следует отнести следующие.</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Операционные риски, связанные с ошибками управления реализацией Подпрограммы 1:</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а)</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исполнителей, который связан с возникновением проблем при реализации Подпрограммы 1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1;</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б)</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организационный риск, который связан с несоответствием организационной инфраструкт</w:t>
      </w:r>
      <w:r w:rsidRPr="0044385B">
        <w:rPr>
          <w:rFonts w:ascii="Times New Roman" w:hAnsi="Times New Roman"/>
          <w:sz w:val="28"/>
          <w:szCs w:val="28"/>
          <w:lang w:eastAsia="ru-RU"/>
        </w:rPr>
        <w:t>уры реализации Подпрограммы 1 её</w:t>
      </w:r>
      <w:r w:rsidR="00E45F51" w:rsidRPr="0044385B">
        <w:rPr>
          <w:rFonts w:ascii="Times New Roman" w:hAnsi="Times New Roman"/>
          <w:sz w:val="28"/>
          <w:szCs w:val="28"/>
          <w:lang w:eastAsia="ru-RU"/>
        </w:rPr>
        <w:t xml:space="preserve"> задачам, задержкой формирования соответствующих организационных систем к сроку начала реализации мероприятий. Реализация данного риска может привести к задержкам в реализации Подпрограммы 1, срыву сроков и результатов выполнения отдельных мероприятий.</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финансового обеспечения, который связан с финансирование</w:t>
      </w:r>
      <w:r w:rsidRPr="0044385B">
        <w:rPr>
          <w:rFonts w:ascii="Times New Roman" w:hAnsi="Times New Roman"/>
          <w:sz w:val="28"/>
          <w:szCs w:val="28"/>
          <w:lang w:eastAsia="ru-RU"/>
        </w:rPr>
        <w:t>м Подпрограммы 1 в неполном объё</w:t>
      </w:r>
      <w:r w:rsidR="00E45F51" w:rsidRPr="0044385B">
        <w:rPr>
          <w:rFonts w:ascii="Times New Roman" w:hAnsi="Times New Roman"/>
          <w:sz w:val="28"/>
          <w:szCs w:val="28"/>
          <w:lang w:eastAsia="ru-RU"/>
        </w:rPr>
        <w:t>ме. Данный риск возникает в связи с высокой дотационностью бюджета Елизовского городского поселения, участников реализации мероприятий Подпрограммы 1.</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Учитывая формируемую практику программного бюджетирования в части обеспечения </w:t>
      </w:r>
      <w:r w:rsidR="00BD4022" w:rsidRPr="0044385B">
        <w:rPr>
          <w:rFonts w:ascii="Times New Roman" w:hAnsi="Times New Roman"/>
          <w:sz w:val="28"/>
          <w:szCs w:val="28"/>
          <w:lang w:eastAsia="ru-RU"/>
        </w:rPr>
        <w:t>реализации Подпрограммы 1 за счё</w:t>
      </w:r>
      <w:r w:rsidRPr="0044385B">
        <w:rPr>
          <w:rFonts w:ascii="Times New Roman" w:hAnsi="Times New Roman"/>
          <w:sz w:val="28"/>
          <w:szCs w:val="28"/>
          <w:lang w:eastAsia="ru-RU"/>
        </w:rPr>
        <w:t>т средств бюджетов, риск сбоев в реализации Подпрограммы 1 по причине недофинансирования можно считать умеренным.</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4.3.</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Реализации Подпрограммы 1 также угрожают следующие риски, которыми невозможно управлять в рамках реализации Подпрограммы 1:</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проявление высокой сейсмической активности территории;</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неблагоприятные климатические условия;</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дефицит высококвалифицированных кадров строительных специальностей;</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экономическая нестабильность, рост инфляции.</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4.4.</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Нормативные правовые риски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непринятие</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или несвоевременное принятие необходимых нормативных актов</w:t>
      </w:r>
      <w:r w:rsidR="002D26E8" w:rsidRPr="0044385B">
        <w:rPr>
          <w:rFonts w:ascii="Times New Roman" w:hAnsi="Times New Roman"/>
          <w:sz w:val="28"/>
          <w:szCs w:val="28"/>
          <w:lang w:eastAsia="ru-RU"/>
        </w:rPr>
        <w:t xml:space="preserve"> отрицательно повлияют</w:t>
      </w:r>
      <w:r w:rsidR="00E45F51" w:rsidRPr="0044385B">
        <w:rPr>
          <w:rFonts w:ascii="Times New Roman" w:hAnsi="Times New Roman"/>
          <w:sz w:val="28"/>
          <w:szCs w:val="28"/>
          <w:lang w:eastAsia="ru-RU"/>
        </w:rPr>
        <w:t xml:space="preserve"> на мероприятия Подпрограммы 1.</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Минимизация рисков связана с качеством планирования и оперативного внесения необходимых изменений в действующие, а также разработк</w:t>
      </w:r>
      <w:r w:rsidR="009B6D4E">
        <w:rPr>
          <w:rFonts w:ascii="Times New Roman" w:hAnsi="Times New Roman"/>
          <w:sz w:val="28"/>
          <w:szCs w:val="28"/>
          <w:lang w:eastAsia="ru-RU"/>
        </w:rPr>
        <w:t>ой</w:t>
      </w:r>
      <w:r w:rsidRPr="0044385B">
        <w:rPr>
          <w:rFonts w:ascii="Times New Roman" w:hAnsi="Times New Roman"/>
          <w:sz w:val="28"/>
          <w:szCs w:val="28"/>
          <w:lang w:eastAsia="ru-RU"/>
        </w:rPr>
        <w:t xml:space="preserve"> новых нормативных правовых актов Елизовского городского поселения.</w:t>
      </w:r>
    </w:p>
    <w:p w:rsidR="00E45F51" w:rsidRPr="0044385B" w:rsidRDefault="00E45F51" w:rsidP="00195B4B">
      <w:pPr>
        <w:pStyle w:val="ConsPlusTitle"/>
        <w:widowControl/>
        <w:jc w:val="center"/>
        <w:rPr>
          <w:rFonts w:ascii="Times New Roman" w:hAnsi="Times New Roman" w:cs="Times New Roman"/>
          <w:sz w:val="28"/>
          <w:szCs w:val="28"/>
        </w:rPr>
      </w:pPr>
    </w:p>
    <w:p w:rsidR="00E45F51" w:rsidRPr="0044385B" w:rsidRDefault="00BD4022" w:rsidP="00195B4B">
      <w:pPr>
        <w:pStyle w:val="ConsPlusTitle"/>
        <w:widowControl/>
        <w:jc w:val="center"/>
        <w:rPr>
          <w:rFonts w:ascii="Times New Roman" w:hAnsi="Times New Roman" w:cs="Times New Roman"/>
          <w:sz w:val="28"/>
          <w:szCs w:val="28"/>
        </w:rPr>
      </w:pPr>
      <w:r w:rsidRPr="0044385B">
        <w:rPr>
          <w:rFonts w:ascii="Times New Roman" w:hAnsi="Times New Roman" w:cs="Times New Roman"/>
          <w:sz w:val="28"/>
          <w:szCs w:val="28"/>
        </w:rPr>
        <w:t>5.</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Прогноз ожидаемых социально-экономических результатов реализации Подпрограммы 1</w:t>
      </w:r>
    </w:p>
    <w:p w:rsidR="00BD4022" w:rsidRPr="0044385B" w:rsidRDefault="00BD4022" w:rsidP="00195B4B">
      <w:pPr>
        <w:pStyle w:val="ConsPlusTitle"/>
        <w:widowControl/>
        <w:jc w:val="center"/>
        <w:rPr>
          <w:rFonts w:ascii="Times New Roman" w:hAnsi="Times New Roman" w:cs="Times New Roman"/>
          <w:b w:val="0"/>
          <w:sz w:val="28"/>
          <w:szCs w:val="28"/>
        </w:rPr>
      </w:pPr>
    </w:p>
    <w:p w:rsidR="00E45F51" w:rsidRPr="0044385B" w:rsidRDefault="00BD4022"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5.1.</w:t>
      </w:r>
      <w:r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Реализация Подпрограммы 1 позволит</w:t>
      </w:r>
      <w:r w:rsidR="00DD1DB0" w:rsidRPr="0044385B">
        <w:rPr>
          <w:rFonts w:ascii="Times New Roman" w:hAnsi="Times New Roman" w:cs="Times New Roman"/>
          <w:b w:val="0"/>
          <w:sz w:val="28"/>
          <w:szCs w:val="28"/>
        </w:rPr>
        <w:t xml:space="preserve"> </w:t>
      </w:r>
      <w:r w:rsidR="00E45F51" w:rsidRPr="0044385B">
        <w:rPr>
          <w:rFonts w:ascii="Times New Roman" w:hAnsi="Times New Roman" w:cs="Times New Roman"/>
          <w:b w:val="0"/>
          <w:sz w:val="28"/>
          <w:szCs w:val="28"/>
        </w:rPr>
        <w:t xml:space="preserve">разработать </w:t>
      </w:r>
      <w:r w:rsidR="00DD1DB0" w:rsidRPr="0044385B">
        <w:rPr>
          <w:rFonts w:ascii="Times New Roman" w:hAnsi="Times New Roman" w:cs="Times New Roman"/>
          <w:b w:val="0"/>
          <w:sz w:val="28"/>
          <w:szCs w:val="28"/>
        </w:rPr>
        <w:t>проекты планировки совмещенных с проектами межевания новых и застроенных территорий Елизовского городского поселения.</w:t>
      </w:r>
      <w:r w:rsidR="00E45F51" w:rsidRPr="0044385B">
        <w:rPr>
          <w:rFonts w:ascii="Times New Roman" w:hAnsi="Times New Roman" w:cs="Times New Roman"/>
          <w:b w:val="0"/>
          <w:sz w:val="28"/>
          <w:szCs w:val="28"/>
        </w:rPr>
        <w:t xml:space="preserve"> </w:t>
      </w:r>
      <w:r w:rsidR="00DD1DB0" w:rsidRPr="0044385B">
        <w:rPr>
          <w:rFonts w:ascii="Times New Roman" w:hAnsi="Times New Roman" w:cs="Times New Roman"/>
          <w:b w:val="0"/>
          <w:sz w:val="28"/>
          <w:szCs w:val="28"/>
        </w:rPr>
        <w:t>Наличие проектов позволит сократить срок постановки земельных участков на кадастровый учет</w:t>
      </w:r>
      <w:r w:rsidR="00C45C8C" w:rsidRPr="0044385B">
        <w:rPr>
          <w:rFonts w:ascii="Times New Roman" w:hAnsi="Times New Roman" w:cs="Times New Roman"/>
          <w:b w:val="0"/>
          <w:sz w:val="28"/>
          <w:szCs w:val="28"/>
        </w:rPr>
        <w:t>.</w:t>
      </w:r>
      <w:r w:rsidR="00DD1DB0" w:rsidRPr="0044385B">
        <w:rPr>
          <w:rFonts w:ascii="Times New Roman" w:hAnsi="Times New Roman" w:cs="Times New Roman"/>
          <w:b w:val="0"/>
          <w:sz w:val="28"/>
          <w:szCs w:val="28"/>
        </w:rPr>
        <w:t xml:space="preserve"> </w:t>
      </w:r>
    </w:p>
    <w:p w:rsidR="00680459" w:rsidRPr="0044385B" w:rsidRDefault="003D2E00" w:rsidP="00680459">
      <w:pPr>
        <w:pStyle w:val="ConsPlusTitle"/>
        <w:widowControl/>
        <w:spacing w:after="36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lastRenderedPageBreak/>
        <w:t xml:space="preserve">5.2. </w:t>
      </w:r>
      <w:r w:rsidR="00680459" w:rsidRPr="0044385B">
        <w:rPr>
          <w:rFonts w:ascii="Times New Roman" w:hAnsi="Times New Roman" w:cs="Times New Roman"/>
          <w:b w:val="0"/>
          <w:sz w:val="28"/>
          <w:szCs w:val="28"/>
        </w:rPr>
        <w:t>Степень достижения запланированных результатов определяется целевыми показателями:</w:t>
      </w:r>
    </w:p>
    <w:tbl>
      <w:tblPr>
        <w:tblW w:w="9923" w:type="dxa"/>
        <w:tblCellSpacing w:w="5" w:type="nil"/>
        <w:tblInd w:w="75" w:type="dxa"/>
        <w:tblLayout w:type="fixed"/>
        <w:tblCellMar>
          <w:left w:w="75" w:type="dxa"/>
          <w:right w:w="75" w:type="dxa"/>
        </w:tblCellMar>
        <w:tblLook w:val="0000"/>
      </w:tblPr>
      <w:tblGrid>
        <w:gridCol w:w="993"/>
        <w:gridCol w:w="4394"/>
        <w:gridCol w:w="1417"/>
        <w:gridCol w:w="3119"/>
      </w:tblGrid>
      <w:tr w:rsidR="00680459" w:rsidRPr="0044385B" w:rsidTr="002C6DB1">
        <w:trPr>
          <w:trHeight w:val="557"/>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№п/п</w:t>
            </w:r>
          </w:p>
        </w:tc>
        <w:tc>
          <w:tcPr>
            <w:tcW w:w="4394"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Целевой показатель (индикатор)</w:t>
            </w:r>
          </w:p>
        </w:tc>
        <w:tc>
          <w:tcPr>
            <w:tcW w:w="1417"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Ед.изм.</w:t>
            </w:r>
          </w:p>
        </w:tc>
        <w:tc>
          <w:tcPr>
            <w:tcW w:w="3119"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8B04D6">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 xml:space="preserve">Планируемое значение на </w:t>
            </w:r>
            <w:r w:rsidRPr="0044385B">
              <w:rPr>
                <w:rFonts w:ascii="Times New Roman" w:hAnsi="Times New Roman"/>
              </w:rPr>
              <w:br/>
              <w:t>201</w:t>
            </w:r>
            <w:r w:rsidR="008B04D6">
              <w:rPr>
                <w:rFonts w:ascii="Times New Roman" w:hAnsi="Times New Roman"/>
              </w:rPr>
              <w:t>9</w:t>
            </w:r>
            <w:r w:rsidRPr="0044385B">
              <w:rPr>
                <w:rFonts w:ascii="Times New Roman" w:hAnsi="Times New Roman"/>
              </w:rPr>
              <w:t xml:space="preserve"> год</w:t>
            </w:r>
          </w:p>
        </w:tc>
      </w:tr>
      <w:tr w:rsidR="00680459" w:rsidRPr="0044385B" w:rsidTr="002C6DB1">
        <w:trPr>
          <w:trHeight w:val="760"/>
          <w:tblCellSpacing w:w="5" w:type="nil"/>
        </w:trPr>
        <w:tc>
          <w:tcPr>
            <w:tcW w:w="9923" w:type="dxa"/>
            <w:gridSpan w:val="4"/>
            <w:tcBorders>
              <w:top w:val="single" w:sz="4" w:space="0" w:color="auto"/>
              <w:left w:val="single" w:sz="4" w:space="0" w:color="auto"/>
              <w:bottom w:val="single" w:sz="4" w:space="0" w:color="auto"/>
              <w:right w:val="single" w:sz="4" w:space="0" w:color="auto"/>
            </w:tcBorders>
            <w:vAlign w:val="center"/>
          </w:tcPr>
          <w:p w:rsidR="00680459" w:rsidRPr="0044385B" w:rsidRDefault="00680459" w:rsidP="008B04D6">
            <w:pPr>
              <w:spacing w:after="0" w:line="240" w:lineRule="auto"/>
              <w:jc w:val="center"/>
              <w:rPr>
                <w:rFonts w:ascii="Times New Roman" w:hAnsi="Times New Roman"/>
              </w:rPr>
            </w:pPr>
            <w:r w:rsidRPr="0044385B">
              <w:rPr>
                <w:rFonts w:ascii="Times New Roman" w:hAnsi="Times New Roman"/>
              </w:rPr>
              <w:t>Подпрограмма 1 «Стимулирование развития жилищного строительства в Елизовском городском поселении в 201</w:t>
            </w:r>
            <w:r w:rsidR="008B04D6">
              <w:rPr>
                <w:rFonts w:ascii="Times New Roman" w:hAnsi="Times New Roman"/>
              </w:rPr>
              <w:t>9</w:t>
            </w:r>
            <w:r w:rsidRPr="0044385B">
              <w:rPr>
                <w:rFonts w:ascii="Times New Roman" w:hAnsi="Times New Roman"/>
              </w:rPr>
              <w:t xml:space="preserve"> году»</w:t>
            </w:r>
          </w:p>
        </w:tc>
      </w:tr>
      <w:tr w:rsidR="00680459" w:rsidRPr="0044385B" w:rsidTr="002C6DB1">
        <w:trPr>
          <w:trHeight w:val="415"/>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1</w:t>
            </w:r>
          </w:p>
        </w:tc>
        <w:tc>
          <w:tcPr>
            <w:tcW w:w="4394" w:type="dxa"/>
            <w:tcBorders>
              <w:top w:val="single" w:sz="4" w:space="0" w:color="auto"/>
              <w:left w:val="single" w:sz="4" w:space="0" w:color="auto"/>
              <w:bottom w:val="single" w:sz="4" w:space="0" w:color="auto"/>
              <w:right w:val="single" w:sz="4" w:space="0" w:color="auto"/>
            </w:tcBorders>
            <w:vAlign w:val="center"/>
          </w:tcPr>
          <w:p w:rsidR="00680459" w:rsidRPr="0044385B" w:rsidRDefault="000B1C97" w:rsidP="002C6DB1">
            <w:pPr>
              <w:autoSpaceDE w:val="0"/>
              <w:autoSpaceDN w:val="0"/>
              <w:adjustRightInd w:val="0"/>
              <w:spacing w:after="0" w:line="240" w:lineRule="auto"/>
              <w:rPr>
                <w:rFonts w:ascii="Times New Roman" w:hAnsi="Times New Roman"/>
              </w:rPr>
            </w:pPr>
            <w:r>
              <w:rPr>
                <w:rFonts w:ascii="Times New Roman" w:hAnsi="Times New Roman"/>
              </w:rPr>
              <w:t>Проект планировки  и межевания территории Елизовского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шт.</w:t>
            </w:r>
          </w:p>
        </w:tc>
        <w:tc>
          <w:tcPr>
            <w:tcW w:w="3119" w:type="dxa"/>
            <w:tcBorders>
              <w:top w:val="single" w:sz="4" w:space="0" w:color="auto"/>
              <w:left w:val="single" w:sz="4" w:space="0" w:color="auto"/>
              <w:bottom w:val="single" w:sz="4" w:space="0" w:color="auto"/>
              <w:right w:val="single" w:sz="4" w:space="0" w:color="auto"/>
            </w:tcBorders>
            <w:vAlign w:val="center"/>
          </w:tcPr>
          <w:p w:rsidR="00680459" w:rsidRPr="0044385B" w:rsidRDefault="00BA1055" w:rsidP="002C6DB1">
            <w:pPr>
              <w:autoSpaceDE w:val="0"/>
              <w:autoSpaceDN w:val="0"/>
              <w:adjustRightInd w:val="0"/>
              <w:spacing w:after="0" w:line="240" w:lineRule="auto"/>
              <w:ind w:firstLine="67"/>
              <w:jc w:val="center"/>
              <w:rPr>
                <w:rFonts w:ascii="Times New Roman" w:hAnsi="Times New Roman"/>
              </w:rPr>
            </w:pPr>
            <w:r>
              <w:rPr>
                <w:rFonts w:ascii="Times New Roman" w:hAnsi="Times New Roman"/>
              </w:rPr>
              <w:t>1</w:t>
            </w:r>
          </w:p>
        </w:tc>
      </w:tr>
    </w:tbl>
    <w:p w:rsidR="003D2E00" w:rsidRPr="0044385B" w:rsidRDefault="003D2E00" w:rsidP="00680459">
      <w:pPr>
        <w:pStyle w:val="ConsPlusTitle"/>
        <w:widowControl/>
        <w:spacing w:after="120"/>
        <w:ind w:firstLine="708"/>
        <w:jc w:val="both"/>
        <w:rPr>
          <w:rFonts w:ascii="Times New Roman" w:hAnsi="Times New Roman" w:cs="Times New Roman"/>
          <w:b w:val="0"/>
          <w:sz w:val="28"/>
          <w:szCs w:val="28"/>
        </w:rPr>
      </w:pPr>
    </w:p>
    <w:p w:rsidR="00E45F51" w:rsidRPr="0044385B" w:rsidRDefault="00A0688C"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w:t>
      </w:r>
      <w:r w:rsidR="003D2E00" w:rsidRPr="0044385B">
        <w:rPr>
          <w:rFonts w:ascii="Times New Roman" w:hAnsi="Times New Roman" w:cs="Times New Roman"/>
          <w:b w:val="0"/>
          <w:sz w:val="28"/>
          <w:szCs w:val="28"/>
        </w:rPr>
        <w:t>3</w:t>
      </w:r>
      <w:r w:rsidR="00BD4022" w:rsidRPr="0044385B">
        <w:rPr>
          <w:rFonts w:ascii="Times New Roman" w:hAnsi="Times New Roman" w:cs="Times New Roman"/>
          <w:b w:val="0"/>
          <w:sz w:val="28"/>
          <w:szCs w:val="28"/>
        </w:rPr>
        <w:t>.</w:t>
      </w:r>
      <w:r w:rsidR="00BD4022"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На достижение целевых значений индикаторов целей и показателей решения задач Подпрограммы 1 влияют внешние факторы и риски, характеристика которых представлена в разделе 4 Подпрограммы 1.</w:t>
      </w:r>
    </w:p>
    <w:p w:rsidR="00287CDB" w:rsidRPr="0044385B" w:rsidRDefault="00287CDB" w:rsidP="00195B4B">
      <w:pPr>
        <w:spacing w:after="0" w:line="240" w:lineRule="auto"/>
        <w:jc w:val="center"/>
        <w:rPr>
          <w:rFonts w:ascii="Times New Roman" w:hAnsi="Times New Roman"/>
          <w:sz w:val="28"/>
          <w:szCs w:val="28"/>
        </w:rPr>
      </w:pPr>
    </w:p>
    <w:p w:rsidR="00BD4022" w:rsidRPr="0044385B" w:rsidRDefault="00BD4022" w:rsidP="00195B4B">
      <w:pPr>
        <w:spacing w:after="100" w:afterAutospacing="1" w:line="240" w:lineRule="auto"/>
        <w:jc w:val="center"/>
        <w:rPr>
          <w:rFonts w:ascii="Times New Roman" w:hAnsi="Times New Roman"/>
          <w:sz w:val="28"/>
          <w:szCs w:val="28"/>
        </w:rPr>
      </w:pPr>
      <w:r w:rsidRPr="0044385B">
        <w:rPr>
          <w:rFonts w:ascii="Times New Roman" w:hAnsi="Times New Roman"/>
          <w:b/>
          <w:sz w:val="28"/>
          <w:szCs w:val="28"/>
        </w:rPr>
        <w:t>6.</w:t>
      </w:r>
      <w:r w:rsidRPr="0044385B">
        <w:rPr>
          <w:rFonts w:ascii="Times New Roman" w:hAnsi="Times New Roman"/>
          <w:b/>
          <w:sz w:val="28"/>
          <w:szCs w:val="28"/>
        </w:rPr>
        <w:tab/>
      </w:r>
      <w:r w:rsidR="003D2E00" w:rsidRPr="0044385B">
        <w:rPr>
          <w:rFonts w:ascii="Times New Roman" w:hAnsi="Times New Roman"/>
          <w:b/>
          <w:sz w:val="28"/>
          <w:szCs w:val="28"/>
        </w:rPr>
        <w:t>Контроль</w:t>
      </w:r>
      <w:r w:rsidR="00E45F51" w:rsidRPr="0044385B">
        <w:rPr>
          <w:rFonts w:ascii="Times New Roman" w:hAnsi="Times New Roman"/>
          <w:b/>
          <w:sz w:val="28"/>
          <w:szCs w:val="28"/>
        </w:rPr>
        <w:t xml:space="preserve"> </w:t>
      </w:r>
      <w:r w:rsidR="003D2E00" w:rsidRPr="0044385B">
        <w:rPr>
          <w:rFonts w:ascii="Times New Roman" w:hAnsi="Times New Roman"/>
          <w:b/>
          <w:sz w:val="28"/>
          <w:szCs w:val="28"/>
        </w:rPr>
        <w:t xml:space="preserve">за исполнением мероприятий </w:t>
      </w:r>
      <w:r w:rsidR="00E45F51" w:rsidRPr="0044385B">
        <w:rPr>
          <w:rFonts w:ascii="Times New Roman" w:hAnsi="Times New Roman"/>
          <w:b/>
          <w:sz w:val="28"/>
          <w:szCs w:val="28"/>
        </w:rPr>
        <w:t xml:space="preserve">Подпрограммы 1 </w:t>
      </w:r>
    </w:p>
    <w:p w:rsidR="00E45F51" w:rsidRPr="0044385B" w:rsidRDefault="00BD4022"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6.1.</w:t>
      </w:r>
      <w:r w:rsidRPr="0044385B">
        <w:rPr>
          <w:rFonts w:ascii="Times New Roman" w:hAnsi="Times New Roman"/>
          <w:sz w:val="28"/>
          <w:szCs w:val="28"/>
        </w:rPr>
        <w:tab/>
      </w:r>
      <w:r w:rsidR="00E45F51" w:rsidRPr="0044385B">
        <w:rPr>
          <w:rFonts w:ascii="Times New Roman" w:hAnsi="Times New Roman"/>
          <w:sz w:val="28"/>
          <w:szCs w:val="28"/>
        </w:rPr>
        <w:t>Общее руководство и контроль за исполнением мероприятий Подпрограммы 1 осуществляется Управлением архитектуры и градостроительства администрации Елизовского городского поселения.</w:t>
      </w:r>
    </w:p>
    <w:p w:rsidR="00E45F51" w:rsidRPr="0044385B" w:rsidRDefault="00BD4022"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6.2.</w:t>
      </w:r>
      <w:r w:rsidRPr="0044385B">
        <w:rPr>
          <w:rFonts w:ascii="Times New Roman" w:hAnsi="Times New Roman"/>
          <w:sz w:val="28"/>
          <w:szCs w:val="28"/>
        </w:rPr>
        <w:tab/>
      </w:r>
      <w:r w:rsidR="00E45F51" w:rsidRPr="0044385B">
        <w:rPr>
          <w:rFonts w:ascii="Times New Roman" w:hAnsi="Times New Roman"/>
          <w:sz w:val="28"/>
          <w:szCs w:val="28"/>
        </w:rPr>
        <w:t>Управление архитектуры и градостроительства администрации Елизовского городского поселения обеспечивает своевременное и целевое использование бюджетных средств, организует работу по реализации Подпрограммы 1 в рамках своих полномочий, решает вопросы бюджетного финансирования Подпрограммы 1, в установленном порядке предоставляет бюджетные заявки, уточняет целевые показатели и затраты по мероприятиям, контролирует ход выполнения работ, обеспечивает подготовку и предоставление отчетов о выполнении Подпрограммы 1.</w:t>
      </w:r>
    </w:p>
    <w:p w:rsidR="00E45F51" w:rsidRPr="0044385B" w:rsidRDefault="00E45F51" w:rsidP="00195B4B">
      <w:pPr>
        <w:spacing w:after="0" w:line="240" w:lineRule="auto"/>
        <w:ind w:firstLine="709"/>
        <w:jc w:val="center"/>
        <w:rPr>
          <w:rFonts w:ascii="Times New Roman" w:hAnsi="Times New Roman"/>
          <w:sz w:val="28"/>
          <w:szCs w:val="28"/>
        </w:rPr>
      </w:pPr>
    </w:p>
    <w:p w:rsidR="00A340C5" w:rsidRDefault="00A340C5" w:rsidP="00195B4B">
      <w:pPr>
        <w:spacing w:after="0" w:line="240" w:lineRule="auto"/>
        <w:jc w:val="center"/>
        <w:rPr>
          <w:rFonts w:ascii="Times New Roman" w:hAnsi="Times New Roman"/>
          <w:sz w:val="28"/>
          <w:szCs w:val="28"/>
        </w:rPr>
      </w:pPr>
    </w:p>
    <w:p w:rsidR="009B6D4E" w:rsidRDefault="009B6D4E" w:rsidP="00195B4B">
      <w:pPr>
        <w:spacing w:after="0" w:line="240" w:lineRule="auto"/>
        <w:jc w:val="center"/>
        <w:rPr>
          <w:rFonts w:ascii="Times New Roman" w:hAnsi="Times New Roman"/>
          <w:sz w:val="28"/>
          <w:szCs w:val="28"/>
        </w:rPr>
      </w:pPr>
    </w:p>
    <w:p w:rsidR="009B6D4E" w:rsidRDefault="009B6D4E" w:rsidP="00195B4B">
      <w:pPr>
        <w:spacing w:after="0" w:line="240" w:lineRule="auto"/>
        <w:jc w:val="center"/>
        <w:rPr>
          <w:rFonts w:ascii="Times New Roman" w:hAnsi="Times New Roman"/>
          <w:sz w:val="28"/>
          <w:szCs w:val="28"/>
        </w:rPr>
      </w:pPr>
    </w:p>
    <w:p w:rsidR="00AD169D" w:rsidRDefault="00AD169D" w:rsidP="00F1792E">
      <w:pPr>
        <w:spacing w:after="0" w:line="240" w:lineRule="auto"/>
        <w:jc w:val="center"/>
        <w:rPr>
          <w:rFonts w:ascii="Times New Roman" w:hAnsi="Times New Roman"/>
          <w:sz w:val="28"/>
          <w:szCs w:val="28"/>
        </w:rPr>
      </w:pPr>
    </w:p>
    <w:p w:rsidR="00AD169D" w:rsidRDefault="00AD169D" w:rsidP="00F1792E">
      <w:pPr>
        <w:spacing w:after="0" w:line="240" w:lineRule="auto"/>
        <w:jc w:val="center"/>
        <w:rPr>
          <w:rFonts w:ascii="Times New Roman" w:hAnsi="Times New Roman"/>
          <w:sz w:val="28"/>
          <w:szCs w:val="28"/>
        </w:rPr>
      </w:pPr>
    </w:p>
    <w:p w:rsidR="00AD169D" w:rsidRDefault="00AD169D" w:rsidP="00F1792E">
      <w:pPr>
        <w:spacing w:after="0" w:line="240" w:lineRule="auto"/>
        <w:jc w:val="center"/>
        <w:rPr>
          <w:rFonts w:ascii="Times New Roman" w:hAnsi="Times New Roman"/>
          <w:sz w:val="28"/>
          <w:szCs w:val="28"/>
        </w:rPr>
      </w:pPr>
    </w:p>
    <w:p w:rsidR="00495A1C" w:rsidRDefault="00495A1C" w:rsidP="00F1792E">
      <w:pPr>
        <w:spacing w:after="0" w:line="240" w:lineRule="auto"/>
        <w:jc w:val="center"/>
        <w:rPr>
          <w:rFonts w:ascii="Times New Roman" w:hAnsi="Times New Roman"/>
          <w:sz w:val="28"/>
          <w:szCs w:val="28"/>
        </w:rPr>
      </w:pPr>
    </w:p>
    <w:p w:rsidR="00495A1C" w:rsidRDefault="00495A1C" w:rsidP="00F1792E">
      <w:pPr>
        <w:spacing w:after="0" w:line="240" w:lineRule="auto"/>
        <w:jc w:val="center"/>
        <w:rPr>
          <w:rFonts w:ascii="Times New Roman" w:hAnsi="Times New Roman"/>
          <w:sz w:val="28"/>
          <w:szCs w:val="28"/>
        </w:rPr>
      </w:pPr>
    </w:p>
    <w:p w:rsidR="00495A1C" w:rsidRDefault="00495A1C" w:rsidP="00F1792E">
      <w:pPr>
        <w:spacing w:after="0" w:line="240" w:lineRule="auto"/>
        <w:jc w:val="center"/>
        <w:rPr>
          <w:rFonts w:ascii="Times New Roman" w:hAnsi="Times New Roman"/>
          <w:sz w:val="28"/>
          <w:szCs w:val="28"/>
        </w:rPr>
      </w:pPr>
    </w:p>
    <w:p w:rsidR="00495A1C" w:rsidRDefault="00495A1C" w:rsidP="00F1792E">
      <w:pPr>
        <w:spacing w:after="0" w:line="240" w:lineRule="auto"/>
        <w:jc w:val="center"/>
        <w:rPr>
          <w:rFonts w:ascii="Times New Roman" w:hAnsi="Times New Roman"/>
          <w:sz w:val="28"/>
          <w:szCs w:val="28"/>
        </w:rPr>
      </w:pPr>
    </w:p>
    <w:p w:rsidR="00495A1C" w:rsidRDefault="00495A1C" w:rsidP="00F1792E">
      <w:pPr>
        <w:spacing w:after="0" w:line="240" w:lineRule="auto"/>
        <w:jc w:val="center"/>
        <w:rPr>
          <w:rFonts w:ascii="Times New Roman" w:hAnsi="Times New Roman"/>
          <w:sz w:val="28"/>
          <w:szCs w:val="28"/>
        </w:rPr>
      </w:pPr>
    </w:p>
    <w:p w:rsidR="00424F36" w:rsidRDefault="00424F36" w:rsidP="00F1792E">
      <w:pPr>
        <w:spacing w:after="0" w:line="240" w:lineRule="auto"/>
        <w:jc w:val="center"/>
        <w:rPr>
          <w:rFonts w:ascii="Times New Roman" w:hAnsi="Times New Roman"/>
          <w:sz w:val="28"/>
          <w:szCs w:val="28"/>
        </w:rPr>
      </w:pPr>
    </w:p>
    <w:p w:rsidR="00424F36" w:rsidRDefault="00424F36" w:rsidP="00F1792E">
      <w:pPr>
        <w:spacing w:after="0" w:line="240" w:lineRule="auto"/>
        <w:jc w:val="center"/>
        <w:rPr>
          <w:rFonts w:ascii="Times New Roman" w:hAnsi="Times New Roman"/>
          <w:sz w:val="28"/>
          <w:szCs w:val="28"/>
        </w:rPr>
      </w:pPr>
    </w:p>
    <w:p w:rsidR="00424F36" w:rsidRDefault="00424F36" w:rsidP="00F1792E">
      <w:pPr>
        <w:spacing w:after="0" w:line="240" w:lineRule="auto"/>
        <w:jc w:val="center"/>
        <w:rPr>
          <w:rFonts w:ascii="Times New Roman" w:hAnsi="Times New Roman"/>
          <w:sz w:val="28"/>
          <w:szCs w:val="28"/>
        </w:rPr>
      </w:pPr>
    </w:p>
    <w:p w:rsidR="00424F36" w:rsidRDefault="00424F36" w:rsidP="00F1792E">
      <w:pPr>
        <w:spacing w:after="0" w:line="240" w:lineRule="auto"/>
        <w:jc w:val="center"/>
        <w:rPr>
          <w:rFonts w:ascii="Times New Roman" w:hAnsi="Times New Roman"/>
          <w:sz w:val="28"/>
          <w:szCs w:val="28"/>
        </w:rPr>
      </w:pPr>
    </w:p>
    <w:p w:rsidR="00424F36" w:rsidRDefault="00424F36" w:rsidP="00F1792E">
      <w:pPr>
        <w:spacing w:after="0" w:line="240" w:lineRule="auto"/>
        <w:jc w:val="center"/>
        <w:rPr>
          <w:rFonts w:ascii="Times New Roman" w:hAnsi="Times New Roman"/>
          <w:sz w:val="28"/>
          <w:szCs w:val="28"/>
        </w:rPr>
      </w:pPr>
    </w:p>
    <w:p w:rsidR="00424F36" w:rsidRDefault="00424F36" w:rsidP="00F1792E">
      <w:pPr>
        <w:spacing w:after="0" w:line="240" w:lineRule="auto"/>
        <w:jc w:val="center"/>
        <w:rPr>
          <w:rFonts w:ascii="Times New Roman" w:hAnsi="Times New Roman"/>
          <w:sz w:val="28"/>
          <w:szCs w:val="28"/>
        </w:rPr>
      </w:pPr>
    </w:p>
    <w:p w:rsidR="00495A1C" w:rsidRDefault="00495A1C" w:rsidP="00F1792E">
      <w:pPr>
        <w:spacing w:after="0" w:line="240" w:lineRule="auto"/>
        <w:jc w:val="center"/>
        <w:rPr>
          <w:rFonts w:ascii="Times New Roman" w:hAnsi="Times New Roman"/>
          <w:sz w:val="28"/>
          <w:szCs w:val="28"/>
        </w:rPr>
      </w:pPr>
    </w:p>
    <w:p w:rsidR="00017308" w:rsidRDefault="00017308" w:rsidP="00F1792E">
      <w:pPr>
        <w:spacing w:after="0" w:line="240" w:lineRule="auto"/>
        <w:jc w:val="center"/>
        <w:rPr>
          <w:rFonts w:ascii="Times New Roman" w:hAnsi="Times New Roman"/>
          <w:sz w:val="28"/>
          <w:szCs w:val="28"/>
        </w:rPr>
      </w:pPr>
    </w:p>
    <w:p w:rsidR="00017308" w:rsidRDefault="00017308" w:rsidP="00F1792E">
      <w:pPr>
        <w:spacing w:after="0" w:line="240" w:lineRule="auto"/>
        <w:jc w:val="center"/>
        <w:rPr>
          <w:rFonts w:ascii="Times New Roman" w:hAnsi="Times New Roman"/>
          <w:sz w:val="28"/>
          <w:szCs w:val="28"/>
        </w:rPr>
      </w:pPr>
    </w:p>
    <w:p w:rsidR="00017308" w:rsidRDefault="00017308" w:rsidP="00F1792E">
      <w:pPr>
        <w:spacing w:after="0" w:line="240" w:lineRule="auto"/>
        <w:jc w:val="center"/>
        <w:rPr>
          <w:rFonts w:ascii="Times New Roman" w:hAnsi="Times New Roman"/>
          <w:sz w:val="28"/>
          <w:szCs w:val="28"/>
        </w:rPr>
      </w:pPr>
    </w:p>
    <w:p w:rsidR="00F1792E" w:rsidRPr="0044385B" w:rsidRDefault="00F1792E" w:rsidP="00F1792E">
      <w:pPr>
        <w:spacing w:after="0" w:line="240" w:lineRule="auto"/>
        <w:jc w:val="center"/>
        <w:rPr>
          <w:rFonts w:ascii="Times New Roman" w:hAnsi="Times New Roman"/>
          <w:sz w:val="28"/>
          <w:szCs w:val="28"/>
        </w:rPr>
      </w:pPr>
      <w:r w:rsidRPr="0044385B">
        <w:rPr>
          <w:rFonts w:ascii="Times New Roman" w:hAnsi="Times New Roman"/>
          <w:sz w:val="28"/>
          <w:szCs w:val="28"/>
        </w:rPr>
        <w:t xml:space="preserve">Подпрограмма 2 </w:t>
      </w:r>
    </w:p>
    <w:p w:rsidR="00F1792E" w:rsidRPr="0044385B" w:rsidRDefault="00F1792E" w:rsidP="00F1792E">
      <w:pPr>
        <w:spacing w:after="0" w:line="240" w:lineRule="auto"/>
        <w:jc w:val="center"/>
        <w:rPr>
          <w:rFonts w:ascii="Times New Roman" w:hAnsi="Times New Roman"/>
          <w:sz w:val="28"/>
          <w:szCs w:val="28"/>
        </w:rPr>
      </w:pPr>
      <w:r w:rsidRPr="0044385B">
        <w:rPr>
          <w:rFonts w:ascii="Times New Roman" w:hAnsi="Times New Roman"/>
          <w:sz w:val="28"/>
          <w:szCs w:val="28"/>
          <w:lang w:eastAsia="ru-RU"/>
        </w:rPr>
        <w:t>«Повышение устойчивости жилых домов, основных объектов и систем жизнеобеспечения в Елизовском городском поселении в 201</w:t>
      </w:r>
      <w:r w:rsidR="005135A2">
        <w:rPr>
          <w:rFonts w:ascii="Times New Roman" w:hAnsi="Times New Roman"/>
          <w:sz w:val="28"/>
          <w:szCs w:val="28"/>
          <w:lang w:eastAsia="ru-RU"/>
        </w:rPr>
        <w:t>9</w:t>
      </w:r>
      <w:r w:rsidRPr="0044385B">
        <w:rPr>
          <w:rFonts w:ascii="Times New Roman" w:hAnsi="Times New Roman"/>
          <w:sz w:val="28"/>
          <w:szCs w:val="28"/>
          <w:lang w:eastAsia="ru-RU"/>
        </w:rPr>
        <w:t xml:space="preserve"> году»</w:t>
      </w:r>
    </w:p>
    <w:p w:rsidR="00F1792E" w:rsidRPr="0044385B" w:rsidRDefault="00F1792E" w:rsidP="00F1792E">
      <w:pPr>
        <w:spacing w:after="0" w:line="240" w:lineRule="auto"/>
        <w:jc w:val="center"/>
        <w:rPr>
          <w:rFonts w:ascii="Times New Roman" w:hAnsi="Times New Roman"/>
          <w:sz w:val="28"/>
          <w:szCs w:val="28"/>
        </w:rPr>
      </w:pPr>
      <w:r w:rsidRPr="0044385B">
        <w:rPr>
          <w:rFonts w:ascii="Times New Roman" w:hAnsi="Times New Roman"/>
          <w:sz w:val="28"/>
          <w:szCs w:val="28"/>
        </w:rPr>
        <w:t>(далее Подпрограмма 2)</w:t>
      </w: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Паспорт Подпрограммы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512"/>
      </w:tblGrid>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Муниципальный заказчик</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Разработчик Подпрограммы 2</w:t>
            </w:r>
          </w:p>
        </w:tc>
        <w:tc>
          <w:tcPr>
            <w:tcW w:w="7512" w:type="dxa"/>
          </w:tcPr>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Исполнители Подпрограммы 2</w:t>
            </w:r>
          </w:p>
        </w:tc>
        <w:tc>
          <w:tcPr>
            <w:tcW w:w="7512" w:type="dxa"/>
          </w:tcPr>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Цель </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Pr="0044385B" w:rsidRDefault="00F1792E" w:rsidP="005250D8">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xml:space="preserve">Повышение безопасности проживания граждан до приемлемого уровня в условиях высокой сейсмической активности </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Задачи Подпрограммы 2</w:t>
            </w:r>
          </w:p>
        </w:tc>
        <w:tc>
          <w:tcPr>
            <w:tcW w:w="7512" w:type="dxa"/>
          </w:tcPr>
          <w:p w:rsidR="00F1792E" w:rsidRPr="0044385B" w:rsidRDefault="00F1792E" w:rsidP="00FE04A5">
            <w:pPr>
              <w:pStyle w:val="ConsPlusTitle"/>
              <w:widowControl/>
              <w:jc w:val="both"/>
              <w:rPr>
                <w:rFonts w:ascii="Times New Roman" w:hAnsi="Times New Roman" w:cs="Times New Roman"/>
                <w:sz w:val="28"/>
                <w:szCs w:val="28"/>
              </w:rPr>
            </w:pPr>
            <w:r w:rsidRPr="0044385B">
              <w:rPr>
                <w:rFonts w:ascii="Times New Roman" w:hAnsi="Times New Roman" w:cs="Times New Roman"/>
                <w:b w:val="0"/>
                <w:sz w:val="28"/>
                <w:szCs w:val="28"/>
              </w:rPr>
              <w:t xml:space="preserve">Повышение сейсмостойкости многоквартирных домов, снижение ущербов от разрушительных землетрясений </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Сроки и этапы реализации Подпрограммы 2</w:t>
            </w:r>
          </w:p>
        </w:tc>
        <w:tc>
          <w:tcPr>
            <w:tcW w:w="7512" w:type="dxa"/>
            <w:vAlign w:val="center"/>
          </w:tcPr>
          <w:p w:rsidR="00F1792E" w:rsidRPr="0044385B" w:rsidRDefault="00F1792E" w:rsidP="005135A2">
            <w:pPr>
              <w:spacing w:after="0" w:line="240" w:lineRule="auto"/>
              <w:rPr>
                <w:rFonts w:ascii="Times New Roman" w:hAnsi="Times New Roman"/>
                <w:sz w:val="28"/>
                <w:szCs w:val="28"/>
              </w:rPr>
            </w:pPr>
            <w:r w:rsidRPr="0044385B">
              <w:rPr>
                <w:rFonts w:ascii="Times New Roman" w:hAnsi="Times New Roman"/>
                <w:sz w:val="28"/>
                <w:szCs w:val="28"/>
              </w:rPr>
              <w:t>201</w:t>
            </w:r>
            <w:r w:rsidR="005135A2">
              <w:rPr>
                <w:rFonts w:ascii="Times New Roman" w:hAnsi="Times New Roman"/>
                <w:sz w:val="28"/>
                <w:szCs w:val="28"/>
              </w:rPr>
              <w:t>9</w:t>
            </w:r>
            <w:r w:rsidRPr="0044385B">
              <w:rPr>
                <w:rFonts w:ascii="Times New Roman" w:hAnsi="Times New Roman"/>
                <w:sz w:val="28"/>
                <w:szCs w:val="28"/>
              </w:rPr>
              <w:t xml:space="preserve"> год</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Перечень мероприятий</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Pr="00E30579" w:rsidRDefault="00D72537" w:rsidP="00495A1C">
            <w:pPr>
              <w:spacing w:after="0" w:line="240" w:lineRule="auto"/>
              <w:jc w:val="both"/>
              <w:rPr>
                <w:rFonts w:ascii="Times New Roman" w:hAnsi="Times New Roman"/>
                <w:sz w:val="28"/>
                <w:szCs w:val="28"/>
              </w:rPr>
            </w:pPr>
            <w:r>
              <w:rPr>
                <w:rFonts w:ascii="Times New Roman" w:hAnsi="Times New Roman"/>
                <w:sz w:val="28"/>
                <w:szCs w:val="28"/>
              </w:rPr>
              <w:t>- о</w:t>
            </w:r>
            <w:r w:rsidR="00F1792E">
              <w:rPr>
                <w:rFonts w:ascii="Times New Roman" w:hAnsi="Times New Roman"/>
                <w:sz w:val="28"/>
                <w:szCs w:val="28"/>
              </w:rPr>
              <w:t xml:space="preserve">бследование </w:t>
            </w:r>
            <w:r w:rsidR="00495A1C">
              <w:rPr>
                <w:rFonts w:ascii="Times New Roman" w:hAnsi="Times New Roman"/>
                <w:sz w:val="28"/>
                <w:szCs w:val="28"/>
              </w:rPr>
              <w:t xml:space="preserve">и паспортизация многоквартирных домов, подлежащих </w:t>
            </w:r>
            <w:r w:rsidR="00F1792E">
              <w:rPr>
                <w:rFonts w:ascii="Times New Roman" w:hAnsi="Times New Roman"/>
                <w:sz w:val="28"/>
                <w:szCs w:val="28"/>
              </w:rPr>
              <w:t>сейсмоусилени</w:t>
            </w:r>
            <w:r w:rsidR="00495A1C">
              <w:rPr>
                <w:rFonts w:ascii="Times New Roman" w:hAnsi="Times New Roman"/>
                <w:sz w:val="28"/>
                <w:szCs w:val="28"/>
              </w:rPr>
              <w:t>ю</w:t>
            </w:r>
            <w:r w:rsidR="00F1792E">
              <w:rPr>
                <w:rFonts w:ascii="Times New Roman" w:hAnsi="Times New Roman"/>
                <w:sz w:val="28"/>
                <w:szCs w:val="28"/>
              </w:rPr>
              <w:t xml:space="preserve"> </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Объемы и источники финансирования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Общий объем финансирования составляет </w:t>
            </w:r>
            <w:r w:rsidR="005135A2">
              <w:rPr>
                <w:rFonts w:ascii="Times New Roman" w:hAnsi="Times New Roman"/>
                <w:b/>
                <w:sz w:val="28"/>
                <w:szCs w:val="28"/>
              </w:rPr>
              <w:t>200,0000</w:t>
            </w:r>
            <w:r w:rsidRPr="0044385B">
              <w:rPr>
                <w:rFonts w:ascii="Times New Roman" w:hAnsi="Times New Roman"/>
                <w:sz w:val="28"/>
                <w:szCs w:val="28"/>
              </w:rPr>
              <w:t xml:space="preserve"> тыс. рублей, в том числе:</w:t>
            </w:r>
          </w:p>
          <w:p w:rsidR="00F1792E" w:rsidRPr="006867A0"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 </w:t>
            </w:r>
            <w:r w:rsidRPr="006867A0">
              <w:rPr>
                <w:rFonts w:ascii="Times New Roman" w:hAnsi="Times New Roman"/>
                <w:sz w:val="28"/>
                <w:szCs w:val="28"/>
              </w:rPr>
              <w:t xml:space="preserve">- краевой бюджет  - </w:t>
            </w:r>
            <w:r w:rsidRPr="006867A0">
              <w:rPr>
                <w:rFonts w:ascii="Times New Roman" w:hAnsi="Times New Roman"/>
                <w:b/>
                <w:bCs/>
                <w:sz w:val="28"/>
                <w:szCs w:val="28"/>
                <w:lang w:eastAsia="ru-RU"/>
              </w:rPr>
              <w:t>0,0000</w:t>
            </w:r>
            <w:r w:rsidRPr="006867A0">
              <w:rPr>
                <w:rFonts w:ascii="Times New Roman" w:hAnsi="Times New Roman"/>
                <w:sz w:val="28"/>
                <w:szCs w:val="28"/>
              </w:rPr>
              <w:t xml:space="preserve"> тыс. рублей;</w:t>
            </w:r>
          </w:p>
          <w:p w:rsidR="00F1792E" w:rsidRPr="0044385B" w:rsidRDefault="00F1792E" w:rsidP="005135A2">
            <w:pPr>
              <w:spacing w:after="0" w:line="240" w:lineRule="auto"/>
              <w:jc w:val="both"/>
              <w:rPr>
                <w:rFonts w:ascii="Times New Roman" w:hAnsi="Times New Roman"/>
                <w:sz w:val="28"/>
                <w:szCs w:val="28"/>
              </w:rPr>
            </w:pPr>
            <w:r w:rsidRPr="006867A0">
              <w:rPr>
                <w:rFonts w:ascii="Times New Roman" w:hAnsi="Times New Roman"/>
                <w:sz w:val="28"/>
                <w:szCs w:val="28"/>
              </w:rPr>
              <w:t xml:space="preserve">- местный бюджет </w:t>
            </w:r>
            <w:r w:rsidR="00A832B6">
              <w:rPr>
                <w:rFonts w:ascii="Times New Roman" w:hAnsi="Times New Roman"/>
                <w:sz w:val="28"/>
                <w:szCs w:val="28"/>
              </w:rPr>
              <w:t>–</w:t>
            </w:r>
            <w:r>
              <w:rPr>
                <w:rFonts w:ascii="Times New Roman" w:hAnsi="Times New Roman"/>
                <w:sz w:val="28"/>
                <w:szCs w:val="28"/>
              </w:rPr>
              <w:t xml:space="preserve"> </w:t>
            </w:r>
            <w:r w:rsidR="005135A2">
              <w:rPr>
                <w:rFonts w:ascii="Times New Roman" w:hAnsi="Times New Roman"/>
                <w:b/>
                <w:bCs/>
                <w:sz w:val="28"/>
                <w:szCs w:val="28"/>
                <w:lang w:eastAsia="ru-RU"/>
              </w:rPr>
              <w:t>200,0000</w:t>
            </w:r>
            <w:r w:rsidRPr="006867A0">
              <w:rPr>
                <w:rFonts w:ascii="Times New Roman" w:hAnsi="Times New Roman"/>
                <w:b/>
                <w:bCs/>
                <w:sz w:val="28"/>
                <w:szCs w:val="28"/>
                <w:lang w:eastAsia="ru-RU"/>
              </w:rPr>
              <w:t xml:space="preserve"> </w:t>
            </w:r>
            <w:r w:rsidRPr="006867A0">
              <w:rPr>
                <w:rFonts w:ascii="Times New Roman" w:hAnsi="Times New Roman"/>
                <w:sz w:val="28"/>
                <w:szCs w:val="28"/>
              </w:rPr>
              <w:t>тыс. рублей.</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Прогноз ожидаемых конечных результатов реализации Подпрограммы 2 </w:t>
            </w:r>
          </w:p>
        </w:tc>
        <w:tc>
          <w:tcPr>
            <w:tcW w:w="751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Реализация данной Подпрограммы 2 позволит обеспечить:</w:t>
            </w:r>
          </w:p>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уточнение характеристик сейсмической опасности и сейсмического риска для наиболее опасных в сейсмическом отношении существующих жилых домов;</w:t>
            </w:r>
          </w:p>
          <w:p w:rsidR="00180E85" w:rsidRPr="0044385B" w:rsidRDefault="00180E85" w:rsidP="00180E85">
            <w:pPr>
              <w:pStyle w:val="ConsPlusTitle"/>
              <w:widowControl/>
              <w:jc w:val="both"/>
              <w:rPr>
                <w:rFonts w:ascii="Times New Roman" w:hAnsi="Times New Roman"/>
                <w:sz w:val="28"/>
                <w:szCs w:val="28"/>
              </w:rPr>
            </w:pPr>
            <w:r>
              <w:rPr>
                <w:rFonts w:ascii="Times New Roman" w:hAnsi="Times New Roman"/>
                <w:sz w:val="28"/>
                <w:szCs w:val="28"/>
              </w:rPr>
              <w:t>-</w:t>
            </w:r>
            <w:r w:rsidRPr="00180E85">
              <w:rPr>
                <w:rFonts w:ascii="Times New Roman" w:hAnsi="Times New Roman"/>
                <w:sz w:val="28"/>
                <w:szCs w:val="28"/>
              </w:rPr>
              <w:t xml:space="preserve"> </w:t>
            </w:r>
            <w:r w:rsidRPr="00180E85">
              <w:rPr>
                <w:rFonts w:ascii="Times New Roman" w:hAnsi="Times New Roman" w:cs="Times New Roman"/>
                <w:b w:val="0"/>
                <w:sz w:val="28"/>
                <w:szCs w:val="28"/>
              </w:rPr>
              <w:t xml:space="preserve">обеспечение жильем граждан, проживающих в домах, </w:t>
            </w:r>
            <w:r w:rsidRPr="00180E85">
              <w:rPr>
                <w:rFonts w:ascii="Times New Roman" w:hAnsi="Times New Roman"/>
                <w:b w:val="0"/>
                <w:sz w:val="28"/>
                <w:szCs w:val="28"/>
              </w:rPr>
              <w:t>сейсмоусиление или реконструкция которых экономически нецелесообразны</w:t>
            </w:r>
            <w:r>
              <w:rPr>
                <w:rFonts w:ascii="Times New Roman" w:hAnsi="Times New Roman"/>
                <w:b w:val="0"/>
                <w:sz w:val="28"/>
                <w:szCs w:val="28"/>
              </w:rPr>
              <w:t>;</w:t>
            </w:r>
          </w:p>
          <w:p w:rsidR="00F1792E" w:rsidRPr="0044385B" w:rsidRDefault="00F1792E" w:rsidP="00FE04A5">
            <w:pPr>
              <w:spacing w:after="0" w:line="240" w:lineRule="auto"/>
              <w:jc w:val="both"/>
              <w:rPr>
                <w:rFonts w:ascii="Times New Roman" w:hAnsi="Times New Roman"/>
                <w:sz w:val="28"/>
                <w:szCs w:val="28"/>
              </w:rPr>
            </w:pPr>
            <w:r w:rsidRPr="0044385B">
              <w:rPr>
                <w:rFonts w:ascii="Times New Roman" w:hAnsi="Times New Roman"/>
                <w:sz w:val="28"/>
                <w:szCs w:val="28"/>
              </w:rPr>
              <w:t>- уменьшение ущерба, наносимого жилым домам</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Контроль за исполнением Подпрограммы 2</w:t>
            </w:r>
          </w:p>
        </w:tc>
        <w:tc>
          <w:tcPr>
            <w:tcW w:w="7512" w:type="dxa"/>
          </w:tcPr>
          <w:p w:rsidR="00F1792E" w:rsidRPr="0044385B" w:rsidRDefault="00F1792E" w:rsidP="005250D8">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Общее руководство и контроль за исполнением Подпрограммы 2 осуществляет Управление архитектуры и градостроительства администрации Елизовского городского поселения</w:t>
            </w:r>
            <w:r>
              <w:rPr>
                <w:rFonts w:ascii="Times New Roman" w:hAnsi="Times New Roman"/>
                <w:sz w:val="28"/>
                <w:szCs w:val="28"/>
              </w:rPr>
              <w:t xml:space="preserve"> и </w:t>
            </w: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bl>
    <w:p w:rsidR="00F1792E" w:rsidRDefault="00F1792E" w:rsidP="00F1792E">
      <w:pPr>
        <w:spacing w:after="0" w:line="240" w:lineRule="auto"/>
        <w:jc w:val="center"/>
        <w:rPr>
          <w:rFonts w:ascii="Times New Roman" w:hAnsi="Times New Roman"/>
          <w:b/>
          <w:sz w:val="28"/>
          <w:szCs w:val="28"/>
        </w:rPr>
      </w:pPr>
    </w:p>
    <w:p w:rsidR="004D2A89" w:rsidRPr="0044385B" w:rsidRDefault="004D2A89" w:rsidP="00F1792E">
      <w:pPr>
        <w:spacing w:after="0" w:line="240" w:lineRule="auto"/>
        <w:jc w:val="center"/>
        <w:rPr>
          <w:rFonts w:ascii="Times New Roman" w:hAnsi="Times New Roman"/>
          <w:b/>
          <w:sz w:val="28"/>
          <w:szCs w:val="28"/>
        </w:rPr>
      </w:pPr>
    </w:p>
    <w:p w:rsidR="00FE04A5" w:rsidRDefault="00FE04A5" w:rsidP="00F1792E">
      <w:pPr>
        <w:spacing w:after="0" w:line="240" w:lineRule="auto"/>
        <w:jc w:val="center"/>
        <w:rPr>
          <w:rFonts w:ascii="Times New Roman" w:hAnsi="Times New Roman"/>
          <w:b/>
          <w:sz w:val="28"/>
          <w:szCs w:val="28"/>
        </w:rPr>
      </w:pP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lastRenderedPageBreak/>
        <w:t>1.</w:t>
      </w:r>
      <w:r w:rsidRPr="0044385B">
        <w:rPr>
          <w:rFonts w:ascii="Times New Roman" w:hAnsi="Times New Roman"/>
          <w:b/>
          <w:sz w:val="28"/>
          <w:szCs w:val="28"/>
        </w:rPr>
        <w:tab/>
        <w:t>Технико-экономическое обоснование Подпрограммы 2</w:t>
      </w:r>
    </w:p>
    <w:p w:rsidR="00F1792E" w:rsidRPr="0044385B" w:rsidRDefault="00F1792E" w:rsidP="00F1792E">
      <w:pPr>
        <w:spacing w:after="0" w:line="240" w:lineRule="auto"/>
        <w:jc w:val="center"/>
        <w:rPr>
          <w:rFonts w:ascii="Times New Roman" w:hAnsi="Times New Roman"/>
          <w:sz w:val="28"/>
          <w:szCs w:val="28"/>
        </w:rPr>
      </w:pP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Тихоокеанское побережье Камчатки относится к самым высокосейсмичным регионам мира, в которых наблюдается самая большая частота катастрофических землетрясений.</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Полуостров Камчатка находится в непосредственной близости к разрывам и разломам краевой зоны Тихого океана и характеризуется высокой степенью сейсмической и вулканической активности и цунами опасности, открытость полуострова для тропических циклонов и северных холодных ветров являются основными причинами проходящих на территории Камчатского края разрушительных тектонических и природных явлений, приносящих высокую опасность для ее населения.</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По уровню проявления природных и связанных с ними техногенных катастроф Камчатский край по градации МЧС России относится к субъектам 1-й степени опасности, по уровню сейсмической опасности Камчатский край занимает одно из первых мест в Российской Федерации среди территорий, находящихся в сейсмических зонах.</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По долгосрочному сейсмическому прогнозу сохраняется очень высокая сейсмическая опасность в районе г. Петропавловска-Камчатского и г. Елизово, где проживает основная часть населения полуострова. Суммарная вероятность возникновения разрушительного землетрясения силой 7-9 баллов в эти годы достигает 53,4 процента. </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Большую опасность для жителей г. Елизово, в случае землетрясения, представляют мелкоблочные жилые дома, построенные по индивидуальным проектам и крупноблочные жилые дома серии 1-307с и 1-306с 1970-1980-х годов постройки, не имеющие необходимой прочности, что грозит гибели  людей, проживающих в них. </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Объекты жилищного фонда на территории Елизовского городского поселения подвергнуты обследованию на предмет технического состояния основных несущих конструкций, их фактической сейсмостойкости, возможности дальнейшей эксплуатации. </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В 2010-2011 годах на предмет сейсмостойкости обследовано 73 объекта жилищного фонда Елизовского городского поселения. Обследования выполнены в соответствии с «Методикой по обследованию зданий типовой застройки с целью определения их сейсмостойкости и необходимости сейсмоусиления», утвержденной Приказом Министерства строительства Камчатского края № 43 от 30.06.2009. </w:t>
      </w:r>
    </w:p>
    <w:p w:rsidR="00F1792E" w:rsidRPr="0044385B" w:rsidRDefault="00F1792E" w:rsidP="00F1792E">
      <w:pPr>
        <w:spacing w:after="0" w:line="240" w:lineRule="auto"/>
        <w:jc w:val="center"/>
        <w:rPr>
          <w:rFonts w:ascii="Times New Roman" w:hAnsi="Times New Roman"/>
          <w:sz w:val="28"/>
          <w:szCs w:val="28"/>
        </w:rPr>
      </w:pP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2.</w:t>
      </w:r>
      <w:r w:rsidRPr="0044385B">
        <w:rPr>
          <w:rFonts w:ascii="Times New Roman" w:hAnsi="Times New Roman"/>
          <w:b/>
          <w:sz w:val="28"/>
          <w:szCs w:val="28"/>
        </w:rPr>
        <w:tab/>
        <w:t>Цели и задачи Подпрограммы 2, сроки и этапы её реализации</w:t>
      </w:r>
    </w:p>
    <w:p w:rsidR="00F1792E" w:rsidRPr="0044385B" w:rsidRDefault="00F1792E" w:rsidP="00F1792E">
      <w:pPr>
        <w:spacing w:after="0" w:line="240" w:lineRule="auto"/>
        <w:jc w:val="center"/>
        <w:rPr>
          <w:rFonts w:ascii="Times New Roman" w:hAnsi="Times New Roman"/>
          <w:sz w:val="28"/>
          <w:szCs w:val="28"/>
        </w:rPr>
      </w:pP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2.1.</w:t>
      </w:r>
      <w:r w:rsidRPr="0044385B">
        <w:rPr>
          <w:rFonts w:ascii="Times New Roman" w:hAnsi="Times New Roman"/>
          <w:sz w:val="28"/>
          <w:szCs w:val="28"/>
        </w:rPr>
        <w:tab/>
        <w:t>Основной целью Подпрограммы 2 является повышение безопасности проживания граждан Елизовского городского поселения до приемлемого уровня в условиях высокой сейсмической активности.</w:t>
      </w:r>
    </w:p>
    <w:p w:rsidR="008C7186"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2.2.</w:t>
      </w:r>
      <w:r w:rsidRPr="0044385B">
        <w:rPr>
          <w:rFonts w:ascii="Times New Roman" w:hAnsi="Times New Roman"/>
          <w:sz w:val="28"/>
          <w:szCs w:val="28"/>
        </w:rPr>
        <w:tab/>
        <w:t>Исходя из цели Подпрограммы 2, необходимо решить задач</w:t>
      </w:r>
      <w:r w:rsidR="008C7186">
        <w:rPr>
          <w:rFonts w:ascii="Times New Roman" w:hAnsi="Times New Roman"/>
          <w:sz w:val="28"/>
          <w:szCs w:val="28"/>
        </w:rPr>
        <w:t>у</w:t>
      </w:r>
      <w:r>
        <w:rPr>
          <w:rFonts w:ascii="Times New Roman" w:hAnsi="Times New Roman"/>
          <w:sz w:val="28"/>
          <w:szCs w:val="28"/>
        </w:rPr>
        <w:t xml:space="preserve"> по</w:t>
      </w:r>
      <w:r w:rsidRPr="0044385B">
        <w:rPr>
          <w:rFonts w:ascii="Times New Roman" w:hAnsi="Times New Roman"/>
          <w:sz w:val="28"/>
          <w:szCs w:val="28"/>
        </w:rPr>
        <w:t xml:space="preserve"> повышени</w:t>
      </w:r>
      <w:r>
        <w:rPr>
          <w:rFonts w:ascii="Times New Roman" w:hAnsi="Times New Roman"/>
          <w:sz w:val="28"/>
          <w:szCs w:val="28"/>
        </w:rPr>
        <w:t>ю</w:t>
      </w:r>
      <w:r w:rsidRPr="0044385B">
        <w:rPr>
          <w:rFonts w:ascii="Times New Roman" w:hAnsi="Times New Roman"/>
          <w:sz w:val="28"/>
          <w:szCs w:val="28"/>
        </w:rPr>
        <w:t xml:space="preserve"> сейсмостойкости многоквартирных домов</w:t>
      </w:r>
      <w:r w:rsidR="008C7186">
        <w:rPr>
          <w:rFonts w:ascii="Times New Roman" w:hAnsi="Times New Roman"/>
          <w:sz w:val="28"/>
          <w:szCs w:val="28"/>
        </w:rPr>
        <w:t>.</w:t>
      </w:r>
    </w:p>
    <w:p w:rsidR="00F1792E"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2.3.</w:t>
      </w:r>
      <w:r w:rsidRPr="0044385B">
        <w:rPr>
          <w:rFonts w:ascii="Times New Roman" w:hAnsi="Times New Roman"/>
          <w:sz w:val="28"/>
          <w:szCs w:val="28"/>
        </w:rPr>
        <w:tab/>
        <w:t>Срок реализации Подпрограммы 2 – 201</w:t>
      </w:r>
      <w:r w:rsidR="005135A2">
        <w:rPr>
          <w:rFonts w:ascii="Times New Roman" w:hAnsi="Times New Roman"/>
          <w:sz w:val="28"/>
          <w:szCs w:val="28"/>
        </w:rPr>
        <w:t>9</w:t>
      </w:r>
      <w:r w:rsidR="008C7186">
        <w:rPr>
          <w:rFonts w:ascii="Times New Roman" w:hAnsi="Times New Roman"/>
          <w:sz w:val="28"/>
          <w:szCs w:val="28"/>
        </w:rPr>
        <w:t xml:space="preserve"> </w:t>
      </w:r>
      <w:r w:rsidRPr="0044385B">
        <w:rPr>
          <w:rFonts w:ascii="Times New Roman" w:hAnsi="Times New Roman"/>
          <w:sz w:val="28"/>
          <w:szCs w:val="28"/>
        </w:rPr>
        <w:t>год.</w:t>
      </w:r>
    </w:p>
    <w:p w:rsidR="006B3CCC" w:rsidRDefault="006B3CCC" w:rsidP="00F1792E">
      <w:pPr>
        <w:widowControl w:val="0"/>
        <w:autoSpaceDE w:val="0"/>
        <w:autoSpaceDN w:val="0"/>
        <w:adjustRightInd w:val="0"/>
        <w:spacing w:after="0" w:line="240" w:lineRule="auto"/>
        <w:ind w:firstLine="709"/>
        <w:jc w:val="both"/>
        <w:rPr>
          <w:rFonts w:ascii="Times New Roman" w:hAnsi="Times New Roman"/>
          <w:sz w:val="28"/>
          <w:szCs w:val="28"/>
        </w:rPr>
      </w:pPr>
    </w:p>
    <w:p w:rsidR="006B3CCC" w:rsidRDefault="006B3CCC" w:rsidP="00F1792E">
      <w:pPr>
        <w:widowControl w:val="0"/>
        <w:autoSpaceDE w:val="0"/>
        <w:autoSpaceDN w:val="0"/>
        <w:adjustRightInd w:val="0"/>
        <w:spacing w:after="0" w:line="240" w:lineRule="auto"/>
        <w:ind w:firstLine="709"/>
        <w:jc w:val="both"/>
        <w:rPr>
          <w:rFonts w:ascii="Times New Roman" w:hAnsi="Times New Roman"/>
          <w:sz w:val="28"/>
          <w:szCs w:val="28"/>
        </w:rPr>
      </w:pPr>
    </w:p>
    <w:p w:rsidR="006B3CCC" w:rsidRDefault="006B3CCC" w:rsidP="00F1792E">
      <w:pPr>
        <w:widowControl w:val="0"/>
        <w:autoSpaceDE w:val="0"/>
        <w:autoSpaceDN w:val="0"/>
        <w:adjustRightInd w:val="0"/>
        <w:spacing w:after="0" w:line="240" w:lineRule="auto"/>
        <w:ind w:firstLine="709"/>
        <w:jc w:val="both"/>
        <w:rPr>
          <w:rFonts w:ascii="Times New Roman" w:hAnsi="Times New Roman"/>
          <w:sz w:val="28"/>
          <w:szCs w:val="28"/>
        </w:rPr>
      </w:pPr>
    </w:p>
    <w:p w:rsidR="00F1792E" w:rsidRPr="0044385B" w:rsidRDefault="00F1792E" w:rsidP="00F1792E">
      <w:pPr>
        <w:spacing w:after="0" w:line="240" w:lineRule="auto"/>
        <w:jc w:val="center"/>
        <w:rPr>
          <w:rFonts w:ascii="Times New Roman" w:hAnsi="Times New Roman"/>
          <w:b/>
          <w:sz w:val="28"/>
          <w:szCs w:val="28"/>
        </w:rPr>
      </w:pP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lastRenderedPageBreak/>
        <w:t>3.</w:t>
      </w:r>
      <w:r w:rsidRPr="0044385B">
        <w:rPr>
          <w:rFonts w:ascii="Times New Roman" w:hAnsi="Times New Roman"/>
          <w:b/>
          <w:sz w:val="28"/>
          <w:szCs w:val="28"/>
        </w:rPr>
        <w:tab/>
        <w:t xml:space="preserve">Мероприятия по реализации Подпрограммы 2 </w:t>
      </w: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и ее ресурсное обеспечение</w:t>
      </w:r>
    </w:p>
    <w:p w:rsidR="00F1792E" w:rsidRPr="0044385B" w:rsidRDefault="00F1792E" w:rsidP="00F1792E">
      <w:pPr>
        <w:spacing w:after="0" w:line="240" w:lineRule="auto"/>
        <w:jc w:val="center"/>
        <w:rPr>
          <w:rFonts w:ascii="Times New Roman" w:hAnsi="Times New Roman"/>
          <w:sz w:val="28"/>
          <w:szCs w:val="28"/>
        </w:rPr>
      </w:pPr>
    </w:p>
    <w:p w:rsidR="00F1792E" w:rsidRDefault="00F1792E" w:rsidP="00F1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44385B">
        <w:rPr>
          <w:rFonts w:ascii="Times New Roman" w:hAnsi="Times New Roman"/>
          <w:sz w:val="28"/>
          <w:szCs w:val="28"/>
        </w:rPr>
        <w:t>Для выполнения целей и задач в рамках Подпрограммы 2 предусмотрен</w:t>
      </w:r>
      <w:r>
        <w:rPr>
          <w:rFonts w:ascii="Times New Roman" w:hAnsi="Times New Roman"/>
          <w:sz w:val="28"/>
          <w:szCs w:val="28"/>
        </w:rPr>
        <w:t xml:space="preserve">ы следующие мероприятия: </w:t>
      </w:r>
    </w:p>
    <w:p w:rsidR="00495A1C" w:rsidRDefault="00F1792E" w:rsidP="00D72537">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44385B">
        <w:rPr>
          <w:rFonts w:ascii="Times New Roman" w:hAnsi="Times New Roman"/>
          <w:sz w:val="28"/>
          <w:szCs w:val="28"/>
        </w:rPr>
        <w:t xml:space="preserve"> </w:t>
      </w:r>
      <w:r w:rsidR="00495A1C">
        <w:rPr>
          <w:rFonts w:ascii="Times New Roman" w:hAnsi="Times New Roman"/>
          <w:sz w:val="28"/>
          <w:szCs w:val="28"/>
        </w:rPr>
        <w:t xml:space="preserve">обследование и паспортизация многоквартирных домов, подлежащих сейсмоусилению; </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Перечень мероприятий с указанием объёмов работ и финансирования по основным направлениям реализации Подпрограммы 2 приведен </w:t>
      </w:r>
      <w:r w:rsidRPr="008C7186">
        <w:rPr>
          <w:rFonts w:ascii="Times New Roman" w:hAnsi="Times New Roman"/>
          <w:sz w:val="28"/>
          <w:szCs w:val="28"/>
        </w:rPr>
        <w:t>в приложении  3</w:t>
      </w:r>
      <w:r w:rsidRPr="0044385B">
        <w:rPr>
          <w:rFonts w:ascii="Times New Roman" w:hAnsi="Times New Roman"/>
          <w:sz w:val="28"/>
          <w:szCs w:val="28"/>
        </w:rPr>
        <w:t xml:space="preserve"> к Программе.</w:t>
      </w:r>
    </w:p>
    <w:p w:rsidR="00F1792E" w:rsidRPr="0044385B"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3.2.</w:t>
      </w:r>
      <w:r w:rsidRPr="0044385B">
        <w:rPr>
          <w:rFonts w:ascii="Times New Roman" w:hAnsi="Times New Roman" w:cs="Times New Roman"/>
          <w:b w:val="0"/>
          <w:sz w:val="28"/>
          <w:szCs w:val="28"/>
        </w:rPr>
        <w:tab/>
        <w:t>Мероприятия могут быть скорректированы, изменены или дополнены по решению администрации Елизовского городского поселения.</w:t>
      </w:r>
    </w:p>
    <w:p w:rsidR="00F1792E" w:rsidRPr="006867A0"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3.3.</w:t>
      </w:r>
      <w:r w:rsidRPr="0044385B">
        <w:rPr>
          <w:rFonts w:ascii="Times New Roman" w:hAnsi="Times New Roman"/>
          <w:b/>
          <w:sz w:val="28"/>
          <w:szCs w:val="28"/>
        </w:rPr>
        <w:tab/>
      </w:r>
      <w:r w:rsidRPr="0044385B">
        <w:rPr>
          <w:rFonts w:ascii="Times New Roman" w:hAnsi="Times New Roman"/>
          <w:sz w:val="28"/>
          <w:szCs w:val="28"/>
        </w:rPr>
        <w:t xml:space="preserve">Общий объем финансирования составляет </w:t>
      </w:r>
      <w:r w:rsidR="005135A2">
        <w:rPr>
          <w:rFonts w:ascii="Times New Roman" w:hAnsi="Times New Roman"/>
          <w:b/>
          <w:sz w:val="28"/>
          <w:szCs w:val="28"/>
        </w:rPr>
        <w:t>200,0000</w:t>
      </w:r>
      <w:r w:rsidRPr="006867A0">
        <w:rPr>
          <w:rFonts w:ascii="Times New Roman" w:hAnsi="Times New Roman"/>
          <w:b/>
          <w:sz w:val="28"/>
          <w:szCs w:val="28"/>
        </w:rPr>
        <w:t xml:space="preserve"> </w:t>
      </w:r>
      <w:r w:rsidRPr="006867A0">
        <w:rPr>
          <w:rFonts w:ascii="Times New Roman" w:hAnsi="Times New Roman"/>
          <w:sz w:val="28"/>
          <w:szCs w:val="28"/>
        </w:rPr>
        <w:t xml:space="preserve"> тыс. рублей, в том числе:</w:t>
      </w:r>
    </w:p>
    <w:p w:rsidR="00F1792E" w:rsidRPr="006867A0" w:rsidRDefault="00F1792E" w:rsidP="00F1792E">
      <w:pPr>
        <w:spacing w:after="0" w:line="240" w:lineRule="auto"/>
        <w:jc w:val="both"/>
        <w:rPr>
          <w:rFonts w:ascii="Times New Roman" w:hAnsi="Times New Roman"/>
          <w:sz w:val="28"/>
          <w:szCs w:val="28"/>
        </w:rPr>
      </w:pPr>
      <w:r w:rsidRPr="006867A0">
        <w:rPr>
          <w:rFonts w:ascii="Times New Roman" w:hAnsi="Times New Roman"/>
          <w:sz w:val="28"/>
          <w:szCs w:val="28"/>
        </w:rPr>
        <w:t xml:space="preserve"> </w:t>
      </w:r>
      <w:r w:rsidRPr="006867A0">
        <w:rPr>
          <w:rFonts w:ascii="Times New Roman" w:hAnsi="Times New Roman"/>
          <w:sz w:val="28"/>
          <w:szCs w:val="28"/>
        </w:rPr>
        <w:tab/>
        <w:t xml:space="preserve">- краевой бюджет  - </w:t>
      </w:r>
      <w:r w:rsidRPr="006867A0">
        <w:rPr>
          <w:rFonts w:ascii="Times New Roman" w:hAnsi="Times New Roman"/>
          <w:bCs/>
          <w:sz w:val="28"/>
          <w:szCs w:val="28"/>
          <w:lang w:eastAsia="ru-RU"/>
        </w:rPr>
        <w:t>0,000</w:t>
      </w:r>
      <w:r w:rsidRPr="006867A0">
        <w:rPr>
          <w:rFonts w:ascii="Times New Roman" w:hAnsi="Times New Roman"/>
          <w:sz w:val="28"/>
          <w:szCs w:val="28"/>
        </w:rPr>
        <w:t xml:space="preserve"> тыс. рублей;</w:t>
      </w:r>
    </w:p>
    <w:p w:rsidR="00F1792E" w:rsidRPr="006867A0" w:rsidRDefault="00F1792E" w:rsidP="00F1792E">
      <w:pPr>
        <w:pStyle w:val="ConsPlusTitle"/>
        <w:widowControl/>
        <w:ind w:firstLine="709"/>
        <w:jc w:val="both"/>
        <w:rPr>
          <w:rFonts w:ascii="Times New Roman" w:hAnsi="Times New Roman"/>
          <w:sz w:val="28"/>
          <w:szCs w:val="28"/>
        </w:rPr>
      </w:pPr>
      <w:r w:rsidRPr="006867A0">
        <w:rPr>
          <w:rFonts w:ascii="Times New Roman" w:hAnsi="Times New Roman"/>
          <w:sz w:val="28"/>
          <w:szCs w:val="28"/>
        </w:rPr>
        <w:t xml:space="preserve">- </w:t>
      </w:r>
      <w:r w:rsidRPr="006867A0">
        <w:rPr>
          <w:rFonts w:ascii="Times New Roman" w:hAnsi="Times New Roman"/>
          <w:b w:val="0"/>
          <w:sz w:val="28"/>
          <w:szCs w:val="28"/>
        </w:rPr>
        <w:t>местный бюджет</w:t>
      </w:r>
      <w:r w:rsidRPr="006867A0">
        <w:rPr>
          <w:rFonts w:ascii="Times New Roman" w:hAnsi="Times New Roman"/>
          <w:sz w:val="28"/>
          <w:szCs w:val="28"/>
        </w:rPr>
        <w:t xml:space="preserve"> </w:t>
      </w:r>
      <w:r w:rsidR="00EC78BA">
        <w:rPr>
          <w:rFonts w:ascii="Times New Roman" w:hAnsi="Times New Roman"/>
          <w:sz w:val="28"/>
          <w:szCs w:val="28"/>
        </w:rPr>
        <w:t>–</w:t>
      </w:r>
      <w:r>
        <w:rPr>
          <w:rFonts w:ascii="Times New Roman" w:hAnsi="Times New Roman"/>
          <w:sz w:val="28"/>
          <w:szCs w:val="28"/>
        </w:rPr>
        <w:t xml:space="preserve"> </w:t>
      </w:r>
      <w:r w:rsidR="005135A2">
        <w:rPr>
          <w:rFonts w:ascii="Times New Roman" w:hAnsi="Times New Roman"/>
          <w:b w:val="0"/>
          <w:bCs w:val="0"/>
          <w:sz w:val="28"/>
          <w:szCs w:val="28"/>
        </w:rPr>
        <w:t>200,0000</w:t>
      </w:r>
      <w:r w:rsidRPr="006867A0">
        <w:rPr>
          <w:rFonts w:ascii="Times New Roman" w:hAnsi="Times New Roman"/>
          <w:b w:val="0"/>
          <w:bCs w:val="0"/>
          <w:sz w:val="28"/>
          <w:szCs w:val="28"/>
        </w:rPr>
        <w:t xml:space="preserve"> </w:t>
      </w:r>
      <w:r w:rsidRPr="006867A0">
        <w:rPr>
          <w:rFonts w:ascii="Times New Roman" w:hAnsi="Times New Roman"/>
          <w:b w:val="0"/>
          <w:sz w:val="28"/>
          <w:szCs w:val="28"/>
        </w:rPr>
        <w:t>тыс. рублей</w:t>
      </w:r>
      <w:r w:rsidRPr="006867A0">
        <w:rPr>
          <w:rFonts w:ascii="Times New Roman" w:hAnsi="Times New Roman"/>
          <w:sz w:val="28"/>
          <w:szCs w:val="28"/>
        </w:rPr>
        <w:t>.</w:t>
      </w:r>
    </w:p>
    <w:p w:rsidR="00F1792E"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3.4.</w:t>
      </w:r>
      <w:r w:rsidRPr="0044385B">
        <w:rPr>
          <w:rFonts w:ascii="Times New Roman" w:hAnsi="Times New Roman" w:cs="Times New Roman"/>
          <w:b w:val="0"/>
          <w:sz w:val="28"/>
          <w:szCs w:val="28"/>
        </w:rPr>
        <w:tab/>
        <w:t>Объём финансирования может изменяться исходя из возможностей бюджета Елизовского городского поселения.</w:t>
      </w:r>
    </w:p>
    <w:p w:rsidR="000B4A9A" w:rsidRPr="0044385B" w:rsidRDefault="000B4A9A" w:rsidP="00F1792E">
      <w:pPr>
        <w:pStyle w:val="ConsPlusTitle"/>
        <w:widowControl/>
        <w:ind w:firstLine="709"/>
        <w:jc w:val="both"/>
        <w:rPr>
          <w:rFonts w:ascii="Times New Roman" w:hAnsi="Times New Roman" w:cs="Times New Roman"/>
          <w:b w:val="0"/>
          <w:sz w:val="28"/>
          <w:szCs w:val="28"/>
        </w:rPr>
      </w:pPr>
    </w:p>
    <w:p w:rsidR="00F1792E" w:rsidRPr="0044385B" w:rsidRDefault="00F1792E" w:rsidP="00F1792E">
      <w:pPr>
        <w:pStyle w:val="ConsPlusTitle"/>
        <w:widowControl/>
        <w:jc w:val="center"/>
        <w:rPr>
          <w:rFonts w:ascii="Times New Roman" w:hAnsi="Times New Roman" w:cs="Times New Roman"/>
          <w:sz w:val="28"/>
          <w:szCs w:val="28"/>
        </w:rPr>
      </w:pPr>
      <w:r w:rsidRPr="0044385B">
        <w:rPr>
          <w:rFonts w:ascii="Times New Roman" w:hAnsi="Times New Roman" w:cs="Times New Roman"/>
          <w:sz w:val="28"/>
          <w:szCs w:val="28"/>
        </w:rPr>
        <w:t>4.</w:t>
      </w:r>
      <w:r w:rsidRPr="0044385B">
        <w:rPr>
          <w:rFonts w:ascii="Times New Roman" w:hAnsi="Times New Roman" w:cs="Times New Roman"/>
          <w:sz w:val="28"/>
          <w:szCs w:val="28"/>
        </w:rPr>
        <w:tab/>
        <w:t>Анализ рисков реализации Подпрограммы 2</w:t>
      </w:r>
    </w:p>
    <w:p w:rsidR="00F1792E" w:rsidRPr="0044385B" w:rsidRDefault="00F1792E" w:rsidP="00F1792E">
      <w:pPr>
        <w:pStyle w:val="ConsPlusTitle"/>
        <w:widowControl/>
        <w:jc w:val="center"/>
        <w:rPr>
          <w:rFonts w:ascii="Times New Roman" w:hAnsi="Times New Roman" w:cs="Times New Roman"/>
          <w:b w:val="0"/>
          <w:sz w:val="28"/>
          <w:szCs w:val="28"/>
        </w:rPr>
      </w:pP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4.1.</w:t>
      </w:r>
      <w:r w:rsidRPr="0044385B">
        <w:rPr>
          <w:rFonts w:ascii="Times New Roman" w:hAnsi="Times New Roman"/>
          <w:sz w:val="28"/>
          <w:szCs w:val="28"/>
          <w:lang w:eastAsia="ru-RU"/>
        </w:rPr>
        <w:tab/>
        <w:t>К рискам реализации мероприятий Подпрограммы 2, которой управляет ответственный исполнитель, следует отнести следующие.</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t>операционные риски, связанные с ошибками управления реализацией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а)</w:t>
      </w:r>
      <w:r w:rsidRPr="0044385B">
        <w:rPr>
          <w:rFonts w:ascii="Times New Roman" w:hAnsi="Times New Roman"/>
          <w:sz w:val="28"/>
          <w:szCs w:val="28"/>
          <w:lang w:eastAsia="ru-RU"/>
        </w:rPr>
        <w:tab/>
        <w:t>риск исполнителей, который связан с возникновением проблем при реализации Подпрограммы 2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б)</w:t>
      </w:r>
      <w:r w:rsidRPr="0044385B">
        <w:rPr>
          <w:rFonts w:ascii="Times New Roman" w:hAnsi="Times New Roman"/>
          <w:sz w:val="28"/>
          <w:szCs w:val="28"/>
          <w:lang w:eastAsia="ru-RU"/>
        </w:rPr>
        <w:tab/>
        <w:t>организационный риск, который связан с несоответствием организационной инфраструктуры реализации Подпрограммы 2 её задачам, задержкой формирования соответствующих организационных систем к сроку начала реализации мероприятий. Реализация данного риска может привести к задержкам в реализации Подпрограммы 2, срыву сроков и результатов выполнения отдельных мероприятий;</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t>риск финансового обеспечения, который связан с финансированием Подпрограммы 2 в неполном объёме. Данный риск возникает в связи с высокой дотационностью бюджета Елизовского городского поселения, участников реализации мероприятий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Учитывая формируемую практику программного бюджетирования в части обеспечения реализации Подпрограммы 2 за счёт средств бюджетов, риск сбоев в реализации Подпрограммы 2 по причине недофинансирования можно считать умеренным.</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4.2.</w:t>
      </w:r>
      <w:r w:rsidRPr="0044385B">
        <w:rPr>
          <w:rFonts w:ascii="Times New Roman" w:hAnsi="Times New Roman"/>
          <w:sz w:val="28"/>
          <w:szCs w:val="28"/>
          <w:lang w:eastAsia="ru-RU"/>
        </w:rPr>
        <w:tab/>
        <w:t>Реализации Подпрограммы 2 также угрожают следующие риски, которыми невозможно управлять в рамках реализации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t>проявление высокой сейсмической активности территории;</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t>неблагоприятные климатические условия;</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lastRenderedPageBreak/>
        <w:t>3)</w:t>
      </w:r>
      <w:r w:rsidRPr="0044385B">
        <w:rPr>
          <w:rFonts w:ascii="Times New Roman" w:hAnsi="Times New Roman"/>
          <w:sz w:val="28"/>
          <w:szCs w:val="28"/>
          <w:lang w:eastAsia="ru-RU"/>
        </w:rPr>
        <w:tab/>
        <w:t>дефицит высококвалифицированных кадров строительных специальностей;</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w:t>
      </w:r>
      <w:r w:rsidRPr="0044385B">
        <w:rPr>
          <w:rFonts w:ascii="Times New Roman" w:hAnsi="Times New Roman"/>
          <w:sz w:val="28"/>
          <w:szCs w:val="28"/>
          <w:lang w:eastAsia="ru-RU"/>
        </w:rPr>
        <w:tab/>
        <w:t>экономическая нестабильность, рост инфляции.</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4.3.</w:t>
      </w:r>
      <w:r w:rsidRPr="0044385B">
        <w:rPr>
          <w:rFonts w:ascii="Times New Roman" w:hAnsi="Times New Roman"/>
          <w:sz w:val="28"/>
          <w:szCs w:val="28"/>
          <w:lang w:eastAsia="ru-RU"/>
        </w:rPr>
        <w:tab/>
        <w:t>Нормативные правовые риски – непринятие или несвоевременное принятие необходимых нормативных актов отрицательно повлияют на мероприятия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4.4.</w:t>
      </w:r>
      <w:r w:rsidRPr="0044385B">
        <w:rPr>
          <w:rFonts w:ascii="Times New Roman" w:hAnsi="Times New Roman"/>
          <w:sz w:val="28"/>
          <w:szCs w:val="28"/>
          <w:lang w:eastAsia="ru-RU"/>
        </w:rPr>
        <w:tab/>
        <w:t>Меры управления рисками реализации Подпрограммы 2 основываются на следующих обстоятельствах:</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t>Наибольшее отрицательное влияние из вышеперечисленных рисков на реализацию Подпрограммы 2 может оказать реализация институционально-правового и риска ухудшения состояния экономики, которые содержат угрозу срыва реализации Подпрограммы 2. Поскольку в рамках реализации Подпрограммы 2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t>Управление рисками реализации Подпрограммы 2, которыми могут управлять ответственный исполнитель и участники Подпрограммы 2, должно соответствовать задачам и полномочиям Елизовского городского поселения и организаций, задействованных в реализации Подпрограммы.</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4.5.</w:t>
      </w:r>
      <w:r w:rsidRPr="0044385B">
        <w:rPr>
          <w:rFonts w:ascii="Times New Roman" w:hAnsi="Times New Roman"/>
          <w:sz w:val="28"/>
          <w:szCs w:val="28"/>
          <w:lang w:eastAsia="ru-RU"/>
        </w:rPr>
        <w:tab/>
        <w:t>Управление рисками реализации Подпрограммы будет осуществляться путем координации деятельности ответственного исполнителя и участников Подпрограммы 2.</w:t>
      </w:r>
    </w:p>
    <w:p w:rsidR="00F1792E" w:rsidRPr="0044385B" w:rsidRDefault="00F1792E" w:rsidP="00F1792E">
      <w:pPr>
        <w:pStyle w:val="ConsPlusTitle"/>
        <w:widowControl/>
        <w:jc w:val="center"/>
        <w:rPr>
          <w:rFonts w:ascii="Times New Roman" w:hAnsi="Times New Roman" w:cs="Times New Roman"/>
          <w:b w:val="0"/>
          <w:sz w:val="28"/>
          <w:szCs w:val="28"/>
        </w:rPr>
      </w:pPr>
    </w:p>
    <w:p w:rsidR="00F1792E" w:rsidRPr="0044385B" w:rsidRDefault="00F1792E" w:rsidP="00F1792E">
      <w:pPr>
        <w:pStyle w:val="ConsPlusTitle"/>
        <w:widowControl/>
        <w:ind w:firstLine="993"/>
        <w:jc w:val="center"/>
        <w:rPr>
          <w:rFonts w:ascii="Times New Roman" w:hAnsi="Times New Roman" w:cs="Times New Roman"/>
          <w:sz w:val="28"/>
          <w:szCs w:val="28"/>
        </w:rPr>
      </w:pPr>
      <w:r w:rsidRPr="0044385B">
        <w:rPr>
          <w:rFonts w:ascii="Times New Roman" w:hAnsi="Times New Roman" w:cs="Times New Roman"/>
          <w:sz w:val="28"/>
          <w:szCs w:val="28"/>
        </w:rPr>
        <w:t>5.</w:t>
      </w:r>
      <w:r w:rsidRPr="0044385B">
        <w:rPr>
          <w:rFonts w:ascii="Times New Roman" w:hAnsi="Times New Roman" w:cs="Times New Roman"/>
          <w:sz w:val="28"/>
          <w:szCs w:val="28"/>
        </w:rPr>
        <w:tab/>
        <w:t>Прогноз ожидаемых социально-экономических результатов реализации Подпрограммы 2</w:t>
      </w:r>
    </w:p>
    <w:p w:rsidR="00F1792E" w:rsidRPr="0044385B" w:rsidRDefault="00F1792E" w:rsidP="00F1792E">
      <w:pPr>
        <w:pStyle w:val="ConsPlusTitle"/>
        <w:widowControl/>
        <w:jc w:val="center"/>
        <w:rPr>
          <w:rFonts w:ascii="Times New Roman" w:hAnsi="Times New Roman" w:cs="Times New Roman"/>
          <w:b w:val="0"/>
          <w:sz w:val="28"/>
          <w:szCs w:val="28"/>
        </w:rPr>
      </w:pPr>
    </w:p>
    <w:p w:rsidR="00F1792E" w:rsidRPr="0044385B"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5.1.Реализация Подпрограммы 2 позволит:</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1)</w:t>
      </w:r>
      <w:r w:rsidRPr="0044385B">
        <w:rPr>
          <w:rFonts w:ascii="Times New Roman" w:hAnsi="Times New Roman"/>
          <w:sz w:val="28"/>
          <w:szCs w:val="28"/>
        </w:rPr>
        <w:tab/>
        <w:t>уточнить характеристики сейсмической опасности и сейсмического риска для наиболее опасных в сейсмическом отношении сущ</w:t>
      </w:r>
      <w:r w:rsidR="008C7186">
        <w:rPr>
          <w:rFonts w:ascii="Times New Roman" w:hAnsi="Times New Roman"/>
          <w:sz w:val="28"/>
          <w:szCs w:val="28"/>
        </w:rPr>
        <w:t>ествующих многоквартирных домов.</w:t>
      </w:r>
    </w:p>
    <w:p w:rsidR="00F1792E" w:rsidRDefault="00F1792E" w:rsidP="00F1792E">
      <w:pPr>
        <w:pStyle w:val="ConsPlusTitle"/>
        <w:widowControl/>
        <w:spacing w:after="36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5.2. Степень достижения запланированных результатов определяется целевыми показателями:</w:t>
      </w:r>
    </w:p>
    <w:tbl>
      <w:tblPr>
        <w:tblW w:w="9923" w:type="dxa"/>
        <w:tblCellSpacing w:w="5" w:type="nil"/>
        <w:tblInd w:w="75" w:type="dxa"/>
        <w:tblLayout w:type="fixed"/>
        <w:tblCellMar>
          <w:left w:w="75" w:type="dxa"/>
          <w:right w:w="75" w:type="dxa"/>
        </w:tblCellMar>
        <w:tblLook w:val="0000"/>
      </w:tblPr>
      <w:tblGrid>
        <w:gridCol w:w="993"/>
        <w:gridCol w:w="4394"/>
        <w:gridCol w:w="1417"/>
        <w:gridCol w:w="3119"/>
      </w:tblGrid>
      <w:tr w:rsidR="00F1792E" w:rsidRPr="0044385B" w:rsidTr="005250D8">
        <w:trPr>
          <w:trHeight w:val="557"/>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№п/п</w:t>
            </w:r>
          </w:p>
        </w:tc>
        <w:tc>
          <w:tcPr>
            <w:tcW w:w="4394"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Целевой показатель (индикатор)</w:t>
            </w:r>
          </w:p>
        </w:tc>
        <w:tc>
          <w:tcPr>
            <w:tcW w:w="1417"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Ед.изм.</w:t>
            </w:r>
          </w:p>
        </w:tc>
        <w:tc>
          <w:tcPr>
            <w:tcW w:w="3119"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135A2">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 xml:space="preserve">Планируемое значение на </w:t>
            </w:r>
            <w:r w:rsidRPr="0044385B">
              <w:rPr>
                <w:rFonts w:ascii="Times New Roman" w:hAnsi="Times New Roman"/>
              </w:rPr>
              <w:br/>
              <w:t>201</w:t>
            </w:r>
            <w:r w:rsidR="005135A2">
              <w:rPr>
                <w:rFonts w:ascii="Times New Roman" w:hAnsi="Times New Roman"/>
              </w:rPr>
              <w:t>9</w:t>
            </w:r>
            <w:r w:rsidRPr="0044385B">
              <w:rPr>
                <w:rFonts w:ascii="Times New Roman" w:hAnsi="Times New Roman"/>
              </w:rPr>
              <w:t xml:space="preserve"> год</w:t>
            </w:r>
          </w:p>
        </w:tc>
      </w:tr>
      <w:tr w:rsidR="00F1792E" w:rsidRPr="0044385B" w:rsidTr="005250D8">
        <w:trPr>
          <w:trHeight w:val="760"/>
          <w:tblCellSpacing w:w="5" w:type="nil"/>
        </w:trPr>
        <w:tc>
          <w:tcPr>
            <w:tcW w:w="9923" w:type="dxa"/>
            <w:gridSpan w:val="4"/>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135A2">
            <w:pPr>
              <w:spacing w:after="0" w:line="240" w:lineRule="auto"/>
              <w:jc w:val="center"/>
              <w:rPr>
                <w:rFonts w:ascii="Times New Roman" w:hAnsi="Times New Roman"/>
              </w:rPr>
            </w:pPr>
            <w:r w:rsidRPr="0044385B">
              <w:rPr>
                <w:rFonts w:ascii="Times New Roman" w:hAnsi="Times New Roman"/>
              </w:rPr>
              <w:t xml:space="preserve">Подпрограмма </w:t>
            </w:r>
            <w:r>
              <w:rPr>
                <w:rFonts w:ascii="Times New Roman" w:hAnsi="Times New Roman"/>
              </w:rPr>
              <w:t xml:space="preserve">2 </w:t>
            </w:r>
            <w:r w:rsidRPr="0044385B">
              <w:rPr>
                <w:rFonts w:ascii="Times New Roman" w:hAnsi="Times New Roman"/>
              </w:rPr>
              <w:t xml:space="preserve"> «</w:t>
            </w:r>
            <w:r>
              <w:rPr>
                <w:rFonts w:ascii="Times New Roman" w:hAnsi="Times New Roman"/>
              </w:rPr>
              <w:t>Повышение устойчивости жилых домов, основных объектов и систем жизнеобеспечения в Елизовском городском поселении в 201</w:t>
            </w:r>
            <w:r w:rsidR="005135A2">
              <w:rPr>
                <w:rFonts w:ascii="Times New Roman" w:hAnsi="Times New Roman"/>
              </w:rPr>
              <w:t>9</w:t>
            </w:r>
            <w:r w:rsidR="00E33EB5">
              <w:rPr>
                <w:rFonts w:ascii="Times New Roman" w:hAnsi="Times New Roman"/>
              </w:rPr>
              <w:t xml:space="preserve"> </w:t>
            </w:r>
            <w:r>
              <w:rPr>
                <w:rFonts w:ascii="Times New Roman" w:hAnsi="Times New Roman"/>
              </w:rPr>
              <w:t>году</w:t>
            </w:r>
            <w:r w:rsidRPr="0044385B">
              <w:rPr>
                <w:rFonts w:ascii="Times New Roman" w:hAnsi="Times New Roman"/>
              </w:rPr>
              <w:t>»</w:t>
            </w:r>
          </w:p>
        </w:tc>
      </w:tr>
      <w:tr w:rsidR="00F1792E" w:rsidRPr="0044385B" w:rsidTr="005250D8">
        <w:trPr>
          <w:trHeight w:val="415"/>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1</w:t>
            </w:r>
          </w:p>
        </w:tc>
        <w:tc>
          <w:tcPr>
            <w:tcW w:w="4394"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rPr>
                <w:rFonts w:ascii="Times New Roman" w:hAnsi="Times New Roman"/>
              </w:rPr>
            </w:pPr>
            <w:r>
              <w:rPr>
                <w:rFonts w:ascii="Times New Roman" w:hAnsi="Times New Roman"/>
              </w:rPr>
              <w:t xml:space="preserve">Обследование на сейсмостойкость многоквартирных домов </w:t>
            </w:r>
          </w:p>
        </w:tc>
        <w:tc>
          <w:tcPr>
            <w:tcW w:w="1417"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шт.</w:t>
            </w:r>
          </w:p>
        </w:tc>
        <w:tc>
          <w:tcPr>
            <w:tcW w:w="3119" w:type="dxa"/>
            <w:tcBorders>
              <w:top w:val="single" w:sz="4" w:space="0" w:color="auto"/>
              <w:left w:val="single" w:sz="4" w:space="0" w:color="auto"/>
              <w:bottom w:val="single" w:sz="4" w:space="0" w:color="auto"/>
              <w:right w:val="single" w:sz="4" w:space="0" w:color="auto"/>
            </w:tcBorders>
            <w:vAlign w:val="center"/>
          </w:tcPr>
          <w:p w:rsidR="00F1792E" w:rsidRPr="0044385B" w:rsidRDefault="00EC78BA" w:rsidP="006E7B0F">
            <w:pPr>
              <w:autoSpaceDE w:val="0"/>
              <w:autoSpaceDN w:val="0"/>
              <w:adjustRightInd w:val="0"/>
              <w:spacing w:after="0" w:line="240" w:lineRule="auto"/>
              <w:ind w:firstLine="67"/>
              <w:jc w:val="center"/>
              <w:rPr>
                <w:rFonts w:ascii="Times New Roman" w:hAnsi="Times New Roman"/>
              </w:rPr>
            </w:pPr>
            <w:r>
              <w:rPr>
                <w:rFonts w:ascii="Times New Roman" w:hAnsi="Times New Roman"/>
              </w:rPr>
              <w:t>2</w:t>
            </w:r>
          </w:p>
        </w:tc>
      </w:tr>
    </w:tbl>
    <w:p w:rsidR="00F1792E" w:rsidRPr="0044385B" w:rsidRDefault="00F1792E" w:rsidP="00F1792E">
      <w:pPr>
        <w:spacing w:after="0" w:line="240" w:lineRule="auto"/>
        <w:ind w:firstLine="709"/>
        <w:jc w:val="both"/>
        <w:rPr>
          <w:rFonts w:ascii="Times New Roman" w:hAnsi="Times New Roman"/>
          <w:sz w:val="28"/>
          <w:szCs w:val="28"/>
        </w:rPr>
      </w:pPr>
    </w:p>
    <w:p w:rsidR="00F1792E"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w:t>
      </w:r>
      <w:r>
        <w:rPr>
          <w:rFonts w:ascii="Times New Roman" w:hAnsi="Times New Roman" w:cs="Times New Roman"/>
          <w:b w:val="0"/>
          <w:sz w:val="28"/>
          <w:szCs w:val="28"/>
        </w:rPr>
        <w:t>3</w:t>
      </w:r>
      <w:r w:rsidRPr="0044385B">
        <w:rPr>
          <w:rFonts w:ascii="Times New Roman" w:hAnsi="Times New Roman" w:cs="Times New Roman"/>
          <w:b w:val="0"/>
          <w:sz w:val="28"/>
          <w:szCs w:val="28"/>
        </w:rPr>
        <w:t>.</w:t>
      </w:r>
      <w:r w:rsidRPr="0044385B">
        <w:rPr>
          <w:rFonts w:ascii="Times New Roman" w:hAnsi="Times New Roman" w:cs="Times New Roman"/>
          <w:b w:val="0"/>
          <w:sz w:val="28"/>
          <w:szCs w:val="28"/>
        </w:rPr>
        <w:tab/>
        <w:t>На достижение целевых значений индикаторов целей и показателей решения задач Подпрограммы 2 влияют внешние факторы и риски, характеристика которых представлена в разделе 4 Подпрограммы 2.</w:t>
      </w:r>
    </w:p>
    <w:p w:rsidR="00F1792E" w:rsidRPr="0044385B" w:rsidRDefault="00F1792E" w:rsidP="00F1792E">
      <w:pPr>
        <w:pStyle w:val="ConsPlusTitle"/>
        <w:widowControl/>
        <w:ind w:firstLine="709"/>
        <w:jc w:val="both"/>
        <w:rPr>
          <w:rFonts w:ascii="Times New Roman" w:hAnsi="Times New Roman" w:cs="Times New Roman"/>
          <w:b w:val="0"/>
          <w:sz w:val="28"/>
          <w:szCs w:val="28"/>
        </w:rPr>
      </w:pPr>
    </w:p>
    <w:p w:rsidR="00F1792E" w:rsidRPr="0044385B" w:rsidRDefault="00F1792E" w:rsidP="00F1792E">
      <w:pPr>
        <w:spacing w:after="100" w:afterAutospacing="1" w:line="240" w:lineRule="auto"/>
        <w:jc w:val="center"/>
        <w:rPr>
          <w:rFonts w:ascii="Times New Roman" w:hAnsi="Times New Roman"/>
          <w:sz w:val="28"/>
          <w:szCs w:val="28"/>
        </w:rPr>
      </w:pPr>
      <w:r w:rsidRPr="0044385B">
        <w:rPr>
          <w:rFonts w:ascii="Times New Roman" w:hAnsi="Times New Roman"/>
          <w:b/>
          <w:sz w:val="28"/>
          <w:szCs w:val="28"/>
        </w:rPr>
        <w:t>6.</w:t>
      </w:r>
      <w:r w:rsidRPr="0044385B">
        <w:rPr>
          <w:rFonts w:ascii="Times New Roman" w:hAnsi="Times New Roman"/>
          <w:b/>
          <w:sz w:val="28"/>
          <w:szCs w:val="28"/>
        </w:rPr>
        <w:tab/>
        <w:t xml:space="preserve">Контроль за исполнением мероприятий Подпрограммы 2 </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lastRenderedPageBreak/>
        <w:t>6.1.</w:t>
      </w:r>
      <w:r w:rsidRPr="0044385B">
        <w:rPr>
          <w:rFonts w:ascii="Times New Roman" w:hAnsi="Times New Roman"/>
          <w:sz w:val="28"/>
          <w:szCs w:val="28"/>
        </w:rPr>
        <w:tab/>
        <w:t>Общее руководство и контроль за исполнением мероприятий Подпрограммы 2 осуществляется Управлением архитектуры и градостроительства администрации Е</w:t>
      </w:r>
      <w:r>
        <w:rPr>
          <w:rFonts w:ascii="Times New Roman" w:hAnsi="Times New Roman"/>
          <w:sz w:val="28"/>
          <w:szCs w:val="28"/>
        </w:rPr>
        <w:t xml:space="preserve">лизовского городского поселения и </w:t>
      </w:r>
      <w:r w:rsidRPr="0044385B">
        <w:rPr>
          <w:rFonts w:ascii="Times New Roman" w:hAnsi="Times New Roman"/>
          <w:sz w:val="28"/>
          <w:szCs w:val="28"/>
        </w:rPr>
        <w:t>Управление</w:t>
      </w:r>
      <w:r>
        <w:rPr>
          <w:rFonts w:ascii="Times New Roman" w:hAnsi="Times New Roman"/>
          <w:sz w:val="28"/>
          <w:szCs w:val="28"/>
        </w:rPr>
        <w:t>м</w:t>
      </w:r>
      <w:r w:rsidRPr="0044385B">
        <w:rPr>
          <w:rFonts w:ascii="Times New Roman" w:hAnsi="Times New Roman"/>
          <w:sz w:val="28"/>
          <w:szCs w:val="28"/>
        </w:rPr>
        <w:t xml:space="preserve">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r>
        <w:rPr>
          <w:rFonts w:ascii="Times New Roman" w:hAnsi="Times New Roman"/>
          <w:sz w:val="28"/>
          <w:szCs w:val="28"/>
        </w:rPr>
        <w:t>.</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6.2.</w:t>
      </w:r>
      <w:r w:rsidRPr="0044385B">
        <w:rPr>
          <w:rFonts w:ascii="Times New Roman" w:hAnsi="Times New Roman"/>
          <w:sz w:val="28"/>
          <w:szCs w:val="28"/>
        </w:rPr>
        <w:tab/>
        <w:t>Управление архитектуры и градостроительства администрации Елизовского городского поселения обеспечивает своевременное и целевое использование бюджетных средств, организует работу по реализации Подпрограммы 2 в рамках своих полномочий, решает вопросы бюджетного финансирования Подпрограммы 2, в установленном порядке предоставляет бюджетные заявки, уточняет целевые показатели и затраты по мероприятиям, контролирует ход выполнения работ, обеспечивает подготовку и предоставление отчетов о выполнении Подпрограммы 2.</w:t>
      </w:r>
    </w:p>
    <w:p w:rsidR="00014E26" w:rsidRPr="0044385B" w:rsidRDefault="00014E26" w:rsidP="00195B4B">
      <w:pPr>
        <w:pStyle w:val="ConsPlusTitle"/>
        <w:widowControl/>
        <w:jc w:val="both"/>
        <w:rPr>
          <w:rFonts w:ascii="Times New Roman" w:hAnsi="Times New Roman" w:cs="Times New Roman"/>
          <w:b w:val="0"/>
          <w:sz w:val="28"/>
          <w:szCs w:val="28"/>
        </w:rPr>
      </w:pPr>
    </w:p>
    <w:p w:rsidR="00B446CC" w:rsidRPr="0044385B" w:rsidRDefault="00014E26" w:rsidP="00180E85">
      <w:pPr>
        <w:spacing w:after="0" w:line="240" w:lineRule="auto"/>
        <w:jc w:val="center"/>
        <w:rPr>
          <w:rFonts w:ascii="Times New Roman" w:hAnsi="Times New Roman"/>
          <w:sz w:val="28"/>
          <w:szCs w:val="28"/>
        </w:rPr>
      </w:pPr>
      <w:r w:rsidRPr="0044385B">
        <w:rPr>
          <w:rFonts w:ascii="Times New Roman" w:hAnsi="Times New Roman"/>
          <w:b/>
          <w:sz w:val="28"/>
          <w:szCs w:val="28"/>
        </w:rPr>
        <w:br w:type="page"/>
      </w:r>
      <w:r w:rsidR="00B446CC" w:rsidRPr="0044385B">
        <w:rPr>
          <w:rFonts w:ascii="Times New Roman" w:hAnsi="Times New Roman"/>
          <w:sz w:val="28"/>
          <w:szCs w:val="28"/>
        </w:rPr>
        <w:lastRenderedPageBreak/>
        <w:t>Подпрограмма 5</w:t>
      </w:r>
    </w:p>
    <w:p w:rsidR="00B446CC" w:rsidRPr="0044385B" w:rsidRDefault="00B446CC" w:rsidP="00B446CC">
      <w:pPr>
        <w:widowControl w:val="0"/>
        <w:autoSpaceDE w:val="0"/>
        <w:autoSpaceDN w:val="0"/>
        <w:adjustRightInd w:val="0"/>
        <w:spacing w:after="0" w:line="240" w:lineRule="auto"/>
        <w:jc w:val="center"/>
        <w:outlineLvl w:val="0"/>
        <w:rPr>
          <w:rFonts w:ascii="Times New Roman" w:hAnsi="Times New Roman"/>
          <w:sz w:val="28"/>
          <w:szCs w:val="28"/>
        </w:rPr>
      </w:pPr>
      <w:r w:rsidRPr="0044385B">
        <w:rPr>
          <w:rFonts w:ascii="Times New Roman" w:hAnsi="Times New Roman"/>
          <w:sz w:val="28"/>
          <w:szCs w:val="28"/>
        </w:rPr>
        <w:t>«Переселение граждан из аварийных жилых домов и непригодных для проживания жилых помещений в Елизовском городском поселении в 201</w:t>
      </w:r>
      <w:r w:rsidR="005135A2">
        <w:rPr>
          <w:rFonts w:ascii="Times New Roman" w:hAnsi="Times New Roman"/>
          <w:sz w:val="28"/>
          <w:szCs w:val="28"/>
        </w:rPr>
        <w:t>9</w:t>
      </w:r>
      <w:r w:rsidRPr="0044385B">
        <w:rPr>
          <w:rFonts w:ascii="Times New Roman" w:hAnsi="Times New Roman"/>
          <w:sz w:val="28"/>
          <w:szCs w:val="28"/>
        </w:rPr>
        <w:t xml:space="preserve"> году»</w:t>
      </w:r>
    </w:p>
    <w:p w:rsidR="00B446CC" w:rsidRDefault="00B446CC" w:rsidP="00180E85">
      <w:pPr>
        <w:widowControl w:val="0"/>
        <w:autoSpaceDE w:val="0"/>
        <w:autoSpaceDN w:val="0"/>
        <w:adjustRightInd w:val="0"/>
        <w:spacing w:after="0" w:line="240" w:lineRule="auto"/>
        <w:jc w:val="center"/>
        <w:rPr>
          <w:rFonts w:ascii="Times New Roman" w:hAnsi="Times New Roman"/>
          <w:sz w:val="28"/>
          <w:szCs w:val="28"/>
        </w:rPr>
      </w:pPr>
      <w:r w:rsidRPr="0044385B">
        <w:rPr>
          <w:rFonts w:ascii="Times New Roman" w:hAnsi="Times New Roman"/>
          <w:sz w:val="28"/>
          <w:szCs w:val="28"/>
        </w:rPr>
        <w:t>(далее – Подпрограмма 5)</w:t>
      </w:r>
    </w:p>
    <w:p w:rsidR="00180E85" w:rsidRPr="0044385B" w:rsidRDefault="00180E85" w:rsidP="00180E85">
      <w:pPr>
        <w:widowControl w:val="0"/>
        <w:autoSpaceDE w:val="0"/>
        <w:autoSpaceDN w:val="0"/>
        <w:adjustRightInd w:val="0"/>
        <w:spacing w:after="0" w:line="240" w:lineRule="auto"/>
        <w:jc w:val="center"/>
        <w:rPr>
          <w:rFonts w:ascii="Times New Roman" w:hAnsi="Times New Roman"/>
          <w:sz w:val="28"/>
          <w:szCs w:val="28"/>
        </w:rPr>
      </w:pPr>
    </w:p>
    <w:p w:rsidR="00B446CC" w:rsidRPr="0044385B" w:rsidRDefault="00B446CC" w:rsidP="00B446CC">
      <w:pPr>
        <w:widowControl w:val="0"/>
        <w:autoSpaceDE w:val="0"/>
        <w:autoSpaceDN w:val="0"/>
        <w:adjustRightInd w:val="0"/>
        <w:spacing w:after="0" w:line="240" w:lineRule="auto"/>
        <w:jc w:val="center"/>
        <w:outlineLvl w:val="0"/>
        <w:rPr>
          <w:rFonts w:ascii="Times New Roman" w:hAnsi="Times New Roman"/>
          <w:b/>
          <w:sz w:val="28"/>
          <w:szCs w:val="28"/>
        </w:rPr>
      </w:pPr>
      <w:r w:rsidRPr="0044385B">
        <w:rPr>
          <w:rFonts w:ascii="Times New Roman" w:hAnsi="Times New Roman"/>
          <w:b/>
          <w:sz w:val="28"/>
          <w:szCs w:val="28"/>
        </w:rPr>
        <w:t>Паспорт  Подпрограммы 5</w:t>
      </w:r>
    </w:p>
    <w:tbl>
      <w:tblPr>
        <w:tblStyle w:val="a3"/>
        <w:tblW w:w="0" w:type="auto"/>
        <w:tblInd w:w="-318" w:type="dxa"/>
        <w:tblLook w:val="04A0"/>
      </w:tblPr>
      <w:tblGrid>
        <w:gridCol w:w="3403"/>
        <w:gridCol w:w="6946"/>
      </w:tblGrid>
      <w:tr w:rsidR="00B446CC" w:rsidRPr="0044385B" w:rsidTr="00D849E1">
        <w:tc>
          <w:tcPr>
            <w:tcW w:w="3403" w:type="dxa"/>
          </w:tcPr>
          <w:p w:rsidR="00B446CC" w:rsidRPr="0044385B" w:rsidRDefault="00B446CC" w:rsidP="00D849E1">
            <w:pPr>
              <w:spacing w:after="0" w:line="240" w:lineRule="auto"/>
              <w:rPr>
                <w:rFonts w:ascii="Times New Roman" w:hAnsi="Times New Roman"/>
                <w:b/>
                <w:sz w:val="28"/>
                <w:szCs w:val="28"/>
              </w:rPr>
            </w:pPr>
            <w:r w:rsidRPr="0044385B">
              <w:rPr>
                <w:rFonts w:ascii="Times New Roman" w:hAnsi="Times New Roman"/>
                <w:sz w:val="28"/>
                <w:szCs w:val="28"/>
              </w:rPr>
              <w:t>Муниципальный заказчик 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b/>
                <w:sz w:val="28"/>
                <w:szCs w:val="28"/>
              </w:rPr>
            </w:pPr>
            <w:r w:rsidRPr="0044385B">
              <w:rPr>
                <w:rFonts w:ascii="Times New Roman" w:hAnsi="Times New Roman"/>
                <w:sz w:val="28"/>
                <w:szCs w:val="28"/>
              </w:rPr>
              <w:t>Управление имущественных отношений администрации Елизовского городского поселения</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Разработчик 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Управление имущественных отношений администрации Елизовского городского поселения</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 xml:space="preserve">Ответственный исполнитель </w:t>
            </w:r>
          </w:p>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Управление имущественных отношений, Управление ЖКХ администрации Елизовского городского поселения</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Цель 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Финансовое и организационное обеспечение  переселения граждан из аварийных жилых  домов и непригодных для проживания жилых  помещений в Елизовском городском поселении.</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Задачи Подпрограммы 5</w:t>
            </w:r>
          </w:p>
          <w:p w:rsidR="00B446CC" w:rsidRPr="0044385B" w:rsidRDefault="00B446CC" w:rsidP="00D849E1">
            <w:pPr>
              <w:spacing w:after="0" w:line="240" w:lineRule="auto"/>
              <w:rPr>
                <w:rFonts w:ascii="Times New Roman" w:hAnsi="Times New Roman"/>
                <w:sz w:val="28"/>
                <w:szCs w:val="28"/>
              </w:rPr>
            </w:pP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Переселение граждан из аварийных жилых домов и непригодных для проживания жилых помещений.</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Сроки реализации Подпрограммы 5</w:t>
            </w:r>
          </w:p>
        </w:tc>
        <w:tc>
          <w:tcPr>
            <w:tcW w:w="6946" w:type="dxa"/>
          </w:tcPr>
          <w:p w:rsidR="00B446CC" w:rsidRPr="0044385B" w:rsidRDefault="00B446CC" w:rsidP="005135A2">
            <w:pPr>
              <w:widowControl w:val="0"/>
              <w:autoSpaceDE w:val="0"/>
              <w:autoSpaceDN w:val="0"/>
              <w:adjustRightInd w:val="0"/>
              <w:spacing w:after="0" w:line="240" w:lineRule="auto"/>
              <w:jc w:val="both"/>
              <w:outlineLvl w:val="0"/>
              <w:rPr>
                <w:rFonts w:ascii="Times New Roman" w:hAnsi="Times New Roman"/>
                <w:sz w:val="28"/>
                <w:szCs w:val="28"/>
              </w:rPr>
            </w:pPr>
            <w:r w:rsidRPr="0044385B">
              <w:rPr>
                <w:rFonts w:ascii="Times New Roman" w:hAnsi="Times New Roman"/>
                <w:sz w:val="28"/>
                <w:szCs w:val="28"/>
              </w:rPr>
              <w:t>201</w:t>
            </w:r>
            <w:r w:rsidR="005135A2">
              <w:rPr>
                <w:rFonts w:ascii="Times New Roman" w:hAnsi="Times New Roman"/>
                <w:sz w:val="28"/>
                <w:szCs w:val="28"/>
              </w:rPr>
              <w:t>9</w:t>
            </w:r>
            <w:r w:rsidRPr="0044385B">
              <w:rPr>
                <w:rFonts w:ascii="Times New Roman" w:hAnsi="Times New Roman"/>
                <w:sz w:val="28"/>
                <w:szCs w:val="28"/>
              </w:rPr>
              <w:t xml:space="preserve"> год</w:t>
            </w:r>
          </w:p>
        </w:tc>
      </w:tr>
      <w:tr w:rsidR="00B446CC" w:rsidRPr="0044385B" w:rsidTr="006B3CCC">
        <w:trPr>
          <w:trHeight w:val="2909"/>
        </w:trPr>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 xml:space="preserve">Перечень основных мероприятий </w:t>
            </w:r>
          </w:p>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Подпрограммы 5</w:t>
            </w:r>
          </w:p>
        </w:tc>
        <w:tc>
          <w:tcPr>
            <w:tcW w:w="6946" w:type="dxa"/>
          </w:tcPr>
          <w:p w:rsidR="00B446CC" w:rsidRDefault="00B446CC" w:rsidP="00D849E1">
            <w:pPr>
              <w:spacing w:after="0" w:line="240" w:lineRule="auto"/>
              <w:jc w:val="both"/>
              <w:rPr>
                <w:rFonts w:ascii="Times New Roman" w:hAnsi="Times New Roman"/>
                <w:sz w:val="28"/>
                <w:szCs w:val="28"/>
              </w:rPr>
            </w:pPr>
            <w:r w:rsidRPr="0044385B">
              <w:rPr>
                <w:rFonts w:ascii="Times New Roman" w:hAnsi="Times New Roman"/>
                <w:sz w:val="28"/>
                <w:szCs w:val="28"/>
              </w:rPr>
              <w:t>- организация переселения граждан из признанных в установленном порядке аварийными и подлежащими сносу жилых домов в Елизовском городском поселении в соответствии с жилищным законодательством, в том числе:</w:t>
            </w:r>
          </w:p>
          <w:p w:rsidR="00B446CC" w:rsidRPr="0044385B" w:rsidRDefault="00B446CC" w:rsidP="00D849E1">
            <w:pPr>
              <w:spacing w:after="0" w:line="240" w:lineRule="auto"/>
              <w:jc w:val="both"/>
              <w:rPr>
                <w:rFonts w:ascii="Times New Roman" w:hAnsi="Times New Roman"/>
                <w:sz w:val="28"/>
                <w:szCs w:val="28"/>
              </w:rPr>
            </w:pPr>
            <w:r w:rsidRPr="0044385B">
              <w:rPr>
                <w:rFonts w:ascii="Times New Roman" w:hAnsi="Times New Roman"/>
                <w:sz w:val="28"/>
                <w:szCs w:val="28"/>
              </w:rPr>
              <w:t xml:space="preserve">-выкуп </w:t>
            </w:r>
            <w:r>
              <w:rPr>
                <w:rFonts w:ascii="Times New Roman" w:hAnsi="Times New Roman"/>
                <w:sz w:val="28"/>
                <w:szCs w:val="28"/>
              </w:rPr>
              <w:t xml:space="preserve">жилых помещений у собственников </w:t>
            </w:r>
          </w:p>
          <w:p w:rsidR="00B446CC" w:rsidRDefault="00B446CC" w:rsidP="00D849E1">
            <w:pPr>
              <w:spacing w:after="0" w:line="240" w:lineRule="auto"/>
              <w:jc w:val="both"/>
              <w:rPr>
                <w:rFonts w:ascii="Times New Roman" w:hAnsi="Times New Roman"/>
                <w:sz w:val="28"/>
                <w:szCs w:val="28"/>
              </w:rPr>
            </w:pPr>
            <w:r w:rsidRPr="0044385B">
              <w:rPr>
                <w:rFonts w:ascii="Times New Roman" w:hAnsi="Times New Roman"/>
                <w:sz w:val="28"/>
                <w:szCs w:val="28"/>
              </w:rPr>
              <w:t xml:space="preserve">-приобретение жилых помещений для расселения нанимателей муниципальных квартир; </w:t>
            </w:r>
          </w:p>
          <w:p w:rsidR="00B446CC" w:rsidRPr="0044385B" w:rsidRDefault="00B446CC" w:rsidP="00180E85">
            <w:pPr>
              <w:spacing w:after="120" w:line="240" w:lineRule="auto"/>
              <w:jc w:val="both"/>
              <w:rPr>
                <w:rFonts w:ascii="Times New Roman" w:hAnsi="Times New Roman"/>
                <w:sz w:val="28"/>
                <w:szCs w:val="28"/>
              </w:rPr>
            </w:pPr>
            <w:r w:rsidRPr="0044385B">
              <w:rPr>
                <w:rFonts w:ascii="Times New Roman" w:hAnsi="Times New Roman"/>
                <w:sz w:val="28"/>
                <w:szCs w:val="28"/>
              </w:rPr>
              <w:t>- снос аварийных домов</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 xml:space="preserve">Объемы и источники Финансирования Подпрограммы 5 </w:t>
            </w:r>
          </w:p>
        </w:tc>
        <w:tc>
          <w:tcPr>
            <w:tcW w:w="6946" w:type="dxa"/>
          </w:tcPr>
          <w:p w:rsidR="00B446CC" w:rsidRPr="00204052" w:rsidRDefault="00B446CC" w:rsidP="00D849E1">
            <w:pPr>
              <w:spacing w:after="0" w:line="240" w:lineRule="auto"/>
              <w:jc w:val="both"/>
              <w:rPr>
                <w:rFonts w:ascii="Times New Roman" w:hAnsi="Times New Roman"/>
                <w:sz w:val="28"/>
                <w:szCs w:val="28"/>
              </w:rPr>
            </w:pPr>
            <w:r w:rsidRPr="00204052">
              <w:rPr>
                <w:rFonts w:ascii="Times New Roman" w:hAnsi="Times New Roman"/>
                <w:sz w:val="28"/>
                <w:szCs w:val="28"/>
              </w:rPr>
              <w:t xml:space="preserve">Общий объем финансирования Подпрограммы 5 –         </w:t>
            </w:r>
            <w:r w:rsidR="005135A2">
              <w:rPr>
                <w:rFonts w:ascii="Times New Roman" w:hAnsi="Times New Roman"/>
                <w:b/>
                <w:sz w:val="28"/>
                <w:szCs w:val="28"/>
              </w:rPr>
              <w:t>20 400,0000</w:t>
            </w:r>
            <w:r w:rsidRPr="00204052">
              <w:rPr>
                <w:rFonts w:ascii="Times New Roman" w:hAnsi="Times New Roman"/>
                <w:b/>
                <w:sz w:val="28"/>
                <w:szCs w:val="28"/>
              </w:rPr>
              <w:t xml:space="preserve"> </w:t>
            </w:r>
            <w:r w:rsidRPr="00204052">
              <w:rPr>
                <w:rFonts w:ascii="Times New Roman" w:hAnsi="Times New Roman"/>
                <w:sz w:val="28"/>
                <w:szCs w:val="28"/>
              </w:rPr>
              <w:t>тыс. рублей, в том числе:</w:t>
            </w:r>
          </w:p>
          <w:p w:rsidR="00B446CC" w:rsidRPr="00204052" w:rsidRDefault="00B446CC" w:rsidP="00D849E1">
            <w:pPr>
              <w:spacing w:after="0" w:line="240" w:lineRule="auto"/>
              <w:jc w:val="both"/>
              <w:rPr>
                <w:rFonts w:ascii="Times New Roman" w:hAnsi="Times New Roman"/>
                <w:sz w:val="28"/>
                <w:szCs w:val="28"/>
              </w:rPr>
            </w:pPr>
            <w:r w:rsidRPr="00204052">
              <w:rPr>
                <w:rFonts w:ascii="Times New Roman" w:hAnsi="Times New Roman"/>
                <w:sz w:val="28"/>
                <w:szCs w:val="28"/>
              </w:rPr>
              <w:t xml:space="preserve">средства краевого бюджета – </w:t>
            </w:r>
            <w:r w:rsidR="005135A2">
              <w:rPr>
                <w:rFonts w:ascii="Times New Roman" w:hAnsi="Times New Roman"/>
                <w:sz w:val="28"/>
                <w:szCs w:val="28"/>
              </w:rPr>
              <w:t>20 000,0000</w:t>
            </w:r>
            <w:r w:rsidRPr="00204052">
              <w:rPr>
                <w:rFonts w:ascii="Times New Roman" w:hAnsi="Times New Roman"/>
                <w:sz w:val="28"/>
                <w:szCs w:val="28"/>
              </w:rPr>
              <w:t xml:space="preserve"> тыс. рублей.</w:t>
            </w:r>
          </w:p>
          <w:p w:rsidR="00B446CC" w:rsidRPr="00204052" w:rsidRDefault="00B446CC" w:rsidP="005135A2">
            <w:pPr>
              <w:spacing w:after="120" w:line="240" w:lineRule="auto"/>
              <w:jc w:val="both"/>
              <w:rPr>
                <w:rFonts w:ascii="Times New Roman" w:hAnsi="Times New Roman"/>
                <w:sz w:val="28"/>
                <w:szCs w:val="28"/>
              </w:rPr>
            </w:pPr>
            <w:r w:rsidRPr="00204052">
              <w:rPr>
                <w:rFonts w:ascii="Times New Roman" w:hAnsi="Times New Roman"/>
                <w:sz w:val="28"/>
                <w:szCs w:val="28"/>
              </w:rPr>
              <w:t>средства местного бюджета –</w:t>
            </w:r>
            <w:r w:rsidR="005135A2">
              <w:rPr>
                <w:rFonts w:ascii="Times New Roman" w:hAnsi="Times New Roman"/>
                <w:sz w:val="28"/>
                <w:szCs w:val="28"/>
              </w:rPr>
              <w:t>400,0000</w:t>
            </w:r>
            <w:r w:rsidRPr="00204052">
              <w:rPr>
                <w:rFonts w:ascii="Times New Roman" w:hAnsi="Times New Roman"/>
                <w:sz w:val="28"/>
                <w:szCs w:val="28"/>
              </w:rPr>
              <w:t xml:space="preserve"> тыс. рублей. </w:t>
            </w:r>
          </w:p>
        </w:tc>
      </w:tr>
      <w:tr w:rsidR="00B446CC" w:rsidRPr="0044385B" w:rsidTr="00D849E1">
        <w:tc>
          <w:tcPr>
            <w:tcW w:w="3403" w:type="dxa"/>
          </w:tcPr>
          <w:p w:rsidR="00B446CC" w:rsidRPr="0044385B" w:rsidRDefault="00B446CC" w:rsidP="00D849E1">
            <w:pPr>
              <w:spacing w:after="120" w:line="240" w:lineRule="auto"/>
              <w:rPr>
                <w:rFonts w:ascii="Times New Roman" w:hAnsi="Times New Roman"/>
                <w:sz w:val="28"/>
                <w:szCs w:val="28"/>
              </w:rPr>
            </w:pPr>
            <w:r w:rsidRPr="0044385B">
              <w:rPr>
                <w:rFonts w:ascii="Times New Roman" w:hAnsi="Times New Roman"/>
                <w:sz w:val="28"/>
                <w:szCs w:val="28"/>
              </w:rPr>
              <w:t>Прогноз ожидаемых конечных результатов реализации Подпрограммы 5</w:t>
            </w:r>
          </w:p>
        </w:tc>
        <w:tc>
          <w:tcPr>
            <w:tcW w:w="6946" w:type="dxa"/>
          </w:tcPr>
          <w:p w:rsidR="00B446CC" w:rsidRDefault="00B446CC" w:rsidP="00D849E1">
            <w:pPr>
              <w:spacing w:after="0" w:line="240" w:lineRule="auto"/>
              <w:jc w:val="both"/>
              <w:rPr>
                <w:rFonts w:ascii="Times New Roman" w:hAnsi="Times New Roman"/>
                <w:sz w:val="28"/>
                <w:szCs w:val="28"/>
              </w:rPr>
            </w:pPr>
            <w:r w:rsidRPr="00204052">
              <w:rPr>
                <w:rFonts w:ascii="Times New Roman" w:hAnsi="Times New Roman"/>
                <w:sz w:val="28"/>
                <w:szCs w:val="28"/>
              </w:rPr>
              <w:t xml:space="preserve">- расселение </w:t>
            </w:r>
            <w:r w:rsidR="005135A2">
              <w:rPr>
                <w:rFonts w:ascii="Times New Roman" w:hAnsi="Times New Roman"/>
                <w:sz w:val="28"/>
                <w:szCs w:val="28"/>
              </w:rPr>
              <w:t>8</w:t>
            </w:r>
            <w:r w:rsidR="00180E85">
              <w:rPr>
                <w:rFonts w:ascii="Times New Roman" w:hAnsi="Times New Roman"/>
                <w:sz w:val="28"/>
                <w:szCs w:val="28"/>
              </w:rPr>
              <w:t xml:space="preserve"> жилых помещений из </w:t>
            </w:r>
            <w:r w:rsidRPr="00204052">
              <w:rPr>
                <w:rFonts w:ascii="Times New Roman" w:hAnsi="Times New Roman"/>
                <w:sz w:val="28"/>
                <w:szCs w:val="28"/>
              </w:rPr>
              <w:t xml:space="preserve"> аварийн</w:t>
            </w:r>
            <w:r w:rsidR="005135A2">
              <w:rPr>
                <w:rFonts w:ascii="Times New Roman" w:hAnsi="Times New Roman"/>
                <w:sz w:val="28"/>
                <w:szCs w:val="28"/>
              </w:rPr>
              <w:t>ого</w:t>
            </w:r>
            <w:r w:rsidRPr="00204052">
              <w:rPr>
                <w:rFonts w:ascii="Times New Roman" w:hAnsi="Times New Roman"/>
                <w:sz w:val="28"/>
                <w:szCs w:val="28"/>
              </w:rPr>
              <w:t xml:space="preserve"> жил</w:t>
            </w:r>
            <w:r w:rsidR="005135A2">
              <w:rPr>
                <w:rFonts w:ascii="Times New Roman" w:hAnsi="Times New Roman"/>
                <w:sz w:val="28"/>
                <w:szCs w:val="28"/>
              </w:rPr>
              <w:t>ого</w:t>
            </w:r>
            <w:r w:rsidRPr="00204052">
              <w:rPr>
                <w:rFonts w:ascii="Times New Roman" w:hAnsi="Times New Roman"/>
                <w:sz w:val="28"/>
                <w:szCs w:val="28"/>
              </w:rPr>
              <w:t xml:space="preserve"> дом</w:t>
            </w:r>
            <w:r w:rsidR="005135A2">
              <w:rPr>
                <w:rFonts w:ascii="Times New Roman" w:hAnsi="Times New Roman"/>
                <w:sz w:val="28"/>
                <w:szCs w:val="28"/>
              </w:rPr>
              <w:t>а</w:t>
            </w:r>
            <w:r w:rsidRPr="00204052">
              <w:rPr>
                <w:rFonts w:ascii="Times New Roman" w:hAnsi="Times New Roman"/>
                <w:sz w:val="28"/>
                <w:szCs w:val="28"/>
              </w:rPr>
              <w:t xml:space="preserve"> </w:t>
            </w:r>
            <w:r w:rsidR="0082115D">
              <w:rPr>
                <w:rFonts w:ascii="Times New Roman" w:hAnsi="Times New Roman"/>
                <w:sz w:val="28"/>
                <w:szCs w:val="28"/>
              </w:rPr>
              <w:t xml:space="preserve">площадью  </w:t>
            </w:r>
            <w:r w:rsidR="005135A2">
              <w:rPr>
                <w:rFonts w:ascii="Times New Roman" w:hAnsi="Times New Roman"/>
                <w:sz w:val="28"/>
                <w:szCs w:val="28"/>
              </w:rPr>
              <w:t>284,0</w:t>
            </w:r>
            <w:r w:rsidR="0082115D">
              <w:rPr>
                <w:rFonts w:ascii="Times New Roman" w:hAnsi="Times New Roman"/>
                <w:sz w:val="28"/>
                <w:szCs w:val="28"/>
              </w:rPr>
              <w:t xml:space="preserve"> кв. метров</w:t>
            </w:r>
            <w:r w:rsidRPr="00204052">
              <w:rPr>
                <w:rFonts w:ascii="Times New Roman" w:hAnsi="Times New Roman"/>
                <w:sz w:val="28"/>
                <w:szCs w:val="28"/>
              </w:rPr>
              <w:t xml:space="preserve">; </w:t>
            </w:r>
          </w:p>
          <w:p w:rsidR="00180E85" w:rsidRPr="00204052" w:rsidRDefault="00B446CC" w:rsidP="00180E85">
            <w:pPr>
              <w:spacing w:after="0" w:line="240" w:lineRule="auto"/>
              <w:jc w:val="both"/>
              <w:rPr>
                <w:rFonts w:ascii="Times New Roman" w:hAnsi="Times New Roman"/>
                <w:sz w:val="28"/>
                <w:szCs w:val="28"/>
              </w:rPr>
            </w:pPr>
            <w:r w:rsidRPr="00204052">
              <w:rPr>
                <w:rFonts w:ascii="Times New Roman" w:hAnsi="Times New Roman"/>
                <w:sz w:val="28"/>
                <w:szCs w:val="28"/>
              </w:rPr>
              <w:t xml:space="preserve">- снос 2-х </w:t>
            </w:r>
            <w:r w:rsidR="005135A2">
              <w:rPr>
                <w:rFonts w:ascii="Times New Roman" w:hAnsi="Times New Roman"/>
                <w:sz w:val="28"/>
                <w:szCs w:val="28"/>
              </w:rPr>
              <w:t xml:space="preserve">аварийных </w:t>
            </w:r>
            <w:r w:rsidRPr="00204052">
              <w:rPr>
                <w:rFonts w:ascii="Times New Roman" w:hAnsi="Times New Roman"/>
                <w:sz w:val="28"/>
                <w:szCs w:val="28"/>
              </w:rPr>
              <w:t>домов</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Контроль за исполнением Подпрограммы 5</w:t>
            </w:r>
          </w:p>
        </w:tc>
        <w:tc>
          <w:tcPr>
            <w:tcW w:w="6946" w:type="dxa"/>
          </w:tcPr>
          <w:p w:rsidR="00B446CC" w:rsidRPr="0044385B" w:rsidRDefault="00B446CC" w:rsidP="00D849E1">
            <w:pPr>
              <w:spacing w:after="120" w:line="240" w:lineRule="auto"/>
              <w:jc w:val="both"/>
              <w:rPr>
                <w:rFonts w:ascii="Times New Roman" w:hAnsi="Times New Roman"/>
                <w:sz w:val="28"/>
                <w:szCs w:val="28"/>
              </w:rPr>
            </w:pPr>
            <w:r w:rsidRPr="0044385B">
              <w:rPr>
                <w:rFonts w:ascii="Times New Roman" w:hAnsi="Times New Roman"/>
                <w:sz w:val="28"/>
                <w:szCs w:val="28"/>
              </w:rPr>
              <w:t>осуществляет Управление имущественных отношений администрации Елизовского городского поселения</w:t>
            </w:r>
          </w:p>
        </w:tc>
      </w:tr>
    </w:tbl>
    <w:p w:rsidR="007E47B3" w:rsidRDefault="007E47B3" w:rsidP="00B446CC">
      <w:pPr>
        <w:pStyle w:val="2"/>
        <w:spacing w:before="0" w:after="0"/>
        <w:jc w:val="center"/>
        <w:rPr>
          <w:rFonts w:ascii="Times New Roman" w:hAnsi="Times New Roman"/>
          <w:i w:val="0"/>
        </w:rPr>
      </w:pPr>
    </w:p>
    <w:p w:rsidR="007E47B3" w:rsidRDefault="007E47B3" w:rsidP="007E47B3">
      <w:pPr>
        <w:rPr>
          <w:lang w:eastAsia="ar-SA"/>
        </w:rPr>
      </w:pPr>
    </w:p>
    <w:p w:rsidR="006B3CCC" w:rsidRPr="007E47B3" w:rsidRDefault="006B3CCC" w:rsidP="007E47B3">
      <w:pPr>
        <w:rPr>
          <w:lang w:eastAsia="ar-SA"/>
        </w:rPr>
      </w:pPr>
    </w:p>
    <w:p w:rsidR="007E47B3" w:rsidRDefault="007E47B3" w:rsidP="00B446CC">
      <w:pPr>
        <w:pStyle w:val="2"/>
        <w:spacing w:before="0" w:after="0"/>
        <w:jc w:val="center"/>
        <w:rPr>
          <w:rFonts w:ascii="Times New Roman" w:hAnsi="Times New Roman"/>
          <w:i w:val="0"/>
        </w:rPr>
      </w:pPr>
    </w:p>
    <w:p w:rsidR="00B446CC" w:rsidRPr="0044385B" w:rsidRDefault="00B446CC" w:rsidP="00B446CC">
      <w:pPr>
        <w:pStyle w:val="2"/>
        <w:spacing w:before="0" w:after="0"/>
        <w:jc w:val="center"/>
        <w:rPr>
          <w:rFonts w:ascii="Times New Roman" w:hAnsi="Times New Roman"/>
          <w:i w:val="0"/>
        </w:rPr>
      </w:pPr>
      <w:r w:rsidRPr="0044385B">
        <w:rPr>
          <w:rFonts w:ascii="Times New Roman" w:hAnsi="Times New Roman"/>
          <w:i w:val="0"/>
        </w:rPr>
        <w:t>1.</w:t>
      </w:r>
      <w:r w:rsidRPr="0044385B">
        <w:rPr>
          <w:rFonts w:ascii="Times New Roman" w:hAnsi="Times New Roman"/>
          <w:i w:val="0"/>
        </w:rPr>
        <w:tab/>
        <w:t>Технико-экономическое обоснование Подпрограммы 5</w:t>
      </w:r>
    </w:p>
    <w:p w:rsidR="00B446CC" w:rsidRPr="0044385B" w:rsidRDefault="00B446CC" w:rsidP="00B446CC">
      <w:pPr>
        <w:spacing w:after="0" w:line="240" w:lineRule="auto"/>
        <w:rPr>
          <w:rFonts w:ascii="Times New Roman" w:hAnsi="Times New Roman"/>
          <w:lang w:eastAsia="ar-SA"/>
        </w:rPr>
      </w:pP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Проблема обеспечения жильём населения, проживающего в аварийном жилищном фонде, продолжает оставаться в числе особо актуальных и первостепенных для Елизовского городского поселении, где значительная часть жилищного фонда не удовлетворяет потребностям населения не только по объёму, но и по своему качеству.</w:t>
      </w: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Существующий жилищный фонд в Елизовском городском поселении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w:t>
      </w: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Аварийный жилищный фонд ухудшает внешний облик города Елизово, сдерживает развитие инженерной инфраструктуры.</w:t>
      </w:r>
    </w:p>
    <w:p w:rsidR="00B446CC" w:rsidRPr="0044385B" w:rsidRDefault="00B446CC" w:rsidP="00B446CC">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Администрация Елизовского городского поселении не имеют возможности предоставить гражданам, проживающим в аварийном жилищном фонде на условиях социального найма, благоустроенные 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Процесс ликвидации непригодного для проживания жилья идёт крайне медленно. </w:t>
      </w:r>
    </w:p>
    <w:p w:rsidR="00B446CC" w:rsidRPr="0044385B" w:rsidRDefault="00B446CC" w:rsidP="00B446CC">
      <w:pPr>
        <w:spacing w:after="0" w:line="240" w:lineRule="auto"/>
        <w:ind w:firstLine="709"/>
        <w:jc w:val="both"/>
        <w:rPr>
          <w:rFonts w:ascii="Times New Roman" w:hAnsi="Times New Roman"/>
          <w:color w:val="333333"/>
          <w:sz w:val="28"/>
          <w:szCs w:val="28"/>
        </w:rPr>
      </w:pPr>
      <w:r w:rsidRPr="0044385B">
        <w:rPr>
          <w:rFonts w:ascii="Times New Roman" w:hAnsi="Times New Roman"/>
          <w:sz w:val="28"/>
          <w:szCs w:val="28"/>
        </w:rPr>
        <w:t>В настоящее время решить проблему переселения граждан из аварийного жилищного фонда только за счёт средств местного бюджета невозможно. Для решения данной проблемы требуется финансовая поддержка за счёт средств краевого бюджета, что и предусмотрено в рамках реализации настоящей Подпрограммы 5.</w:t>
      </w:r>
    </w:p>
    <w:p w:rsidR="00B446CC" w:rsidRDefault="00B446CC" w:rsidP="00B446CC">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Подпрограммой 5 предусматривается</w:t>
      </w:r>
      <w:r>
        <w:rPr>
          <w:rFonts w:ascii="Times New Roman" w:hAnsi="Times New Roman"/>
          <w:sz w:val="28"/>
          <w:szCs w:val="28"/>
        </w:rPr>
        <w:t>:</w:t>
      </w:r>
    </w:p>
    <w:p w:rsidR="00B446CC" w:rsidRPr="00677A41" w:rsidRDefault="00B446CC" w:rsidP="005D66C4">
      <w:pPr>
        <w:spacing w:after="0" w:line="240" w:lineRule="auto"/>
        <w:ind w:firstLine="709"/>
        <w:jc w:val="both"/>
        <w:rPr>
          <w:rFonts w:ascii="Times New Roman" w:hAnsi="Times New Roman"/>
          <w:sz w:val="28"/>
          <w:szCs w:val="28"/>
          <w:lang w:eastAsia="ar-SA"/>
        </w:rPr>
      </w:pPr>
      <w:r w:rsidRPr="00677A41">
        <w:rPr>
          <w:rFonts w:ascii="Times New Roman" w:hAnsi="Times New Roman"/>
          <w:sz w:val="28"/>
          <w:szCs w:val="28"/>
        </w:rPr>
        <w:t xml:space="preserve">-  </w:t>
      </w:r>
      <w:r w:rsidR="005D66C4" w:rsidRPr="00204052">
        <w:rPr>
          <w:rFonts w:ascii="Times New Roman" w:hAnsi="Times New Roman"/>
          <w:sz w:val="28"/>
          <w:szCs w:val="28"/>
        </w:rPr>
        <w:t xml:space="preserve">расселение </w:t>
      </w:r>
      <w:r w:rsidR="00220027">
        <w:rPr>
          <w:rFonts w:ascii="Times New Roman" w:hAnsi="Times New Roman"/>
          <w:sz w:val="28"/>
          <w:szCs w:val="28"/>
        </w:rPr>
        <w:t>8</w:t>
      </w:r>
      <w:r w:rsidR="005D66C4">
        <w:rPr>
          <w:rFonts w:ascii="Times New Roman" w:hAnsi="Times New Roman"/>
          <w:sz w:val="28"/>
          <w:szCs w:val="28"/>
        </w:rPr>
        <w:t xml:space="preserve"> жилых помещений из </w:t>
      </w:r>
      <w:r w:rsidR="005D66C4" w:rsidRPr="00204052">
        <w:rPr>
          <w:rFonts w:ascii="Times New Roman" w:hAnsi="Times New Roman"/>
          <w:sz w:val="28"/>
          <w:szCs w:val="28"/>
        </w:rPr>
        <w:t>аварийн</w:t>
      </w:r>
      <w:r w:rsidR="00220027">
        <w:rPr>
          <w:rFonts w:ascii="Times New Roman" w:hAnsi="Times New Roman"/>
          <w:sz w:val="28"/>
          <w:szCs w:val="28"/>
        </w:rPr>
        <w:t>ого</w:t>
      </w:r>
      <w:r w:rsidR="005D66C4" w:rsidRPr="00204052">
        <w:rPr>
          <w:rFonts w:ascii="Times New Roman" w:hAnsi="Times New Roman"/>
          <w:sz w:val="28"/>
          <w:szCs w:val="28"/>
        </w:rPr>
        <w:t xml:space="preserve"> жил</w:t>
      </w:r>
      <w:r w:rsidR="00220027">
        <w:rPr>
          <w:rFonts w:ascii="Times New Roman" w:hAnsi="Times New Roman"/>
          <w:sz w:val="28"/>
          <w:szCs w:val="28"/>
        </w:rPr>
        <w:t>ого</w:t>
      </w:r>
      <w:r w:rsidR="005D66C4" w:rsidRPr="00204052">
        <w:rPr>
          <w:rFonts w:ascii="Times New Roman" w:hAnsi="Times New Roman"/>
          <w:sz w:val="28"/>
          <w:szCs w:val="28"/>
        </w:rPr>
        <w:t xml:space="preserve"> дом</w:t>
      </w:r>
      <w:r w:rsidR="00220027">
        <w:rPr>
          <w:rFonts w:ascii="Times New Roman" w:hAnsi="Times New Roman"/>
          <w:sz w:val="28"/>
          <w:szCs w:val="28"/>
        </w:rPr>
        <w:t>а</w:t>
      </w:r>
      <w:r w:rsidR="005D66C4" w:rsidRPr="00204052">
        <w:rPr>
          <w:rFonts w:ascii="Times New Roman" w:hAnsi="Times New Roman"/>
          <w:sz w:val="28"/>
          <w:szCs w:val="28"/>
        </w:rPr>
        <w:t xml:space="preserve"> </w:t>
      </w:r>
      <w:r w:rsidR="005D66C4">
        <w:rPr>
          <w:rFonts w:ascii="Times New Roman" w:hAnsi="Times New Roman"/>
          <w:sz w:val="28"/>
          <w:szCs w:val="28"/>
        </w:rPr>
        <w:t xml:space="preserve">площадью  </w:t>
      </w:r>
      <w:r w:rsidR="00220027">
        <w:rPr>
          <w:rFonts w:ascii="Times New Roman" w:hAnsi="Times New Roman"/>
          <w:sz w:val="28"/>
          <w:szCs w:val="28"/>
        </w:rPr>
        <w:t>284,0</w:t>
      </w:r>
      <w:r w:rsidR="005D66C4">
        <w:rPr>
          <w:rFonts w:ascii="Times New Roman" w:hAnsi="Times New Roman"/>
          <w:sz w:val="28"/>
          <w:szCs w:val="28"/>
        </w:rPr>
        <w:t xml:space="preserve"> кв. метров</w:t>
      </w:r>
      <w:r w:rsidR="005D66C4" w:rsidRPr="00204052">
        <w:rPr>
          <w:rFonts w:ascii="Times New Roman" w:hAnsi="Times New Roman"/>
          <w:sz w:val="28"/>
          <w:szCs w:val="28"/>
        </w:rPr>
        <w:t xml:space="preserve">; </w:t>
      </w:r>
    </w:p>
    <w:p w:rsidR="00B446CC" w:rsidRPr="00677A41" w:rsidRDefault="00B446CC" w:rsidP="00B446CC">
      <w:pPr>
        <w:spacing w:after="0" w:line="240" w:lineRule="auto"/>
        <w:jc w:val="both"/>
        <w:rPr>
          <w:rFonts w:ascii="Times New Roman" w:hAnsi="Times New Roman"/>
          <w:sz w:val="28"/>
          <w:szCs w:val="28"/>
          <w:lang w:eastAsia="ar-SA"/>
        </w:rPr>
      </w:pPr>
      <w:r w:rsidRPr="00677A41">
        <w:rPr>
          <w:rFonts w:ascii="Times New Roman" w:hAnsi="Times New Roman"/>
          <w:sz w:val="28"/>
          <w:szCs w:val="28"/>
          <w:lang w:eastAsia="ar-SA"/>
        </w:rPr>
        <w:tab/>
        <w:t xml:space="preserve">- снос 2-х </w:t>
      </w:r>
      <w:r w:rsidR="007A2DAE" w:rsidRPr="00677A41">
        <w:rPr>
          <w:rFonts w:ascii="Times New Roman" w:hAnsi="Times New Roman"/>
          <w:sz w:val="28"/>
          <w:szCs w:val="28"/>
          <w:lang w:eastAsia="ar-SA"/>
        </w:rPr>
        <w:t xml:space="preserve">аварийных жилых </w:t>
      </w:r>
      <w:r w:rsidRPr="00677A41">
        <w:rPr>
          <w:rFonts w:ascii="Times New Roman" w:hAnsi="Times New Roman"/>
          <w:sz w:val="28"/>
          <w:szCs w:val="28"/>
          <w:lang w:eastAsia="ar-SA"/>
        </w:rPr>
        <w:t>домов.</w:t>
      </w:r>
    </w:p>
    <w:p w:rsidR="00B446CC" w:rsidRPr="00681B45" w:rsidRDefault="00B446CC" w:rsidP="00B446CC">
      <w:pPr>
        <w:spacing w:after="0" w:line="240" w:lineRule="auto"/>
        <w:jc w:val="both"/>
        <w:rPr>
          <w:rFonts w:ascii="Times New Roman" w:hAnsi="Times New Roman"/>
          <w:sz w:val="28"/>
          <w:szCs w:val="28"/>
          <w:lang w:eastAsia="ar-SA"/>
        </w:rPr>
      </w:pPr>
    </w:p>
    <w:p w:rsidR="00B446CC" w:rsidRPr="0044385B" w:rsidRDefault="00B446CC" w:rsidP="00B446CC">
      <w:pPr>
        <w:pStyle w:val="2"/>
        <w:spacing w:before="0" w:after="0"/>
        <w:jc w:val="center"/>
        <w:rPr>
          <w:rFonts w:ascii="Times New Roman" w:hAnsi="Times New Roman"/>
          <w:i w:val="0"/>
        </w:rPr>
      </w:pPr>
      <w:r w:rsidRPr="0044385B">
        <w:rPr>
          <w:rFonts w:ascii="Times New Roman" w:hAnsi="Times New Roman"/>
          <w:i w:val="0"/>
        </w:rPr>
        <w:t>2.</w:t>
      </w:r>
      <w:r w:rsidRPr="0044385B">
        <w:rPr>
          <w:rFonts w:ascii="Times New Roman" w:hAnsi="Times New Roman"/>
          <w:i w:val="0"/>
        </w:rPr>
        <w:tab/>
        <w:t>Цели и задачи Подпрограммы 5, сроки и этапы ее реализации</w:t>
      </w:r>
    </w:p>
    <w:p w:rsidR="00B446CC" w:rsidRPr="0044385B" w:rsidRDefault="00B446CC" w:rsidP="00B446CC">
      <w:pPr>
        <w:spacing w:after="0" w:line="240" w:lineRule="auto"/>
        <w:rPr>
          <w:rFonts w:ascii="Times New Roman" w:hAnsi="Times New Roman"/>
          <w:lang w:eastAsia="ar-SA"/>
        </w:rPr>
      </w:pP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2.1.</w:t>
      </w:r>
      <w:r w:rsidRPr="0044385B">
        <w:rPr>
          <w:rFonts w:ascii="Times New Roman" w:hAnsi="Times New Roman"/>
          <w:sz w:val="28"/>
          <w:szCs w:val="28"/>
        </w:rPr>
        <w:tab/>
        <w:t xml:space="preserve">Целью Подпрограммы 5 является финансовое и организационное обеспечение переселения граждан из </w:t>
      </w:r>
      <w:r>
        <w:rPr>
          <w:rFonts w:ascii="Times New Roman" w:hAnsi="Times New Roman"/>
          <w:sz w:val="28"/>
          <w:szCs w:val="28"/>
        </w:rPr>
        <w:t>семи</w:t>
      </w:r>
      <w:r w:rsidRPr="0044385B">
        <w:rPr>
          <w:rFonts w:ascii="Times New Roman" w:hAnsi="Times New Roman"/>
          <w:sz w:val="28"/>
          <w:szCs w:val="28"/>
        </w:rPr>
        <w:t xml:space="preserve"> аварийных жилых домов в Елизовском городском поселении в 201</w:t>
      </w:r>
      <w:r w:rsidR="00220027">
        <w:rPr>
          <w:rFonts w:ascii="Times New Roman" w:hAnsi="Times New Roman"/>
          <w:sz w:val="28"/>
          <w:szCs w:val="28"/>
        </w:rPr>
        <w:t>9</w:t>
      </w:r>
      <w:r w:rsidRPr="0044385B">
        <w:rPr>
          <w:rFonts w:ascii="Times New Roman" w:hAnsi="Times New Roman"/>
          <w:sz w:val="28"/>
          <w:szCs w:val="28"/>
        </w:rPr>
        <w:t xml:space="preserve"> году за счёт средств краевого и местного бюджетов в соответствии с жилищным законодательством.</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2.2.</w:t>
      </w:r>
      <w:r w:rsidRPr="0044385B">
        <w:rPr>
          <w:rFonts w:ascii="Times New Roman" w:hAnsi="Times New Roman"/>
          <w:sz w:val="28"/>
          <w:szCs w:val="28"/>
        </w:rPr>
        <w:tab/>
        <w:t>Для достижения цели Подпрограммы 5 необходимо решить следующую задачу – переселение граждан из аварийных жилых домов и непригодных для проживания жилых помещений.</w:t>
      </w:r>
    </w:p>
    <w:p w:rsidR="00B446CC"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2.3.</w:t>
      </w:r>
      <w:r w:rsidRPr="0044385B">
        <w:rPr>
          <w:rFonts w:ascii="Times New Roman" w:hAnsi="Times New Roman"/>
          <w:sz w:val="28"/>
          <w:szCs w:val="28"/>
        </w:rPr>
        <w:tab/>
        <w:t>Реализация мероприятий Подпрограммы 5 предусмотрена в течение 201</w:t>
      </w:r>
      <w:r w:rsidR="00220027">
        <w:rPr>
          <w:rFonts w:ascii="Times New Roman" w:hAnsi="Times New Roman"/>
          <w:sz w:val="28"/>
          <w:szCs w:val="28"/>
        </w:rPr>
        <w:t>9</w:t>
      </w:r>
      <w:r w:rsidRPr="0044385B">
        <w:rPr>
          <w:rFonts w:ascii="Times New Roman" w:hAnsi="Times New Roman"/>
          <w:sz w:val="28"/>
          <w:szCs w:val="28"/>
        </w:rPr>
        <w:t xml:space="preserve"> года.</w:t>
      </w:r>
    </w:p>
    <w:p w:rsidR="006B3CCC" w:rsidRDefault="006B3CCC" w:rsidP="00B446CC">
      <w:pPr>
        <w:spacing w:after="0" w:line="240" w:lineRule="auto"/>
        <w:ind w:firstLine="709"/>
        <w:jc w:val="both"/>
        <w:rPr>
          <w:rFonts w:ascii="Times New Roman" w:hAnsi="Times New Roman"/>
          <w:sz w:val="28"/>
          <w:szCs w:val="28"/>
        </w:rPr>
      </w:pPr>
    </w:p>
    <w:p w:rsidR="00B446CC" w:rsidRPr="0044385B" w:rsidRDefault="00B446CC" w:rsidP="00B446CC">
      <w:pPr>
        <w:spacing w:after="0" w:line="240" w:lineRule="auto"/>
        <w:ind w:firstLine="709"/>
        <w:jc w:val="both"/>
        <w:rPr>
          <w:rFonts w:ascii="Times New Roman" w:hAnsi="Times New Roman"/>
          <w:sz w:val="28"/>
          <w:szCs w:val="28"/>
        </w:rPr>
      </w:pPr>
    </w:p>
    <w:p w:rsidR="00B446CC" w:rsidRPr="0044385B" w:rsidRDefault="00B446CC" w:rsidP="006B3CCC">
      <w:pPr>
        <w:spacing w:after="0" w:line="240" w:lineRule="auto"/>
        <w:rPr>
          <w:rFonts w:ascii="Times New Roman" w:hAnsi="Times New Roman"/>
          <w:b/>
          <w:sz w:val="28"/>
          <w:szCs w:val="28"/>
        </w:rPr>
      </w:pPr>
      <w:r w:rsidRPr="0044385B">
        <w:rPr>
          <w:rFonts w:ascii="Times New Roman" w:hAnsi="Times New Roman"/>
          <w:b/>
          <w:sz w:val="28"/>
          <w:szCs w:val="28"/>
        </w:rPr>
        <w:lastRenderedPageBreak/>
        <w:t>3.</w:t>
      </w:r>
      <w:r w:rsidRPr="0044385B">
        <w:rPr>
          <w:rFonts w:ascii="Times New Roman" w:hAnsi="Times New Roman"/>
          <w:b/>
          <w:sz w:val="28"/>
          <w:szCs w:val="28"/>
        </w:rPr>
        <w:tab/>
        <w:t>Мероприятия по реализации Подпрограммы 5 и ее ресурсное обеспечение</w:t>
      </w:r>
    </w:p>
    <w:p w:rsidR="00B446CC" w:rsidRPr="0044385B" w:rsidRDefault="00B446CC" w:rsidP="00B446CC">
      <w:pPr>
        <w:spacing w:after="0" w:line="240" w:lineRule="auto"/>
        <w:jc w:val="center"/>
        <w:rPr>
          <w:rFonts w:ascii="Times New Roman" w:hAnsi="Times New Roman"/>
          <w:sz w:val="28"/>
          <w:szCs w:val="28"/>
        </w:rPr>
      </w:pP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3.1</w:t>
      </w:r>
      <w:r w:rsidRPr="0044385B">
        <w:rPr>
          <w:rFonts w:ascii="Times New Roman" w:hAnsi="Times New Roman"/>
          <w:sz w:val="28"/>
          <w:szCs w:val="28"/>
        </w:rPr>
        <w:tab/>
        <w:t>В рамках Подпрограммы 5 будут осуществлены следующие мероприятия:</w:t>
      </w:r>
    </w:p>
    <w:p w:rsidR="00B446CC" w:rsidRPr="00204052" w:rsidRDefault="00756C3E" w:rsidP="00B446CC">
      <w:pPr>
        <w:spacing w:after="0" w:line="240" w:lineRule="auto"/>
        <w:ind w:firstLine="709"/>
        <w:jc w:val="both"/>
        <w:rPr>
          <w:rFonts w:ascii="Times New Roman" w:hAnsi="Times New Roman"/>
          <w:sz w:val="28"/>
          <w:szCs w:val="28"/>
        </w:rPr>
      </w:pPr>
      <w:r>
        <w:rPr>
          <w:rFonts w:ascii="Times New Roman" w:hAnsi="Times New Roman"/>
          <w:sz w:val="28"/>
          <w:szCs w:val="28"/>
        </w:rPr>
        <w:t>1)</w:t>
      </w:r>
      <w:r w:rsidR="00791DAB">
        <w:rPr>
          <w:rFonts w:ascii="Times New Roman" w:hAnsi="Times New Roman"/>
          <w:sz w:val="28"/>
          <w:szCs w:val="28"/>
        </w:rPr>
        <w:t xml:space="preserve"> </w:t>
      </w:r>
      <w:r w:rsidR="00B446CC" w:rsidRPr="00204052">
        <w:rPr>
          <w:rFonts w:ascii="Times New Roman" w:hAnsi="Times New Roman"/>
          <w:sz w:val="28"/>
          <w:szCs w:val="28"/>
        </w:rPr>
        <w:t>выкуп жилых помещений у собственников;</w:t>
      </w:r>
    </w:p>
    <w:p w:rsidR="00B446CC" w:rsidRDefault="00756C3E" w:rsidP="00B446CC">
      <w:pPr>
        <w:spacing w:after="0" w:line="240" w:lineRule="auto"/>
        <w:ind w:firstLine="709"/>
        <w:jc w:val="both"/>
        <w:rPr>
          <w:rFonts w:ascii="Times New Roman" w:hAnsi="Times New Roman"/>
          <w:sz w:val="28"/>
          <w:szCs w:val="28"/>
        </w:rPr>
      </w:pPr>
      <w:r>
        <w:rPr>
          <w:rFonts w:ascii="Times New Roman" w:hAnsi="Times New Roman"/>
          <w:sz w:val="28"/>
          <w:szCs w:val="28"/>
        </w:rPr>
        <w:t>2)</w:t>
      </w:r>
      <w:r w:rsidR="00791DAB">
        <w:rPr>
          <w:rFonts w:ascii="Times New Roman" w:hAnsi="Times New Roman"/>
          <w:sz w:val="28"/>
          <w:szCs w:val="28"/>
        </w:rPr>
        <w:t xml:space="preserve"> </w:t>
      </w:r>
      <w:r w:rsidR="00B446CC" w:rsidRPr="00204052">
        <w:rPr>
          <w:rFonts w:ascii="Times New Roman" w:hAnsi="Times New Roman"/>
          <w:sz w:val="28"/>
          <w:szCs w:val="28"/>
        </w:rPr>
        <w:t>приобретение жилых помещений у застройщиков для расселения нанимателей муниципальных квартир;</w:t>
      </w:r>
    </w:p>
    <w:p w:rsidR="00B446CC" w:rsidRPr="00204052" w:rsidRDefault="00220027" w:rsidP="00B446CC">
      <w:pPr>
        <w:spacing w:after="0" w:line="240" w:lineRule="auto"/>
        <w:ind w:firstLine="709"/>
        <w:jc w:val="both"/>
        <w:rPr>
          <w:rFonts w:ascii="Times New Roman" w:hAnsi="Times New Roman"/>
          <w:sz w:val="28"/>
          <w:szCs w:val="28"/>
        </w:rPr>
      </w:pPr>
      <w:r>
        <w:rPr>
          <w:rFonts w:ascii="Times New Roman" w:hAnsi="Times New Roman"/>
          <w:sz w:val="28"/>
          <w:szCs w:val="28"/>
        </w:rPr>
        <w:t>3</w:t>
      </w:r>
      <w:r w:rsidR="00B446CC" w:rsidRPr="00204052">
        <w:rPr>
          <w:rFonts w:ascii="Times New Roman" w:hAnsi="Times New Roman"/>
          <w:sz w:val="28"/>
          <w:szCs w:val="28"/>
        </w:rPr>
        <w:t>) снос 2-х домов.</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3.2.</w:t>
      </w:r>
      <w:r w:rsidRPr="0044385B">
        <w:rPr>
          <w:rFonts w:ascii="Times New Roman" w:hAnsi="Times New Roman"/>
          <w:sz w:val="28"/>
          <w:szCs w:val="28"/>
        </w:rPr>
        <w:tab/>
        <w:t>Для реализации подпрограммных мероприятий требуется:</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w:t>
      </w:r>
      <w:r w:rsidRPr="0044385B">
        <w:rPr>
          <w:rFonts w:ascii="Times New Roman" w:hAnsi="Times New Roman"/>
          <w:sz w:val="28"/>
          <w:szCs w:val="28"/>
        </w:rPr>
        <w:tab/>
        <w:t xml:space="preserve">формирование перечня аварийных многоквартирных домов для включения в Подпрограмму </w:t>
      </w:r>
      <w:r>
        <w:rPr>
          <w:rFonts w:ascii="Times New Roman" w:hAnsi="Times New Roman"/>
          <w:sz w:val="28"/>
          <w:szCs w:val="28"/>
        </w:rPr>
        <w:t xml:space="preserve">5 </w:t>
      </w:r>
      <w:r w:rsidRPr="0044385B">
        <w:rPr>
          <w:rFonts w:ascii="Times New Roman" w:hAnsi="Times New Roman"/>
          <w:sz w:val="28"/>
          <w:szCs w:val="28"/>
        </w:rPr>
        <w:t xml:space="preserve">с указанием общих характеристик каждого жилого дома, количества проживающих лиц и количества семей, вида собственности жилых помещений; </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sz w:val="28"/>
          <w:szCs w:val="28"/>
        </w:rPr>
        <w:t>расчёт потребности в фина</w:t>
      </w:r>
      <w:r w:rsidR="00B446CC">
        <w:rPr>
          <w:rFonts w:ascii="Times New Roman" w:hAnsi="Times New Roman"/>
          <w:sz w:val="28"/>
          <w:szCs w:val="28"/>
        </w:rPr>
        <w:t>нсовых средствах на реализацию Подп</w:t>
      </w:r>
      <w:r w:rsidR="00B446CC" w:rsidRPr="0044385B">
        <w:rPr>
          <w:rFonts w:ascii="Times New Roman" w:hAnsi="Times New Roman"/>
          <w:sz w:val="28"/>
          <w:szCs w:val="28"/>
        </w:rPr>
        <w:t>рограммы;</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sz w:val="28"/>
          <w:szCs w:val="28"/>
        </w:rPr>
        <w:t>оценка состояния рынка жилья для принятия решения о приобретении жилых помещений для расселения граждан, проживающих в муниципальных квартирах аварийного жилищного фонда, при этом главным критерием должна стать стоимость жилья, которая должна быть минимальной при соблюдении определенных законом гарантий по размерам и качеству предоставляемого жилья;</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sz w:val="28"/>
          <w:szCs w:val="28"/>
        </w:rPr>
        <w:t>утверждение размера выкупной цены изымаемых жилых помещений, находящихся в собственности граждан, проживающих в аварийных жилых домах;</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w:t>
      </w:r>
      <w:r w:rsidR="00791DAB">
        <w:rPr>
          <w:rFonts w:ascii="Times New Roman" w:hAnsi="Times New Roman"/>
          <w:sz w:val="28"/>
          <w:szCs w:val="28"/>
        </w:rPr>
        <w:t xml:space="preserve"> </w:t>
      </w:r>
      <w:r w:rsidRPr="0044385B">
        <w:rPr>
          <w:rFonts w:ascii="Times New Roman" w:hAnsi="Times New Roman"/>
          <w:sz w:val="28"/>
          <w:szCs w:val="28"/>
        </w:rPr>
        <w:t>переселение граждан из муниципальных квартир в аварийном доме в приобретенные квартиры;</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sz w:val="28"/>
          <w:szCs w:val="28"/>
        </w:rPr>
        <w:t>контроль за целевым использованием средств краевого и местного бюджетов;</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bCs/>
          <w:sz w:val="28"/>
          <w:szCs w:val="28"/>
        </w:rPr>
        <w:t>обеспечение переселения граждан из аварийных многоквартирных домов в предельно сжатые сроки для минимизации издержек по содержанию аварийного дома и сокращения сроков включения освобождающегося земельного участка в хозяйственный оборот.</w:t>
      </w:r>
    </w:p>
    <w:p w:rsidR="005D66C4" w:rsidRDefault="00B446CC" w:rsidP="00B446CC">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44385B">
        <w:rPr>
          <w:rFonts w:ascii="Times New Roman" w:hAnsi="Times New Roman"/>
          <w:sz w:val="28"/>
          <w:szCs w:val="28"/>
        </w:rPr>
        <w:t>3.3.</w:t>
      </w:r>
      <w:r w:rsidRPr="0044385B">
        <w:rPr>
          <w:rFonts w:ascii="Times New Roman" w:hAnsi="Times New Roman"/>
          <w:sz w:val="28"/>
          <w:szCs w:val="28"/>
        </w:rPr>
        <w:tab/>
        <w:t>При обосновании объема средств финансирования Программы 5 по переселению граждан учитывается требование ст. 89 Жилищного Кодекса, согласно которой предоставляемое жилье должно быть равнозначным ранее занимаемому жилому помещению.</w:t>
      </w:r>
      <w:r w:rsidRPr="00E97F5A">
        <w:rPr>
          <w:rFonts w:ascii="Times New Roman" w:eastAsia="Times New Roman" w:hAnsi="Times New Roman"/>
          <w:sz w:val="24"/>
          <w:szCs w:val="24"/>
        </w:rPr>
        <w:t xml:space="preserve"> </w:t>
      </w:r>
      <w:r w:rsidRPr="003C2E61">
        <w:rPr>
          <w:rFonts w:ascii="Times New Roman" w:eastAsia="Times New Roman" w:hAnsi="Times New Roman"/>
          <w:sz w:val="24"/>
          <w:szCs w:val="24"/>
        </w:rPr>
        <w:t xml:space="preserve"> </w:t>
      </w:r>
      <w:r w:rsidRPr="00E97F5A">
        <w:rPr>
          <w:rFonts w:ascii="Times New Roman" w:eastAsia="Times New Roman" w:hAnsi="Times New Roman"/>
          <w:sz w:val="28"/>
          <w:szCs w:val="28"/>
        </w:rPr>
        <w:t xml:space="preserve">Равнозначным признается жилое помещение, общая площадь которого не менее площади освобождаемого помещения, а количество комнат не </w:t>
      </w:r>
    </w:p>
    <w:p w:rsidR="005D66C4" w:rsidRDefault="005D66C4" w:rsidP="00B446CC">
      <w:pPr>
        <w:autoSpaceDE w:val="0"/>
        <w:autoSpaceDN w:val="0"/>
        <w:adjustRightInd w:val="0"/>
        <w:spacing w:after="0" w:line="240" w:lineRule="auto"/>
        <w:ind w:firstLine="709"/>
        <w:jc w:val="both"/>
        <w:outlineLvl w:val="1"/>
        <w:rPr>
          <w:rFonts w:ascii="Times New Roman" w:eastAsia="Times New Roman" w:hAnsi="Times New Roman"/>
          <w:sz w:val="28"/>
          <w:szCs w:val="28"/>
        </w:rPr>
      </w:pPr>
    </w:p>
    <w:p w:rsidR="00B446CC" w:rsidRPr="0044385B" w:rsidRDefault="00B446CC" w:rsidP="005D66C4">
      <w:pPr>
        <w:tabs>
          <w:tab w:val="left" w:pos="0"/>
        </w:tabs>
        <w:autoSpaceDE w:val="0"/>
        <w:autoSpaceDN w:val="0"/>
        <w:adjustRightInd w:val="0"/>
        <w:spacing w:after="0" w:line="240" w:lineRule="auto"/>
        <w:jc w:val="both"/>
        <w:outlineLvl w:val="1"/>
        <w:rPr>
          <w:rFonts w:ascii="Times New Roman" w:hAnsi="Times New Roman"/>
          <w:sz w:val="28"/>
          <w:szCs w:val="28"/>
        </w:rPr>
      </w:pPr>
      <w:r w:rsidRPr="00E97F5A">
        <w:rPr>
          <w:rFonts w:ascii="Times New Roman" w:eastAsia="Times New Roman" w:hAnsi="Times New Roman"/>
          <w:sz w:val="28"/>
          <w:szCs w:val="28"/>
        </w:rPr>
        <w:t>менее количества комнат в освобождаемом жилом помещении.</w:t>
      </w:r>
      <w:r w:rsidRPr="00E97F5A">
        <w:rPr>
          <w:rFonts w:ascii="Times New Roman" w:eastAsia="Times New Roman" w:hAnsi="Times New Roman"/>
          <w:sz w:val="28"/>
          <w:szCs w:val="28"/>
        </w:rPr>
        <w:br/>
      </w:r>
      <w:r>
        <w:rPr>
          <w:rFonts w:ascii="Times New Roman" w:hAnsi="Times New Roman"/>
          <w:sz w:val="28"/>
          <w:szCs w:val="28"/>
        </w:rPr>
        <w:t xml:space="preserve">        </w:t>
      </w:r>
      <w:r w:rsidR="005D66C4">
        <w:rPr>
          <w:rFonts w:ascii="Times New Roman" w:hAnsi="Times New Roman"/>
          <w:sz w:val="28"/>
          <w:szCs w:val="28"/>
        </w:rPr>
        <w:t xml:space="preserve">  </w:t>
      </w:r>
      <w:r w:rsidRPr="0044385B">
        <w:rPr>
          <w:rFonts w:ascii="Times New Roman" w:hAnsi="Times New Roman"/>
          <w:sz w:val="28"/>
          <w:szCs w:val="28"/>
        </w:rPr>
        <w:t xml:space="preserve">Площадь расселяемых жилых помещений </w:t>
      </w:r>
      <w:r w:rsidR="00756C3E">
        <w:rPr>
          <w:rFonts w:ascii="Times New Roman" w:hAnsi="Times New Roman"/>
          <w:sz w:val="28"/>
          <w:szCs w:val="28"/>
        </w:rPr>
        <w:t>–</w:t>
      </w:r>
      <w:r w:rsidR="00D849E1">
        <w:rPr>
          <w:rFonts w:ascii="Times New Roman" w:hAnsi="Times New Roman"/>
          <w:sz w:val="28"/>
          <w:szCs w:val="28"/>
        </w:rPr>
        <w:t xml:space="preserve"> </w:t>
      </w:r>
      <w:r w:rsidR="00220027">
        <w:rPr>
          <w:rFonts w:ascii="Times New Roman" w:hAnsi="Times New Roman"/>
          <w:sz w:val="28"/>
          <w:szCs w:val="28"/>
        </w:rPr>
        <w:t>284,0</w:t>
      </w:r>
      <w:r w:rsidRPr="00756C3E">
        <w:rPr>
          <w:rFonts w:ascii="Times New Roman" w:hAnsi="Times New Roman"/>
          <w:sz w:val="28"/>
          <w:szCs w:val="28"/>
        </w:rPr>
        <w:t xml:space="preserve"> кв</w:t>
      </w:r>
      <w:r w:rsidRPr="0044385B">
        <w:rPr>
          <w:rFonts w:ascii="Times New Roman" w:hAnsi="Times New Roman"/>
          <w:sz w:val="28"/>
          <w:szCs w:val="28"/>
        </w:rPr>
        <w:t xml:space="preserve">. метров. </w:t>
      </w:r>
    </w:p>
    <w:p w:rsidR="00B446CC" w:rsidRPr="00B9013F" w:rsidRDefault="00B446CC" w:rsidP="00B446CC">
      <w:pPr>
        <w:autoSpaceDE w:val="0"/>
        <w:autoSpaceDN w:val="0"/>
        <w:adjustRightInd w:val="0"/>
        <w:spacing w:after="0" w:line="240" w:lineRule="auto"/>
        <w:ind w:firstLine="709"/>
        <w:jc w:val="both"/>
        <w:outlineLvl w:val="1"/>
        <w:rPr>
          <w:rFonts w:ascii="Times New Roman" w:hAnsi="Times New Roman"/>
          <w:sz w:val="28"/>
          <w:szCs w:val="28"/>
        </w:rPr>
      </w:pPr>
      <w:r w:rsidRPr="00B9013F">
        <w:rPr>
          <w:rFonts w:ascii="Times New Roman" w:hAnsi="Times New Roman"/>
          <w:sz w:val="28"/>
          <w:szCs w:val="28"/>
        </w:rPr>
        <w:t>Планируемая стоимость приобретения жилых помещений для их предоставления по договорам социального найма гражданам, проживающим в муниципальных квартирах аварийных домов, составляет в 201</w:t>
      </w:r>
      <w:r w:rsidR="00220027" w:rsidRPr="00B9013F">
        <w:rPr>
          <w:rFonts w:ascii="Times New Roman" w:hAnsi="Times New Roman"/>
          <w:sz w:val="28"/>
          <w:szCs w:val="28"/>
        </w:rPr>
        <w:t>9</w:t>
      </w:r>
      <w:r w:rsidRPr="00B9013F">
        <w:rPr>
          <w:rFonts w:ascii="Times New Roman" w:hAnsi="Times New Roman"/>
          <w:sz w:val="28"/>
          <w:szCs w:val="28"/>
        </w:rPr>
        <w:t xml:space="preserve"> году 82,0 тыс. руб. за 1 кв. метр.</w:t>
      </w:r>
    </w:p>
    <w:p w:rsidR="00B446CC" w:rsidRPr="00204052" w:rsidRDefault="00B446CC" w:rsidP="00B446CC">
      <w:pPr>
        <w:spacing w:after="0" w:line="240" w:lineRule="auto"/>
        <w:ind w:firstLine="709"/>
        <w:jc w:val="both"/>
        <w:outlineLvl w:val="0"/>
        <w:rPr>
          <w:rFonts w:ascii="Times New Roman" w:hAnsi="Times New Roman"/>
          <w:sz w:val="28"/>
          <w:szCs w:val="28"/>
        </w:rPr>
      </w:pPr>
      <w:r w:rsidRPr="00204052">
        <w:rPr>
          <w:rFonts w:ascii="Times New Roman" w:hAnsi="Times New Roman"/>
          <w:sz w:val="28"/>
          <w:szCs w:val="28"/>
        </w:rPr>
        <w:t>Планируемый размер</w:t>
      </w:r>
      <w:r w:rsidRPr="00204052">
        <w:rPr>
          <w:rFonts w:ascii="Times New Roman" w:hAnsi="Times New Roman"/>
          <w:b/>
          <w:sz w:val="28"/>
          <w:szCs w:val="28"/>
        </w:rPr>
        <w:t xml:space="preserve"> </w:t>
      </w:r>
      <w:r w:rsidRPr="00204052">
        <w:rPr>
          <w:rFonts w:ascii="Times New Roman" w:hAnsi="Times New Roman"/>
          <w:sz w:val="28"/>
          <w:szCs w:val="28"/>
        </w:rPr>
        <w:t>выкупной цены находящихся в собственности граждан изымаемых жилых помещений, расположенных в аварийных жилых домах на территории Елизовского городского поселения, определяется на основании заключения независимого оценщика.</w:t>
      </w:r>
    </w:p>
    <w:p w:rsidR="00B446CC" w:rsidRPr="00204052" w:rsidRDefault="00B446CC" w:rsidP="00B446CC">
      <w:pPr>
        <w:spacing w:after="0" w:line="240" w:lineRule="auto"/>
        <w:ind w:firstLine="709"/>
        <w:jc w:val="both"/>
        <w:outlineLvl w:val="0"/>
        <w:rPr>
          <w:rFonts w:ascii="Times New Roman" w:hAnsi="Times New Roman"/>
          <w:sz w:val="28"/>
          <w:szCs w:val="28"/>
        </w:rPr>
      </w:pPr>
      <w:r w:rsidRPr="00204052">
        <w:rPr>
          <w:rFonts w:ascii="Times New Roman" w:hAnsi="Times New Roman"/>
          <w:sz w:val="28"/>
          <w:szCs w:val="28"/>
        </w:rPr>
        <w:t>3.4.</w:t>
      </w:r>
      <w:r w:rsidRPr="00204052">
        <w:rPr>
          <w:rFonts w:ascii="Times New Roman" w:hAnsi="Times New Roman"/>
          <w:sz w:val="28"/>
          <w:szCs w:val="28"/>
        </w:rPr>
        <w:tab/>
        <w:t xml:space="preserve">Мероприятия Подпрограммы 5 (приложение  4) реализуются за счёт средств краевого и местного бюджетов, при этом общий объём финансирования Подпрограммы 5 за счёт всех источников составляет </w:t>
      </w:r>
      <w:r w:rsidR="00220027">
        <w:rPr>
          <w:rFonts w:ascii="Times New Roman" w:hAnsi="Times New Roman"/>
          <w:b/>
          <w:sz w:val="28"/>
          <w:szCs w:val="28"/>
        </w:rPr>
        <w:t>20 400,0000</w:t>
      </w:r>
      <w:r w:rsidRPr="00204052">
        <w:rPr>
          <w:rFonts w:ascii="Times New Roman" w:hAnsi="Times New Roman"/>
          <w:b/>
          <w:sz w:val="28"/>
          <w:szCs w:val="28"/>
        </w:rPr>
        <w:t xml:space="preserve"> </w:t>
      </w:r>
      <w:r w:rsidRPr="00204052">
        <w:rPr>
          <w:rFonts w:ascii="Times New Roman" w:hAnsi="Times New Roman"/>
          <w:sz w:val="28"/>
          <w:szCs w:val="28"/>
        </w:rPr>
        <w:t>тыс. рублей, в том числе:</w:t>
      </w:r>
    </w:p>
    <w:p w:rsidR="00B446CC" w:rsidRPr="00204052" w:rsidRDefault="00F5323A" w:rsidP="00B446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 xml:space="preserve">- </w:t>
      </w:r>
      <w:r w:rsidR="00B446CC" w:rsidRPr="00204052">
        <w:rPr>
          <w:rFonts w:ascii="Times New Roman" w:hAnsi="Times New Roman"/>
          <w:sz w:val="28"/>
          <w:szCs w:val="28"/>
        </w:rPr>
        <w:t xml:space="preserve">средства краевого бюджета  </w:t>
      </w:r>
      <w:r w:rsidR="00220027">
        <w:rPr>
          <w:rFonts w:ascii="Times New Roman" w:hAnsi="Times New Roman"/>
          <w:sz w:val="28"/>
          <w:szCs w:val="28"/>
        </w:rPr>
        <w:t>20 000,00000</w:t>
      </w:r>
      <w:r w:rsidR="00B446CC" w:rsidRPr="00204052">
        <w:rPr>
          <w:rFonts w:ascii="Times New Roman" w:hAnsi="Times New Roman"/>
          <w:b/>
          <w:sz w:val="28"/>
          <w:szCs w:val="28"/>
        </w:rPr>
        <w:t xml:space="preserve"> </w:t>
      </w:r>
      <w:r w:rsidR="00B446CC" w:rsidRPr="00204052">
        <w:rPr>
          <w:rFonts w:ascii="Times New Roman" w:hAnsi="Times New Roman"/>
          <w:sz w:val="28"/>
          <w:szCs w:val="28"/>
        </w:rPr>
        <w:t>тыс. рублей;</w:t>
      </w:r>
    </w:p>
    <w:p w:rsidR="00B446CC" w:rsidRPr="00204052" w:rsidRDefault="00F5323A" w:rsidP="00B446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B446CC" w:rsidRPr="00204052">
        <w:rPr>
          <w:rFonts w:ascii="Times New Roman" w:hAnsi="Times New Roman"/>
          <w:sz w:val="28"/>
          <w:szCs w:val="28"/>
        </w:rPr>
        <w:t xml:space="preserve">средства местного бюджета -  </w:t>
      </w:r>
      <w:r w:rsidR="00220027">
        <w:rPr>
          <w:rFonts w:ascii="Times New Roman" w:hAnsi="Times New Roman"/>
          <w:sz w:val="28"/>
          <w:szCs w:val="28"/>
        </w:rPr>
        <w:t>400,0000</w:t>
      </w:r>
      <w:r w:rsidR="00B446CC" w:rsidRPr="00204052">
        <w:rPr>
          <w:rFonts w:ascii="Times New Roman" w:hAnsi="Times New Roman"/>
          <w:b/>
          <w:sz w:val="28"/>
          <w:szCs w:val="28"/>
        </w:rPr>
        <w:t xml:space="preserve"> </w:t>
      </w:r>
      <w:r w:rsidR="00B446CC" w:rsidRPr="00204052">
        <w:rPr>
          <w:rFonts w:ascii="Times New Roman" w:hAnsi="Times New Roman"/>
          <w:sz w:val="28"/>
          <w:szCs w:val="28"/>
        </w:rPr>
        <w:t>тыс. рублей.</w:t>
      </w:r>
    </w:p>
    <w:p w:rsidR="00B446CC" w:rsidRPr="0044385B" w:rsidRDefault="00B446CC" w:rsidP="00B446CC">
      <w:pPr>
        <w:spacing w:after="0" w:line="240" w:lineRule="auto"/>
        <w:ind w:firstLine="709"/>
        <w:jc w:val="both"/>
        <w:rPr>
          <w:rFonts w:ascii="Times New Roman" w:hAnsi="Times New Roman"/>
          <w:b/>
          <w:sz w:val="28"/>
          <w:szCs w:val="28"/>
        </w:rPr>
      </w:pPr>
      <w:r w:rsidRPr="0044385B">
        <w:rPr>
          <w:rFonts w:ascii="Times New Roman" w:hAnsi="Times New Roman"/>
          <w:sz w:val="28"/>
          <w:szCs w:val="28"/>
        </w:rPr>
        <w:t xml:space="preserve">Перечень аварийных домов, в отношении которых планируется переселение граждан и расчёт объема финансирования </w:t>
      </w:r>
      <w:r w:rsidR="00681B45">
        <w:rPr>
          <w:rFonts w:ascii="Times New Roman" w:hAnsi="Times New Roman"/>
          <w:sz w:val="28"/>
          <w:szCs w:val="28"/>
        </w:rPr>
        <w:t>переселения</w:t>
      </w:r>
      <w:r w:rsidRPr="0044385B">
        <w:rPr>
          <w:rStyle w:val="afe"/>
          <w:rFonts w:ascii="Times New Roman" w:hAnsi="Times New Roman"/>
          <w:b w:val="0"/>
          <w:sz w:val="28"/>
          <w:szCs w:val="28"/>
        </w:rPr>
        <w:t xml:space="preserve"> приведены в Приложени</w:t>
      </w:r>
      <w:r w:rsidR="00584CC4">
        <w:rPr>
          <w:rStyle w:val="afe"/>
          <w:rFonts w:ascii="Times New Roman" w:hAnsi="Times New Roman"/>
          <w:b w:val="0"/>
          <w:sz w:val="28"/>
          <w:szCs w:val="28"/>
        </w:rPr>
        <w:t>ях</w:t>
      </w:r>
      <w:r w:rsidRPr="0044385B">
        <w:rPr>
          <w:rStyle w:val="afe"/>
          <w:rFonts w:ascii="Times New Roman" w:hAnsi="Times New Roman"/>
          <w:b w:val="0"/>
          <w:sz w:val="28"/>
          <w:szCs w:val="28"/>
        </w:rPr>
        <w:t xml:space="preserve">  </w:t>
      </w:r>
      <w:r w:rsidR="00584CC4">
        <w:rPr>
          <w:rStyle w:val="afe"/>
          <w:rFonts w:ascii="Times New Roman" w:hAnsi="Times New Roman"/>
          <w:b w:val="0"/>
          <w:sz w:val="28"/>
          <w:szCs w:val="28"/>
        </w:rPr>
        <w:t>5, 6</w:t>
      </w:r>
      <w:r w:rsidRPr="0044385B">
        <w:rPr>
          <w:rStyle w:val="afe"/>
          <w:rFonts w:ascii="Times New Roman" w:hAnsi="Times New Roman"/>
          <w:b w:val="0"/>
          <w:sz w:val="28"/>
          <w:szCs w:val="28"/>
        </w:rPr>
        <w:t xml:space="preserve"> к Программе.</w:t>
      </w:r>
    </w:p>
    <w:p w:rsidR="00B446CC" w:rsidRPr="0044385B" w:rsidRDefault="00B446CC" w:rsidP="00B446CC">
      <w:pPr>
        <w:spacing w:after="0" w:line="240" w:lineRule="auto"/>
        <w:jc w:val="both"/>
        <w:rPr>
          <w:rFonts w:ascii="Times New Roman" w:hAnsi="Times New Roman"/>
          <w:sz w:val="28"/>
          <w:szCs w:val="28"/>
        </w:rPr>
      </w:pPr>
    </w:p>
    <w:p w:rsidR="00B446CC" w:rsidRPr="0044385B" w:rsidRDefault="00B446CC" w:rsidP="00BD4FC9">
      <w:pPr>
        <w:spacing w:after="0" w:line="240" w:lineRule="auto"/>
        <w:jc w:val="center"/>
        <w:rPr>
          <w:rFonts w:ascii="Times New Roman" w:hAnsi="Times New Roman"/>
          <w:b/>
          <w:sz w:val="28"/>
          <w:szCs w:val="28"/>
        </w:rPr>
      </w:pPr>
      <w:r w:rsidRPr="0044385B">
        <w:rPr>
          <w:rFonts w:ascii="Times New Roman" w:hAnsi="Times New Roman"/>
          <w:b/>
          <w:sz w:val="28"/>
          <w:szCs w:val="28"/>
        </w:rPr>
        <w:t>4.</w:t>
      </w:r>
      <w:r w:rsidRPr="0044385B">
        <w:rPr>
          <w:rFonts w:ascii="Times New Roman" w:hAnsi="Times New Roman"/>
          <w:b/>
          <w:sz w:val="28"/>
          <w:szCs w:val="28"/>
        </w:rPr>
        <w:tab/>
        <w:t xml:space="preserve">Анализ рисков реализации Подпрограммы 5 </w:t>
      </w:r>
    </w:p>
    <w:p w:rsidR="00B446CC" w:rsidRPr="0044385B" w:rsidRDefault="00B446CC" w:rsidP="00B446CC">
      <w:pPr>
        <w:spacing w:after="0" w:line="240" w:lineRule="auto"/>
        <w:jc w:val="center"/>
        <w:rPr>
          <w:rFonts w:ascii="Times New Roman" w:hAnsi="Times New Roman"/>
          <w:sz w:val="28"/>
          <w:szCs w:val="28"/>
        </w:rPr>
      </w:pP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4.1.</w:t>
      </w:r>
      <w:r w:rsidRPr="0044385B">
        <w:rPr>
          <w:rFonts w:ascii="Times New Roman" w:hAnsi="Times New Roman"/>
          <w:sz w:val="28"/>
          <w:szCs w:val="28"/>
        </w:rPr>
        <w:tab/>
        <w:t>К рискам реализации Подпрограммы 5, которыми может управлять исполнитель, следует отнести следующие.</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1)</w:t>
      </w:r>
      <w:r w:rsidRPr="0044385B">
        <w:rPr>
          <w:rFonts w:ascii="Times New Roman" w:hAnsi="Times New Roman"/>
          <w:sz w:val="28"/>
          <w:szCs w:val="28"/>
        </w:rPr>
        <w:tab/>
        <w:t>Операционные риски, связанные с ошибками управления реализацией Подпрограммы 5:</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а)</w:t>
      </w:r>
      <w:r w:rsidRPr="0044385B">
        <w:rPr>
          <w:rFonts w:ascii="Times New Roman" w:hAnsi="Times New Roman"/>
          <w:sz w:val="28"/>
          <w:szCs w:val="28"/>
        </w:rPr>
        <w:tab/>
        <w:t>Риск исполнителей, который связан с возникновением проблем в реализации Подпрограммы 5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5.</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б)</w:t>
      </w:r>
      <w:r w:rsidRPr="0044385B">
        <w:rPr>
          <w:rFonts w:ascii="Times New Roman" w:hAnsi="Times New Roman"/>
          <w:sz w:val="28"/>
          <w:szCs w:val="28"/>
        </w:rPr>
        <w:tab/>
        <w:t>Организационный риск, который связан с несоответствием организационной инфраструктуры реализации Подпрограммы 5 её задачам, задержкой формирования соответствующих организационных систем к сроку начала реализации мероприятий. Большое число участников реализации Подпрограммы 5, а также высокая зависимость реализации мероприятий Подпрограммы 5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5, срыву сроков и результатов выполнения отдельных мероприятий.</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w:t>
      </w:r>
      <w:r w:rsidRPr="0044385B">
        <w:rPr>
          <w:rFonts w:ascii="Times New Roman" w:hAnsi="Times New Roman"/>
          <w:sz w:val="28"/>
          <w:szCs w:val="28"/>
        </w:rPr>
        <w:tab/>
        <w:t>Риск финансового обеспечения, который связан с финансированием Подпрограммы 5 в неполном объеме за счёт бюджетных средств. Данный риск возникает по причине значительной продолжительности Подпрограммы. Однако, учитывая формируемую практику программного бюджетирования в части обеспечения реализации Подпрограммы 5 за счёт средств бюджетов, риск сбоев в реализации Подпрограммы 5 по причине недофинансирования можно считать умеренным.</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4.2.</w:t>
      </w:r>
      <w:r w:rsidRPr="0044385B">
        <w:rPr>
          <w:rFonts w:ascii="Times New Roman" w:hAnsi="Times New Roman"/>
          <w:sz w:val="28"/>
          <w:szCs w:val="28"/>
        </w:rPr>
        <w:tab/>
        <w:t>Реализации Подпрограммы 5 также угрожают следующие риски, которые связаны с изменением внешней среды и которыми невозможно управлять.</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1)</w:t>
      </w:r>
      <w:r w:rsidRPr="0044385B">
        <w:rPr>
          <w:rFonts w:ascii="Times New Roman" w:hAnsi="Times New Roman"/>
          <w:sz w:val="28"/>
          <w:szCs w:val="28"/>
        </w:rPr>
        <w:tab/>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что может оказать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Подпрограммы 5 может быть качественно оценен как высокий.</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w:t>
      </w:r>
      <w:r w:rsidRPr="0044385B">
        <w:rPr>
          <w:rFonts w:ascii="Times New Roman" w:hAnsi="Times New Roman"/>
          <w:sz w:val="28"/>
          <w:szCs w:val="28"/>
        </w:rPr>
        <w:tab/>
        <w:t>Нормативные правовые риски – непринятие или несвоевременное принятие необходимых нормативных актов, влияющих на мероприятия Подпрограммы 5.</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4.3</w:t>
      </w:r>
      <w:r w:rsidRPr="0044385B">
        <w:rPr>
          <w:rFonts w:ascii="Times New Roman" w:hAnsi="Times New Roman"/>
          <w:sz w:val="28"/>
          <w:szCs w:val="28"/>
        </w:rPr>
        <w:tab/>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lastRenderedPageBreak/>
        <w:t>Меры управления рисками реализации Подпрограммы 5 основываются на следующих обстоятельствах.</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Управление рисками реализации Подпрограммы 5, которыми могут управлять ответственный исполнитель Подпрограммы 5, должно соответствовать задачам и полномочиям существующих органов государственной власти и организаций, задействованных в реализации Подпрограммы 5.</w:t>
      </w:r>
    </w:p>
    <w:p w:rsidR="00B446CC" w:rsidRPr="0044385B" w:rsidRDefault="00B446CC" w:rsidP="00B446CC">
      <w:pPr>
        <w:spacing w:after="0" w:line="240" w:lineRule="auto"/>
        <w:rPr>
          <w:rFonts w:ascii="Times New Roman" w:hAnsi="Times New Roman"/>
          <w:sz w:val="28"/>
          <w:szCs w:val="28"/>
        </w:rPr>
      </w:pPr>
    </w:p>
    <w:p w:rsidR="00B446CC" w:rsidRPr="0044385B" w:rsidRDefault="00B446CC" w:rsidP="00B446CC">
      <w:pPr>
        <w:spacing w:after="0" w:line="240" w:lineRule="auto"/>
        <w:jc w:val="center"/>
        <w:rPr>
          <w:rFonts w:ascii="Times New Roman" w:hAnsi="Times New Roman"/>
          <w:b/>
          <w:sz w:val="28"/>
          <w:szCs w:val="28"/>
        </w:rPr>
      </w:pPr>
      <w:r w:rsidRPr="0044385B">
        <w:rPr>
          <w:rFonts w:ascii="Times New Roman" w:hAnsi="Times New Roman"/>
          <w:b/>
          <w:sz w:val="28"/>
          <w:szCs w:val="28"/>
        </w:rPr>
        <w:t>5.</w:t>
      </w:r>
      <w:r w:rsidRPr="0044385B">
        <w:rPr>
          <w:rFonts w:ascii="Times New Roman" w:hAnsi="Times New Roman"/>
          <w:b/>
          <w:sz w:val="28"/>
          <w:szCs w:val="28"/>
        </w:rPr>
        <w:tab/>
        <w:t xml:space="preserve">Прогноз ожидаемых социально-экономических результатов реализации Подпрограммы 5 </w:t>
      </w:r>
    </w:p>
    <w:p w:rsidR="00B446CC" w:rsidRPr="0044385B" w:rsidRDefault="00B446CC" w:rsidP="00B446CC">
      <w:pPr>
        <w:spacing w:after="0" w:line="240" w:lineRule="auto"/>
        <w:jc w:val="center"/>
        <w:rPr>
          <w:rFonts w:ascii="Times New Roman" w:hAnsi="Times New Roman"/>
          <w:sz w:val="28"/>
          <w:szCs w:val="28"/>
        </w:rPr>
      </w:pPr>
    </w:p>
    <w:p w:rsidR="00B446CC" w:rsidRPr="007F093D"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5.1. Реализация Подпрограммы 5 позволит произвести расселение </w:t>
      </w:r>
      <w:r w:rsidR="005D66C4">
        <w:rPr>
          <w:rFonts w:ascii="Times New Roman" w:hAnsi="Times New Roman"/>
          <w:sz w:val="28"/>
          <w:szCs w:val="28"/>
        </w:rPr>
        <w:t xml:space="preserve">10 жилых помещений </w:t>
      </w:r>
      <w:r w:rsidR="005D66C4" w:rsidRPr="007F093D">
        <w:rPr>
          <w:rFonts w:ascii="Times New Roman" w:hAnsi="Times New Roman"/>
          <w:sz w:val="28"/>
          <w:szCs w:val="28"/>
        </w:rPr>
        <w:t xml:space="preserve">общей площадью </w:t>
      </w:r>
      <w:r w:rsidR="005D66C4">
        <w:rPr>
          <w:rFonts w:ascii="Times New Roman" w:hAnsi="Times New Roman"/>
          <w:sz w:val="28"/>
          <w:szCs w:val="28"/>
        </w:rPr>
        <w:t xml:space="preserve">395,7 </w:t>
      </w:r>
      <w:r w:rsidR="005D66C4" w:rsidRPr="007F093D">
        <w:rPr>
          <w:rFonts w:ascii="Times New Roman" w:hAnsi="Times New Roman"/>
          <w:sz w:val="28"/>
          <w:szCs w:val="28"/>
        </w:rPr>
        <w:t>кв. метров</w:t>
      </w:r>
      <w:r w:rsidR="005D66C4">
        <w:rPr>
          <w:rFonts w:ascii="Times New Roman" w:hAnsi="Times New Roman"/>
          <w:sz w:val="28"/>
          <w:szCs w:val="28"/>
        </w:rPr>
        <w:t xml:space="preserve"> из </w:t>
      </w:r>
      <w:r w:rsidR="00D153E6">
        <w:rPr>
          <w:rFonts w:ascii="Times New Roman" w:hAnsi="Times New Roman"/>
          <w:sz w:val="28"/>
          <w:szCs w:val="28"/>
        </w:rPr>
        <w:t xml:space="preserve">трех </w:t>
      </w:r>
      <w:r w:rsidRPr="007F093D">
        <w:rPr>
          <w:rFonts w:ascii="Times New Roman" w:hAnsi="Times New Roman"/>
          <w:sz w:val="28"/>
          <w:szCs w:val="28"/>
        </w:rPr>
        <w:t>аварийных жилых домов</w:t>
      </w:r>
      <w:r>
        <w:rPr>
          <w:rFonts w:ascii="Times New Roman" w:hAnsi="Times New Roman"/>
          <w:sz w:val="28"/>
          <w:szCs w:val="28"/>
        </w:rPr>
        <w:t>.</w:t>
      </w:r>
      <w:r w:rsidRPr="007F093D">
        <w:rPr>
          <w:rFonts w:ascii="Times New Roman" w:hAnsi="Times New Roman"/>
          <w:sz w:val="28"/>
          <w:szCs w:val="28"/>
        </w:rPr>
        <w:t xml:space="preserve">  </w:t>
      </w:r>
    </w:p>
    <w:p w:rsidR="00B446CC" w:rsidRPr="0044385B" w:rsidRDefault="00B446CC" w:rsidP="00B446CC">
      <w:pPr>
        <w:pStyle w:val="ConsPlusTitle"/>
        <w:widowControl/>
        <w:spacing w:after="12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5.2.Степень достижения запланированных результатов определяется целевыми показателями:</w:t>
      </w:r>
    </w:p>
    <w:tbl>
      <w:tblPr>
        <w:tblW w:w="10393" w:type="dxa"/>
        <w:tblCellSpacing w:w="5" w:type="nil"/>
        <w:tblInd w:w="75" w:type="dxa"/>
        <w:tblLayout w:type="fixed"/>
        <w:tblCellMar>
          <w:left w:w="75" w:type="dxa"/>
          <w:right w:w="75" w:type="dxa"/>
        </w:tblCellMar>
        <w:tblLook w:val="0000"/>
      </w:tblPr>
      <w:tblGrid>
        <w:gridCol w:w="840"/>
        <w:gridCol w:w="4547"/>
        <w:gridCol w:w="1417"/>
        <w:gridCol w:w="3589"/>
      </w:tblGrid>
      <w:tr w:rsidR="00B446CC" w:rsidRPr="0044385B" w:rsidTr="00D849E1">
        <w:trPr>
          <w:trHeight w:val="80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№п/п</w:t>
            </w:r>
          </w:p>
        </w:tc>
        <w:tc>
          <w:tcPr>
            <w:tcW w:w="454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Целевой показатель (индикатор)</w:t>
            </w:r>
          </w:p>
        </w:tc>
        <w:tc>
          <w:tcPr>
            <w:tcW w:w="141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Ед.изм.</w:t>
            </w:r>
          </w:p>
        </w:tc>
        <w:tc>
          <w:tcPr>
            <w:tcW w:w="3589"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220027">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 xml:space="preserve">Планируемое значение на </w:t>
            </w:r>
            <w:r w:rsidRPr="0044385B">
              <w:rPr>
                <w:rFonts w:ascii="Times New Roman" w:hAnsi="Times New Roman"/>
              </w:rPr>
              <w:br/>
              <w:t>201</w:t>
            </w:r>
            <w:r w:rsidR="00220027">
              <w:rPr>
                <w:rFonts w:ascii="Times New Roman" w:hAnsi="Times New Roman"/>
              </w:rPr>
              <w:t>9</w:t>
            </w:r>
            <w:r w:rsidRPr="0044385B">
              <w:rPr>
                <w:rFonts w:ascii="Times New Roman" w:hAnsi="Times New Roman"/>
              </w:rPr>
              <w:t xml:space="preserve"> год</w:t>
            </w:r>
          </w:p>
        </w:tc>
      </w:tr>
      <w:tr w:rsidR="00B446CC" w:rsidRPr="0044385B" w:rsidTr="00D849E1">
        <w:trPr>
          <w:trHeight w:val="760"/>
          <w:tblCellSpacing w:w="5" w:type="nil"/>
        </w:trPr>
        <w:tc>
          <w:tcPr>
            <w:tcW w:w="10393" w:type="dxa"/>
            <w:gridSpan w:val="4"/>
            <w:tcBorders>
              <w:top w:val="single" w:sz="4" w:space="0" w:color="auto"/>
              <w:left w:val="single" w:sz="4" w:space="0" w:color="auto"/>
              <w:bottom w:val="single" w:sz="4" w:space="0" w:color="auto"/>
              <w:right w:val="single" w:sz="4" w:space="0" w:color="auto"/>
            </w:tcBorders>
            <w:vAlign w:val="center"/>
          </w:tcPr>
          <w:p w:rsidR="00B446CC" w:rsidRPr="0044385B" w:rsidRDefault="00B446CC" w:rsidP="00220027">
            <w:pPr>
              <w:widowControl w:val="0"/>
              <w:autoSpaceDE w:val="0"/>
              <w:autoSpaceDN w:val="0"/>
              <w:adjustRightInd w:val="0"/>
              <w:spacing w:after="0" w:line="240" w:lineRule="auto"/>
              <w:jc w:val="center"/>
              <w:outlineLvl w:val="0"/>
              <w:rPr>
                <w:rFonts w:ascii="Times New Roman" w:hAnsi="Times New Roman"/>
                <w:sz w:val="28"/>
                <w:szCs w:val="28"/>
              </w:rPr>
            </w:pPr>
            <w:r w:rsidRPr="0044385B">
              <w:rPr>
                <w:rFonts w:ascii="Times New Roman" w:hAnsi="Times New Roman"/>
                <w:sz w:val="28"/>
                <w:szCs w:val="28"/>
              </w:rPr>
              <w:t>Подпрограмма 5 «Переселение граждан из аварийных жилых домов и непригодных для проживания жилых помещений в Елизовском городском поселении в 201</w:t>
            </w:r>
            <w:r w:rsidR="00220027">
              <w:rPr>
                <w:rFonts w:ascii="Times New Roman" w:hAnsi="Times New Roman"/>
                <w:sz w:val="28"/>
                <w:szCs w:val="28"/>
              </w:rPr>
              <w:t xml:space="preserve">9 </w:t>
            </w:r>
            <w:r w:rsidRPr="0044385B">
              <w:rPr>
                <w:rFonts w:ascii="Times New Roman" w:hAnsi="Times New Roman"/>
                <w:sz w:val="28"/>
                <w:szCs w:val="28"/>
              </w:rPr>
              <w:t>году</w:t>
            </w:r>
            <w:r w:rsidR="00A84EA9">
              <w:rPr>
                <w:rFonts w:ascii="Times New Roman" w:hAnsi="Times New Roman"/>
                <w:sz w:val="28"/>
                <w:szCs w:val="28"/>
              </w:rPr>
              <w:t>»</w:t>
            </w:r>
          </w:p>
        </w:tc>
      </w:tr>
      <w:tr w:rsidR="00B446CC" w:rsidRPr="0044385B" w:rsidTr="00D849E1">
        <w:trPr>
          <w:trHeight w:val="415"/>
          <w:tblCellSpacing w:w="5" w:type="nil"/>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r w:rsidRPr="0044385B">
              <w:rPr>
                <w:rFonts w:ascii="Times New Roman" w:hAnsi="Times New Roman"/>
                <w:sz w:val="28"/>
                <w:szCs w:val="28"/>
              </w:rPr>
              <w:t>1</w:t>
            </w:r>
          </w:p>
        </w:tc>
        <w:tc>
          <w:tcPr>
            <w:tcW w:w="4547" w:type="dxa"/>
            <w:vMerge w:val="restart"/>
            <w:tcBorders>
              <w:top w:val="single" w:sz="4" w:space="0" w:color="auto"/>
              <w:left w:val="single" w:sz="4" w:space="0" w:color="auto"/>
              <w:bottom w:val="single" w:sz="4" w:space="0" w:color="auto"/>
              <w:right w:val="single" w:sz="4" w:space="0" w:color="auto"/>
            </w:tcBorders>
            <w:vAlign w:val="center"/>
          </w:tcPr>
          <w:p w:rsidR="00B446CC" w:rsidRPr="0044385B" w:rsidRDefault="00B446CC" w:rsidP="00220027">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rPr>
              <w:t xml:space="preserve">Расселение </w:t>
            </w:r>
            <w:r w:rsidR="00220027">
              <w:rPr>
                <w:rFonts w:ascii="Times New Roman" w:hAnsi="Times New Roman"/>
                <w:sz w:val="28"/>
                <w:szCs w:val="28"/>
              </w:rPr>
              <w:t>8</w:t>
            </w:r>
            <w:r w:rsidR="005D66C4">
              <w:rPr>
                <w:rFonts w:ascii="Times New Roman" w:hAnsi="Times New Roman"/>
                <w:sz w:val="28"/>
                <w:szCs w:val="28"/>
              </w:rPr>
              <w:t xml:space="preserve"> жилых помещений из </w:t>
            </w:r>
            <w:r w:rsidRPr="0044385B">
              <w:rPr>
                <w:rFonts w:ascii="Times New Roman" w:hAnsi="Times New Roman"/>
                <w:sz w:val="28"/>
                <w:szCs w:val="28"/>
              </w:rPr>
              <w:t>аварийн</w:t>
            </w:r>
            <w:r w:rsidR="00220027">
              <w:rPr>
                <w:rFonts w:ascii="Times New Roman" w:hAnsi="Times New Roman"/>
                <w:sz w:val="28"/>
                <w:szCs w:val="28"/>
              </w:rPr>
              <w:t>ого</w:t>
            </w:r>
            <w:r w:rsidRPr="0044385B">
              <w:rPr>
                <w:rFonts w:ascii="Times New Roman" w:hAnsi="Times New Roman"/>
                <w:sz w:val="28"/>
                <w:szCs w:val="28"/>
              </w:rPr>
              <w:t xml:space="preserve"> жил</w:t>
            </w:r>
            <w:r w:rsidR="00220027">
              <w:rPr>
                <w:rFonts w:ascii="Times New Roman" w:hAnsi="Times New Roman"/>
                <w:sz w:val="28"/>
                <w:szCs w:val="28"/>
              </w:rPr>
              <w:t>ого</w:t>
            </w:r>
            <w:r w:rsidRPr="0044385B">
              <w:rPr>
                <w:rFonts w:ascii="Times New Roman" w:hAnsi="Times New Roman"/>
                <w:sz w:val="28"/>
                <w:szCs w:val="28"/>
              </w:rPr>
              <w:t xml:space="preserve"> дом</w:t>
            </w:r>
            <w:r w:rsidR="00220027">
              <w:rPr>
                <w:rFonts w:ascii="Times New Roman" w:hAnsi="Times New Roman"/>
                <w:sz w:val="28"/>
                <w:szCs w:val="28"/>
              </w:rPr>
              <w:t>а</w:t>
            </w:r>
          </w:p>
        </w:tc>
        <w:tc>
          <w:tcPr>
            <w:tcW w:w="141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r w:rsidRPr="0044385B">
              <w:rPr>
                <w:rFonts w:ascii="Times New Roman" w:hAnsi="Times New Roman"/>
                <w:sz w:val="28"/>
                <w:szCs w:val="28"/>
              </w:rPr>
              <w:t>ед.</w:t>
            </w:r>
          </w:p>
        </w:tc>
        <w:tc>
          <w:tcPr>
            <w:tcW w:w="3589" w:type="dxa"/>
            <w:tcBorders>
              <w:top w:val="single" w:sz="4" w:space="0" w:color="auto"/>
              <w:left w:val="single" w:sz="4" w:space="0" w:color="auto"/>
              <w:bottom w:val="single" w:sz="4" w:space="0" w:color="auto"/>
              <w:right w:val="single" w:sz="4" w:space="0" w:color="auto"/>
            </w:tcBorders>
            <w:vAlign w:val="center"/>
          </w:tcPr>
          <w:p w:rsidR="00B446CC" w:rsidRPr="007F093D" w:rsidRDefault="00220027" w:rsidP="00D849E1">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8</w:t>
            </w:r>
          </w:p>
        </w:tc>
      </w:tr>
      <w:tr w:rsidR="00B446CC" w:rsidRPr="0044385B" w:rsidTr="00D849E1">
        <w:trPr>
          <w:trHeight w:val="415"/>
          <w:tblCellSpacing w:w="5" w:type="nil"/>
        </w:trPr>
        <w:tc>
          <w:tcPr>
            <w:tcW w:w="840" w:type="dxa"/>
            <w:vMerge/>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p>
        </w:tc>
        <w:tc>
          <w:tcPr>
            <w:tcW w:w="4547" w:type="dxa"/>
            <w:vMerge/>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r w:rsidRPr="0044385B">
              <w:rPr>
                <w:rFonts w:ascii="Times New Roman" w:hAnsi="Times New Roman"/>
                <w:sz w:val="28"/>
                <w:szCs w:val="28"/>
              </w:rPr>
              <w:t>кв.м</w:t>
            </w:r>
            <w:r w:rsidR="006D0E48">
              <w:rPr>
                <w:rFonts w:ascii="Times New Roman" w:hAnsi="Times New Roman"/>
                <w:sz w:val="28"/>
                <w:szCs w:val="28"/>
              </w:rPr>
              <w:t>.</w:t>
            </w:r>
          </w:p>
        </w:tc>
        <w:tc>
          <w:tcPr>
            <w:tcW w:w="3589" w:type="dxa"/>
            <w:tcBorders>
              <w:top w:val="single" w:sz="4" w:space="0" w:color="auto"/>
              <w:left w:val="single" w:sz="4" w:space="0" w:color="auto"/>
              <w:bottom w:val="single" w:sz="4" w:space="0" w:color="auto"/>
              <w:right w:val="single" w:sz="4" w:space="0" w:color="auto"/>
            </w:tcBorders>
            <w:vAlign w:val="center"/>
          </w:tcPr>
          <w:p w:rsidR="00B446CC" w:rsidRPr="007F093D" w:rsidRDefault="00220027" w:rsidP="00D849E1">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284,0</w:t>
            </w:r>
          </w:p>
        </w:tc>
      </w:tr>
      <w:tr w:rsidR="00D85A28" w:rsidRPr="0044385B" w:rsidTr="00D849E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D85A28" w:rsidRDefault="00220027" w:rsidP="00220027">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2</w:t>
            </w:r>
          </w:p>
        </w:tc>
        <w:tc>
          <w:tcPr>
            <w:tcW w:w="4547" w:type="dxa"/>
            <w:tcBorders>
              <w:top w:val="single" w:sz="4" w:space="0" w:color="auto"/>
              <w:left w:val="single" w:sz="4" w:space="0" w:color="auto"/>
              <w:bottom w:val="single" w:sz="4" w:space="0" w:color="auto"/>
              <w:right w:val="single" w:sz="4" w:space="0" w:color="auto"/>
            </w:tcBorders>
            <w:vAlign w:val="center"/>
          </w:tcPr>
          <w:p w:rsidR="00D85A28" w:rsidRDefault="00D85A28" w:rsidP="00D849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Снос аварийных жилых домов</w:t>
            </w:r>
          </w:p>
        </w:tc>
        <w:tc>
          <w:tcPr>
            <w:tcW w:w="1417" w:type="dxa"/>
            <w:tcBorders>
              <w:top w:val="single" w:sz="4" w:space="0" w:color="auto"/>
              <w:left w:val="single" w:sz="4" w:space="0" w:color="auto"/>
              <w:bottom w:val="single" w:sz="4" w:space="0" w:color="auto"/>
              <w:right w:val="single" w:sz="4" w:space="0" w:color="auto"/>
            </w:tcBorders>
            <w:vAlign w:val="center"/>
          </w:tcPr>
          <w:p w:rsidR="00D85A28" w:rsidRDefault="00D85A28" w:rsidP="00D849E1">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 xml:space="preserve">ед. </w:t>
            </w:r>
          </w:p>
        </w:tc>
        <w:tc>
          <w:tcPr>
            <w:tcW w:w="3589" w:type="dxa"/>
            <w:tcBorders>
              <w:top w:val="single" w:sz="4" w:space="0" w:color="auto"/>
              <w:left w:val="single" w:sz="4" w:space="0" w:color="auto"/>
              <w:bottom w:val="single" w:sz="4" w:space="0" w:color="auto"/>
              <w:right w:val="single" w:sz="4" w:space="0" w:color="auto"/>
            </w:tcBorders>
            <w:vAlign w:val="center"/>
          </w:tcPr>
          <w:p w:rsidR="00D85A28" w:rsidRDefault="00D85A28" w:rsidP="00D849E1">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2</w:t>
            </w:r>
          </w:p>
        </w:tc>
      </w:tr>
    </w:tbl>
    <w:p w:rsidR="00B446CC" w:rsidRPr="0044385B" w:rsidRDefault="00B446CC" w:rsidP="00B446CC">
      <w:pPr>
        <w:pStyle w:val="ConsPlusTitle"/>
        <w:widowControl/>
        <w:ind w:firstLine="709"/>
        <w:jc w:val="both"/>
        <w:rPr>
          <w:rFonts w:ascii="Times New Roman" w:hAnsi="Times New Roman" w:cs="Times New Roman"/>
          <w:b w:val="0"/>
          <w:sz w:val="28"/>
          <w:szCs w:val="28"/>
        </w:rPr>
      </w:pPr>
    </w:p>
    <w:p w:rsidR="00B446CC" w:rsidRPr="0044385B" w:rsidRDefault="00B446CC" w:rsidP="00B446CC">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На достижение целевых значений индикаторов целей и показателей решения задач Подпрограммы 5 влияют внешние факторы и риски, характеристика которых представлена в разделе 4 Подпрограммы 5.</w:t>
      </w:r>
    </w:p>
    <w:p w:rsidR="00B446CC" w:rsidRPr="0044385B" w:rsidRDefault="00B446CC" w:rsidP="00B446CC">
      <w:pPr>
        <w:spacing w:after="0" w:line="240" w:lineRule="auto"/>
        <w:jc w:val="center"/>
        <w:rPr>
          <w:rFonts w:ascii="Times New Roman" w:hAnsi="Times New Roman"/>
          <w:sz w:val="28"/>
          <w:szCs w:val="28"/>
        </w:rPr>
      </w:pPr>
    </w:p>
    <w:p w:rsidR="00B446CC" w:rsidRPr="0044385B" w:rsidRDefault="00B446CC" w:rsidP="00B446CC">
      <w:pPr>
        <w:spacing w:after="100" w:afterAutospacing="1" w:line="240" w:lineRule="auto"/>
        <w:jc w:val="center"/>
        <w:rPr>
          <w:rFonts w:ascii="Times New Roman" w:hAnsi="Times New Roman"/>
          <w:sz w:val="28"/>
          <w:szCs w:val="28"/>
        </w:rPr>
      </w:pPr>
      <w:r w:rsidRPr="0044385B">
        <w:rPr>
          <w:rFonts w:ascii="Times New Roman" w:hAnsi="Times New Roman"/>
          <w:b/>
          <w:sz w:val="28"/>
          <w:szCs w:val="28"/>
        </w:rPr>
        <w:t>6.</w:t>
      </w:r>
      <w:r w:rsidRPr="0044385B">
        <w:rPr>
          <w:rFonts w:ascii="Times New Roman" w:hAnsi="Times New Roman"/>
          <w:b/>
          <w:sz w:val="28"/>
          <w:szCs w:val="28"/>
        </w:rPr>
        <w:tab/>
        <w:t xml:space="preserve">Контроль за исполнением мероприятий Подпрограммы 5 </w:t>
      </w:r>
    </w:p>
    <w:p w:rsidR="00E61F33"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6.1.</w:t>
      </w:r>
      <w:r w:rsidRPr="0044385B">
        <w:rPr>
          <w:rFonts w:ascii="Times New Roman" w:hAnsi="Times New Roman"/>
          <w:sz w:val="28"/>
          <w:szCs w:val="28"/>
        </w:rPr>
        <w:tab/>
        <w:t xml:space="preserve">Общее руководство и контроль за исполнением мероприятий Подпрограммы 5 осуществляется Управлением имущественных отношений </w:t>
      </w:r>
      <w:r w:rsidR="009F41CD" w:rsidRPr="0044385B">
        <w:rPr>
          <w:rFonts w:ascii="Times New Roman" w:hAnsi="Times New Roman"/>
          <w:sz w:val="28"/>
          <w:szCs w:val="28"/>
        </w:rPr>
        <w:t>администрации Елизовского городского поселения</w:t>
      </w:r>
      <w:r w:rsidR="00E61F33" w:rsidRPr="0044385B">
        <w:rPr>
          <w:rFonts w:ascii="Times New Roman" w:hAnsi="Times New Roman"/>
          <w:sz w:val="28"/>
          <w:szCs w:val="28"/>
        </w:rPr>
        <w:t>.</w:t>
      </w:r>
    </w:p>
    <w:p w:rsidR="00975352" w:rsidRPr="0044385B" w:rsidRDefault="00975352" w:rsidP="00715610">
      <w:pPr>
        <w:spacing w:after="0" w:line="240" w:lineRule="auto"/>
        <w:ind w:firstLine="709"/>
        <w:jc w:val="both"/>
        <w:rPr>
          <w:rFonts w:ascii="Times New Roman" w:hAnsi="Times New Roman"/>
          <w:sz w:val="28"/>
          <w:szCs w:val="28"/>
        </w:rPr>
      </w:pPr>
    </w:p>
    <w:p w:rsidR="00975352" w:rsidRPr="0044385B" w:rsidRDefault="00975352" w:rsidP="00195B4B">
      <w:pPr>
        <w:spacing w:after="0" w:line="240" w:lineRule="auto"/>
        <w:jc w:val="both"/>
        <w:rPr>
          <w:rFonts w:ascii="Times New Roman" w:hAnsi="Times New Roman"/>
          <w:sz w:val="28"/>
          <w:szCs w:val="28"/>
        </w:rPr>
      </w:pPr>
    </w:p>
    <w:p w:rsidR="005E4E44" w:rsidRDefault="005E4E44" w:rsidP="005E4E44">
      <w:pPr>
        <w:pStyle w:val="aff"/>
        <w:jc w:val="center"/>
        <w:rPr>
          <w:rFonts w:ascii="Times New Roman" w:hAnsi="Times New Roman"/>
          <w:sz w:val="28"/>
          <w:szCs w:val="28"/>
        </w:rPr>
      </w:pPr>
    </w:p>
    <w:p w:rsidR="005E4E44" w:rsidRDefault="005E4E44" w:rsidP="005E4E44">
      <w:pPr>
        <w:pStyle w:val="aff"/>
        <w:jc w:val="center"/>
        <w:rPr>
          <w:rFonts w:ascii="Times New Roman" w:hAnsi="Times New Roman"/>
          <w:sz w:val="28"/>
          <w:szCs w:val="28"/>
        </w:rPr>
      </w:pPr>
    </w:p>
    <w:p w:rsidR="005E4E44" w:rsidRDefault="005E4E44" w:rsidP="005E4E44">
      <w:pPr>
        <w:pStyle w:val="aff"/>
        <w:jc w:val="center"/>
        <w:rPr>
          <w:rFonts w:ascii="Times New Roman" w:hAnsi="Times New Roman"/>
          <w:sz w:val="28"/>
          <w:szCs w:val="28"/>
        </w:rPr>
      </w:pPr>
    </w:p>
    <w:p w:rsidR="00B9013F" w:rsidRDefault="00B9013F" w:rsidP="005E4E44">
      <w:pPr>
        <w:pStyle w:val="aff"/>
        <w:jc w:val="center"/>
        <w:rPr>
          <w:rFonts w:ascii="Times New Roman" w:hAnsi="Times New Roman"/>
          <w:sz w:val="28"/>
          <w:szCs w:val="28"/>
        </w:rPr>
      </w:pPr>
    </w:p>
    <w:p w:rsidR="007E47B3" w:rsidRDefault="007E47B3" w:rsidP="005E4E44">
      <w:pPr>
        <w:pStyle w:val="aff"/>
        <w:jc w:val="center"/>
        <w:rPr>
          <w:rFonts w:ascii="Times New Roman" w:hAnsi="Times New Roman"/>
          <w:sz w:val="28"/>
          <w:szCs w:val="28"/>
        </w:rPr>
      </w:pPr>
    </w:p>
    <w:p w:rsidR="007E47B3" w:rsidRDefault="007E47B3" w:rsidP="005E4E44">
      <w:pPr>
        <w:pStyle w:val="aff"/>
        <w:jc w:val="center"/>
        <w:rPr>
          <w:rFonts w:ascii="Times New Roman" w:hAnsi="Times New Roman"/>
          <w:sz w:val="28"/>
          <w:szCs w:val="28"/>
        </w:rPr>
      </w:pPr>
    </w:p>
    <w:p w:rsidR="007E47B3" w:rsidRDefault="007E47B3" w:rsidP="005E4E44">
      <w:pPr>
        <w:pStyle w:val="aff"/>
        <w:jc w:val="center"/>
        <w:rPr>
          <w:rFonts w:ascii="Times New Roman" w:hAnsi="Times New Roman"/>
          <w:sz w:val="28"/>
          <w:szCs w:val="28"/>
        </w:rPr>
      </w:pPr>
    </w:p>
    <w:p w:rsidR="007E47B3" w:rsidRDefault="007E47B3" w:rsidP="005E4E44">
      <w:pPr>
        <w:pStyle w:val="aff"/>
        <w:jc w:val="center"/>
        <w:rPr>
          <w:rFonts w:ascii="Times New Roman" w:hAnsi="Times New Roman"/>
          <w:sz w:val="28"/>
          <w:szCs w:val="28"/>
        </w:rPr>
      </w:pPr>
    </w:p>
    <w:p w:rsidR="00B9013F" w:rsidRDefault="00B9013F" w:rsidP="005E4E44">
      <w:pPr>
        <w:pStyle w:val="aff"/>
        <w:jc w:val="center"/>
        <w:rPr>
          <w:rFonts w:ascii="Times New Roman" w:hAnsi="Times New Roman"/>
          <w:sz w:val="28"/>
          <w:szCs w:val="28"/>
        </w:rPr>
      </w:pPr>
    </w:p>
    <w:p w:rsidR="00B9013F" w:rsidRDefault="00B9013F" w:rsidP="005E4E44">
      <w:pPr>
        <w:pStyle w:val="aff"/>
        <w:jc w:val="center"/>
        <w:rPr>
          <w:rFonts w:ascii="Times New Roman" w:hAnsi="Times New Roman"/>
          <w:sz w:val="28"/>
          <w:szCs w:val="28"/>
        </w:rPr>
      </w:pPr>
    </w:p>
    <w:p w:rsidR="00B9013F" w:rsidRDefault="00B9013F" w:rsidP="005E4E44">
      <w:pPr>
        <w:pStyle w:val="aff"/>
        <w:jc w:val="center"/>
        <w:rPr>
          <w:rFonts w:ascii="Times New Roman" w:hAnsi="Times New Roman"/>
          <w:sz w:val="28"/>
          <w:szCs w:val="28"/>
        </w:rPr>
      </w:pPr>
    </w:p>
    <w:p w:rsidR="00424F36" w:rsidRDefault="00424F36" w:rsidP="005E4E44">
      <w:pPr>
        <w:pStyle w:val="aff"/>
        <w:jc w:val="center"/>
        <w:rPr>
          <w:rFonts w:ascii="Times New Roman" w:hAnsi="Times New Roman"/>
          <w:sz w:val="28"/>
          <w:szCs w:val="28"/>
        </w:rPr>
      </w:pPr>
    </w:p>
    <w:p w:rsidR="00424F36" w:rsidRDefault="00424F36" w:rsidP="005E4E44">
      <w:pPr>
        <w:pStyle w:val="aff"/>
        <w:jc w:val="center"/>
        <w:rPr>
          <w:rFonts w:ascii="Times New Roman" w:hAnsi="Times New Roman"/>
          <w:sz w:val="28"/>
          <w:szCs w:val="28"/>
        </w:rPr>
      </w:pPr>
    </w:p>
    <w:p w:rsidR="00424F36" w:rsidRDefault="00424F36" w:rsidP="005E4E44">
      <w:pPr>
        <w:pStyle w:val="aff"/>
        <w:jc w:val="center"/>
        <w:rPr>
          <w:rFonts w:ascii="Times New Roman" w:hAnsi="Times New Roman"/>
          <w:sz w:val="28"/>
          <w:szCs w:val="28"/>
        </w:rPr>
      </w:pPr>
    </w:p>
    <w:p w:rsidR="005E4E44" w:rsidRDefault="005E4E44" w:rsidP="005E4E44">
      <w:pPr>
        <w:pStyle w:val="aff"/>
        <w:jc w:val="center"/>
        <w:rPr>
          <w:rFonts w:ascii="Times New Roman" w:hAnsi="Times New Roman"/>
          <w:sz w:val="28"/>
          <w:szCs w:val="28"/>
        </w:rPr>
      </w:pPr>
      <w:r>
        <w:rPr>
          <w:rFonts w:ascii="Times New Roman" w:hAnsi="Times New Roman"/>
          <w:sz w:val="28"/>
          <w:szCs w:val="28"/>
        </w:rPr>
        <w:lastRenderedPageBreak/>
        <w:t>Подпрограмма 6</w:t>
      </w:r>
    </w:p>
    <w:p w:rsidR="005E4E44" w:rsidRDefault="005E4E44" w:rsidP="005E4E44">
      <w:pPr>
        <w:pStyle w:val="aff"/>
        <w:jc w:val="center"/>
        <w:rPr>
          <w:rFonts w:ascii="Times New Roman" w:hAnsi="Times New Roman"/>
          <w:sz w:val="28"/>
          <w:szCs w:val="28"/>
        </w:rPr>
      </w:pPr>
      <w:r>
        <w:rPr>
          <w:rFonts w:ascii="Times New Roman" w:hAnsi="Times New Roman"/>
          <w:sz w:val="28"/>
          <w:szCs w:val="28"/>
        </w:rPr>
        <w:t xml:space="preserve">«Обеспечение жильем молодых семей в Елизовском городском поселении </w:t>
      </w:r>
    </w:p>
    <w:p w:rsidR="005E4E44" w:rsidRDefault="005E4E44" w:rsidP="005E4E44">
      <w:pPr>
        <w:pStyle w:val="aff"/>
        <w:jc w:val="center"/>
        <w:rPr>
          <w:rFonts w:ascii="Times New Roman" w:hAnsi="Times New Roman"/>
          <w:sz w:val="28"/>
          <w:szCs w:val="28"/>
        </w:rPr>
      </w:pPr>
      <w:r>
        <w:rPr>
          <w:rFonts w:ascii="Times New Roman" w:hAnsi="Times New Roman"/>
          <w:sz w:val="28"/>
          <w:szCs w:val="28"/>
        </w:rPr>
        <w:t xml:space="preserve">в 2019 году» </w:t>
      </w:r>
    </w:p>
    <w:p w:rsidR="005E4E44" w:rsidRDefault="005E4E44" w:rsidP="005E4E44">
      <w:pPr>
        <w:pStyle w:val="aff"/>
        <w:jc w:val="center"/>
        <w:rPr>
          <w:rFonts w:ascii="Times New Roman" w:hAnsi="Times New Roman"/>
          <w:sz w:val="28"/>
          <w:szCs w:val="28"/>
        </w:rPr>
      </w:pPr>
      <w:r>
        <w:rPr>
          <w:rFonts w:ascii="Times New Roman" w:hAnsi="Times New Roman"/>
          <w:sz w:val="28"/>
          <w:szCs w:val="28"/>
        </w:rPr>
        <w:t>(далее – Подпрограмма 6)</w:t>
      </w:r>
    </w:p>
    <w:p w:rsidR="005E4E44" w:rsidRDefault="005E4E44" w:rsidP="005E4E44">
      <w:pPr>
        <w:pStyle w:val="aff"/>
        <w:jc w:val="center"/>
        <w:rPr>
          <w:rFonts w:ascii="Times New Roman" w:hAnsi="Times New Roman"/>
          <w:b/>
          <w:sz w:val="28"/>
          <w:szCs w:val="28"/>
        </w:rPr>
      </w:pPr>
    </w:p>
    <w:p w:rsidR="005E4E44" w:rsidRDefault="005E4E44" w:rsidP="005E4E44">
      <w:pPr>
        <w:pStyle w:val="aff"/>
        <w:jc w:val="center"/>
        <w:rPr>
          <w:rFonts w:ascii="Times New Roman" w:hAnsi="Times New Roman"/>
          <w:b/>
          <w:sz w:val="28"/>
          <w:szCs w:val="28"/>
        </w:rPr>
      </w:pPr>
      <w:r>
        <w:rPr>
          <w:rFonts w:ascii="Times New Roman" w:hAnsi="Times New Roman"/>
          <w:b/>
          <w:sz w:val="28"/>
          <w:szCs w:val="28"/>
        </w:rPr>
        <w:t>Паспорт Подпрограммы 6</w:t>
      </w:r>
    </w:p>
    <w:tbl>
      <w:tblPr>
        <w:tblW w:w="10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7515"/>
      </w:tblGrid>
      <w:tr w:rsidR="005E4E44" w:rsidTr="000B59D3">
        <w:tc>
          <w:tcPr>
            <w:tcW w:w="2552"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Муниципальный заказчик 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5E4E44" w:rsidTr="000B59D3">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Разработчик 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5E4E44" w:rsidTr="000B59D3">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Исполнители 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5E4E44" w:rsidTr="000B59D3">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Цели </w:t>
            </w:r>
          </w:p>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Муниципальная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молодежи</w:t>
            </w:r>
          </w:p>
        </w:tc>
      </w:tr>
      <w:tr w:rsidR="005E4E44" w:rsidTr="000B59D3">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Задачи</w:t>
            </w:r>
          </w:p>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r>
      <w:tr w:rsidR="005E4E44" w:rsidTr="000B59D3">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Срок реализации</w:t>
            </w:r>
          </w:p>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0B59D3">
            <w:pPr>
              <w:pStyle w:val="aff"/>
              <w:spacing w:line="276" w:lineRule="auto"/>
              <w:rPr>
                <w:rFonts w:ascii="Times New Roman" w:hAnsi="Times New Roman"/>
                <w:sz w:val="28"/>
                <w:szCs w:val="28"/>
                <w:lang w:eastAsia="en-US"/>
              </w:rPr>
            </w:pPr>
            <w:r>
              <w:rPr>
                <w:rFonts w:ascii="Times New Roman" w:hAnsi="Times New Roman"/>
                <w:sz w:val="28"/>
                <w:szCs w:val="28"/>
                <w:lang w:eastAsia="en-US"/>
              </w:rPr>
              <w:t>2019 год</w:t>
            </w:r>
          </w:p>
        </w:tc>
      </w:tr>
      <w:tr w:rsidR="005E4E44" w:rsidTr="000B59D3">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Перечень основных мероприятий </w:t>
            </w:r>
          </w:p>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32"/>
                <w:lang w:eastAsia="en-US"/>
              </w:rPr>
            </w:pPr>
            <w:r>
              <w:rPr>
                <w:rFonts w:ascii="Times New Roman" w:hAnsi="Times New Roman"/>
                <w:sz w:val="28"/>
                <w:lang w:eastAsia="en-US"/>
              </w:rPr>
              <w:t>- предоставление молодым семьям – участникам Подпрограммы 6 социальных выплат на приобретение жилого помещения или строительство индивидуального жилого дома</w:t>
            </w:r>
          </w:p>
        </w:tc>
      </w:tr>
      <w:tr w:rsidR="005E4E44" w:rsidTr="007E47B3">
        <w:trPr>
          <w:trHeight w:val="270"/>
        </w:trPr>
        <w:tc>
          <w:tcPr>
            <w:tcW w:w="2552" w:type="dxa"/>
            <w:tcBorders>
              <w:top w:val="single" w:sz="4" w:space="0" w:color="auto"/>
              <w:left w:val="single" w:sz="4" w:space="0" w:color="auto"/>
              <w:bottom w:val="single" w:sz="4" w:space="0" w:color="auto"/>
              <w:right w:val="single" w:sz="4" w:space="0" w:color="auto"/>
            </w:tcBorders>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Объемы и источники финансирования </w:t>
            </w:r>
          </w:p>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p w:rsidR="005E4E44" w:rsidRDefault="005E4E44" w:rsidP="000B59D3">
            <w:pPr>
              <w:pStyle w:val="aff"/>
              <w:spacing w:line="276" w:lineRule="auto"/>
              <w:jc w:val="both"/>
              <w:rPr>
                <w:rFonts w:ascii="Times New Roman" w:hAnsi="Times New Roman"/>
                <w:sz w:val="28"/>
                <w:szCs w:val="28"/>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Общий объем финансирования программы составит </w:t>
            </w:r>
          </w:p>
          <w:p w:rsidR="005E4E44" w:rsidRDefault="007E47B3" w:rsidP="000B59D3">
            <w:pPr>
              <w:pStyle w:val="aff"/>
              <w:spacing w:line="276" w:lineRule="auto"/>
              <w:rPr>
                <w:rFonts w:ascii="Times New Roman" w:hAnsi="Times New Roman"/>
                <w:b/>
                <w:sz w:val="28"/>
                <w:szCs w:val="28"/>
                <w:lang w:eastAsia="en-US"/>
              </w:rPr>
            </w:pPr>
            <w:r>
              <w:rPr>
                <w:rFonts w:ascii="Times New Roman" w:hAnsi="Times New Roman"/>
                <w:b/>
                <w:sz w:val="28"/>
                <w:szCs w:val="28"/>
                <w:lang w:eastAsia="en-US"/>
              </w:rPr>
              <w:t>106 932,42260</w:t>
            </w:r>
            <w:r w:rsidR="005E4E44">
              <w:rPr>
                <w:rFonts w:ascii="Times New Roman" w:hAnsi="Times New Roman"/>
                <w:b/>
                <w:sz w:val="28"/>
                <w:szCs w:val="28"/>
                <w:lang w:eastAsia="en-US"/>
              </w:rPr>
              <w:t xml:space="preserve"> </w:t>
            </w:r>
            <w:r w:rsidR="005E4E44" w:rsidRPr="00657817">
              <w:rPr>
                <w:rFonts w:ascii="Times New Roman" w:hAnsi="Times New Roman"/>
                <w:sz w:val="28"/>
                <w:szCs w:val="28"/>
                <w:lang w:eastAsia="en-US"/>
              </w:rPr>
              <w:t>тыс.</w:t>
            </w:r>
            <w:r w:rsidR="005E4E44">
              <w:rPr>
                <w:rFonts w:ascii="Times New Roman" w:hAnsi="Times New Roman"/>
                <w:b/>
                <w:sz w:val="28"/>
                <w:szCs w:val="28"/>
                <w:lang w:eastAsia="en-US"/>
              </w:rPr>
              <w:t xml:space="preserve"> </w:t>
            </w:r>
            <w:r w:rsidR="005E4E44">
              <w:rPr>
                <w:rFonts w:ascii="Times New Roman" w:hAnsi="Times New Roman"/>
                <w:sz w:val="28"/>
                <w:szCs w:val="28"/>
                <w:lang w:eastAsia="en-US"/>
              </w:rPr>
              <w:t xml:space="preserve">рублей, </w:t>
            </w:r>
          </w:p>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в том числе:</w:t>
            </w:r>
          </w:p>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федеральный бюджет – </w:t>
            </w:r>
            <w:r w:rsidR="007E47B3">
              <w:rPr>
                <w:rFonts w:ascii="Times New Roman" w:hAnsi="Times New Roman"/>
                <w:b/>
                <w:sz w:val="28"/>
                <w:szCs w:val="28"/>
                <w:lang w:eastAsia="en-US"/>
              </w:rPr>
              <w:t>19 588,05725</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краевой бюджет – </w:t>
            </w:r>
            <w:r w:rsidR="007E47B3">
              <w:rPr>
                <w:rFonts w:ascii="Times New Roman" w:hAnsi="Times New Roman"/>
                <w:b/>
                <w:sz w:val="28"/>
                <w:szCs w:val="28"/>
                <w:lang w:eastAsia="en-US"/>
              </w:rPr>
              <w:t>15 838,29066</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местный бюджет – </w:t>
            </w:r>
            <w:r>
              <w:rPr>
                <w:rFonts w:ascii="Times New Roman" w:hAnsi="Times New Roman"/>
                <w:b/>
                <w:sz w:val="28"/>
                <w:szCs w:val="28"/>
                <w:lang w:eastAsia="en-US"/>
              </w:rPr>
              <w:t>2 000,0</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внебюджетные источники – </w:t>
            </w:r>
            <w:r w:rsidR="007E47B3">
              <w:rPr>
                <w:rFonts w:ascii="Times New Roman" w:hAnsi="Times New Roman"/>
                <w:b/>
                <w:color w:val="000000"/>
                <w:sz w:val="28"/>
                <w:szCs w:val="28"/>
                <w:lang w:eastAsia="en-US"/>
              </w:rPr>
              <w:t>69 506,07469</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0B59D3">
            <w:pPr>
              <w:pStyle w:val="aff"/>
              <w:spacing w:line="276" w:lineRule="auto"/>
              <w:rPr>
                <w:rFonts w:ascii="Times New Roman" w:hAnsi="Times New Roman"/>
                <w:sz w:val="28"/>
                <w:szCs w:val="28"/>
                <w:lang w:eastAsia="en-US"/>
              </w:rPr>
            </w:pPr>
            <w:r>
              <w:rPr>
                <w:rFonts w:ascii="Times New Roman" w:hAnsi="Times New Roman"/>
                <w:sz w:val="28"/>
                <w:szCs w:val="28"/>
                <w:lang w:eastAsia="en-US"/>
              </w:rPr>
              <w:lastRenderedPageBreak/>
              <w:t xml:space="preserve"> (собственные и заёмные средства молодых семей) (по согласованию) </w:t>
            </w:r>
          </w:p>
        </w:tc>
      </w:tr>
      <w:tr w:rsidR="005E4E44" w:rsidTr="000B59D3">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Прогноз ожидаемых конечных результатов реализации</w:t>
            </w:r>
          </w:p>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Обеспечение жильем 15 молодых семей и привлечение в жилищную сферу дополнительные финансовые средства банков и других организаций, предоставляющих ипотечные жилищные кредиты и займы, а также собственные средства граждан.</w:t>
            </w:r>
          </w:p>
        </w:tc>
      </w:tr>
      <w:tr w:rsidR="005E4E44" w:rsidTr="000B59D3">
        <w:trPr>
          <w:trHeight w:val="1382"/>
        </w:trPr>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Контроль за исполнением Подпрограммы 6 </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0B59D3">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Общее руководство и контроль за выполнением мероприятий Подпрограммы осуществляет Отдел по культуре, молодежной политике, физической культуре и спорту администрации Елизовского городского поселения.</w:t>
            </w:r>
          </w:p>
        </w:tc>
      </w:tr>
    </w:tbl>
    <w:p w:rsidR="005E4E44" w:rsidRDefault="005E4E44" w:rsidP="005E4E44">
      <w:pPr>
        <w:pStyle w:val="aff"/>
        <w:jc w:val="center"/>
        <w:rPr>
          <w:rFonts w:ascii="Times New Roman" w:hAnsi="Times New Roman"/>
          <w:b/>
          <w:sz w:val="28"/>
          <w:szCs w:val="28"/>
        </w:rPr>
      </w:pPr>
    </w:p>
    <w:p w:rsidR="005E4E44" w:rsidRDefault="005E4E44" w:rsidP="005E4E44">
      <w:pPr>
        <w:pStyle w:val="aff"/>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ab/>
        <w:t>Технико-экономическое обоснование Подпрограммы 6</w:t>
      </w:r>
    </w:p>
    <w:p w:rsidR="005E4E44" w:rsidRDefault="005E4E44" w:rsidP="005E4E44">
      <w:pPr>
        <w:pStyle w:val="aff"/>
        <w:jc w:val="center"/>
        <w:rPr>
          <w:rFonts w:ascii="Times New Roman" w:hAnsi="Times New Roman"/>
          <w:sz w:val="28"/>
          <w:szCs w:val="28"/>
        </w:rPr>
      </w:pP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 xml:space="preserve">Реализация Подпрограммы 6 осуществляется на основании:  </w:t>
      </w:r>
    </w:p>
    <w:p w:rsidR="005E4E44" w:rsidRPr="00D35597" w:rsidRDefault="005E4E44" w:rsidP="005E4E44">
      <w:pPr>
        <w:pStyle w:val="aff"/>
        <w:ind w:firstLine="567"/>
        <w:jc w:val="both"/>
        <w:rPr>
          <w:rFonts w:ascii="Times New Roman" w:hAnsi="Times New Roman"/>
          <w:sz w:val="28"/>
          <w:szCs w:val="28"/>
        </w:rPr>
      </w:pPr>
      <w:r w:rsidRPr="00D35597">
        <w:rPr>
          <w:rFonts w:ascii="Times New Roman" w:hAnsi="Times New Roman"/>
          <w:sz w:val="28"/>
          <w:szCs w:val="28"/>
        </w:rPr>
        <w:t xml:space="preserve">- постановления  Правительства  Российской Федерации от 17 декабря 2010  № 1050 «О реализации отдельных мероприятий государственной </w:t>
      </w:r>
      <w:hyperlink r:id="rId12" w:history="1">
        <w:r w:rsidRPr="008D0D96">
          <w:rPr>
            <w:rStyle w:val="ad"/>
            <w:rFonts w:ascii="Times New Roman" w:hAnsi="Times New Roman"/>
            <w:color w:val="auto"/>
            <w:sz w:val="28"/>
            <w:szCs w:val="28"/>
            <w:u w:val="none"/>
          </w:rPr>
          <w:t>программы</w:t>
        </w:r>
      </w:hyperlink>
      <w:r w:rsidRPr="008D0D96">
        <w:rPr>
          <w:rFonts w:ascii="Times New Roman" w:hAnsi="Times New Roman"/>
          <w:sz w:val="28"/>
          <w:szCs w:val="28"/>
        </w:rPr>
        <w:t xml:space="preserve"> </w:t>
      </w:r>
      <w:r w:rsidRPr="00D35597">
        <w:rPr>
          <w:rFonts w:ascii="Times New Roman" w:hAnsi="Times New Roman"/>
          <w:sz w:val="28"/>
          <w:szCs w:val="28"/>
        </w:rPr>
        <w:t>Российской Федерации «Обеспечение доступным и комфортным жильем и коммунальными услугами граждан Российской Федерации»;</w:t>
      </w:r>
    </w:p>
    <w:p w:rsidR="005E4E44" w:rsidRPr="00D35597" w:rsidRDefault="005E4E44" w:rsidP="005E4E44">
      <w:pPr>
        <w:pStyle w:val="aff"/>
        <w:ind w:firstLine="567"/>
        <w:jc w:val="both"/>
        <w:rPr>
          <w:rFonts w:ascii="Times New Roman" w:hAnsi="Times New Roman"/>
          <w:sz w:val="28"/>
          <w:szCs w:val="28"/>
        </w:rPr>
      </w:pPr>
      <w:r w:rsidRPr="00D35597">
        <w:rPr>
          <w:rFonts w:ascii="Times New Roman" w:hAnsi="Times New Roman"/>
          <w:sz w:val="28"/>
          <w:szCs w:val="28"/>
        </w:rPr>
        <w:t xml:space="preserve">- постановления Правительства  Камчатского края от 22 ноября 2013 № 520-п «О государственной  </w:t>
      </w:r>
      <w:hyperlink r:id="rId13" w:history="1">
        <w:r w:rsidRPr="008D0D96">
          <w:rPr>
            <w:rStyle w:val="ad"/>
            <w:rFonts w:ascii="Times New Roman" w:hAnsi="Times New Roman"/>
            <w:color w:val="auto"/>
            <w:sz w:val="28"/>
            <w:szCs w:val="28"/>
            <w:u w:val="none"/>
          </w:rPr>
          <w:t>программ</w:t>
        </w:r>
      </w:hyperlink>
      <w:r w:rsidRPr="008D0D96">
        <w:rPr>
          <w:rFonts w:ascii="Times New Roman" w:hAnsi="Times New Roman"/>
          <w:sz w:val="28"/>
          <w:szCs w:val="28"/>
        </w:rPr>
        <w:t>е</w:t>
      </w:r>
      <w:r w:rsidRPr="00D35597">
        <w:rPr>
          <w:rFonts w:ascii="Times New Roman" w:hAnsi="Times New Roman"/>
          <w:sz w:val="28"/>
          <w:szCs w:val="28"/>
        </w:rPr>
        <w:t xml:space="preserve"> Камчатского края «Обеспечение доступным и комфортным жильем жителей Камчатского края»; </w:t>
      </w:r>
    </w:p>
    <w:p w:rsidR="005E4E44" w:rsidRPr="00D35597" w:rsidRDefault="005E4E44" w:rsidP="005E4E44">
      <w:pPr>
        <w:pStyle w:val="aff"/>
        <w:ind w:firstLine="567"/>
        <w:jc w:val="both"/>
        <w:rPr>
          <w:rFonts w:ascii="Times New Roman" w:hAnsi="Times New Roman"/>
          <w:sz w:val="28"/>
          <w:szCs w:val="28"/>
        </w:rPr>
      </w:pPr>
      <w:r w:rsidRPr="00D35597">
        <w:rPr>
          <w:rFonts w:ascii="Times New Roman" w:hAnsi="Times New Roman"/>
          <w:sz w:val="28"/>
          <w:szCs w:val="28"/>
        </w:rPr>
        <w:t>- постановления Правительства Камчатского края от 04.12.2008 №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её в качестве участника подпрограммы «Обеспечение жильем молодых семей» федеральной целевой программы «Жилье» на 2015-2020 годы»;</w:t>
      </w:r>
    </w:p>
    <w:p w:rsidR="005E4E44" w:rsidRPr="00D35597" w:rsidRDefault="005E4E44" w:rsidP="005E4E44">
      <w:pPr>
        <w:pStyle w:val="aff"/>
        <w:ind w:firstLine="567"/>
        <w:jc w:val="both"/>
        <w:rPr>
          <w:rFonts w:ascii="Times New Roman" w:hAnsi="Times New Roman"/>
          <w:sz w:val="28"/>
          <w:szCs w:val="28"/>
        </w:rPr>
      </w:pPr>
      <w:r w:rsidRPr="00D35597">
        <w:rPr>
          <w:rFonts w:ascii="Times New Roman" w:hAnsi="Times New Roman"/>
          <w:sz w:val="28"/>
          <w:szCs w:val="28"/>
        </w:rPr>
        <w:t>- постановления Правительства Камчатского края от 31.03.2015 № 111-П «Об утверждении порядка формирования списков молодых семей».</w:t>
      </w:r>
    </w:p>
    <w:p w:rsidR="005E4E44" w:rsidRDefault="005E4E44" w:rsidP="005E4E44">
      <w:pPr>
        <w:pStyle w:val="aff"/>
        <w:ind w:firstLine="709"/>
        <w:jc w:val="both"/>
        <w:rPr>
          <w:rFonts w:ascii="Times New Roman" w:hAnsi="Times New Roman"/>
          <w:bCs/>
          <w:sz w:val="28"/>
          <w:szCs w:val="28"/>
        </w:rPr>
      </w:pPr>
      <w:r>
        <w:rPr>
          <w:rFonts w:ascii="Times New Roman" w:hAnsi="Times New Roman"/>
          <w:sz w:val="28"/>
          <w:szCs w:val="28"/>
        </w:rPr>
        <w:t>Подпрограмма 6 направлена на реализацию одного из приоритетных</w:t>
      </w:r>
      <w:r>
        <w:rPr>
          <w:rFonts w:ascii="Times New Roman" w:hAnsi="Times New Roman"/>
          <w:sz w:val="28"/>
        </w:rPr>
        <w:t xml:space="preserve"> национальных проектов «Доступное и комфортное жилье – гражданам России», который формирует систему оказания государственной поддержки определенным категориям граждан в приобретении жилья или строительства индивидуального жилого дома. </w:t>
      </w:r>
    </w:p>
    <w:p w:rsidR="005E4E44" w:rsidRDefault="005E4E44" w:rsidP="005E4E44">
      <w:pPr>
        <w:pStyle w:val="aff"/>
        <w:ind w:firstLine="709"/>
        <w:jc w:val="both"/>
        <w:rPr>
          <w:rFonts w:ascii="Times New Roman" w:hAnsi="Times New Roman"/>
          <w:sz w:val="28"/>
        </w:rPr>
      </w:pPr>
      <w:r>
        <w:rPr>
          <w:rFonts w:ascii="Times New Roman" w:hAnsi="Times New Roman"/>
          <w:sz w:val="28"/>
        </w:rPr>
        <w:t>Отличительными чертами Подпрограммы 6 являются: создание условий для активного использования ипотечного жилищного кредитования при решении жилищной проблемы молодых семей, предоставление социальных выплат молодым семьям путём использования свидетельств о праве на получение социальной выплаты на приобретение жилого помещения или строительство индивидуального жилого дома.</w:t>
      </w:r>
    </w:p>
    <w:p w:rsidR="005E4E44" w:rsidRDefault="005E4E44" w:rsidP="005E4E44">
      <w:pPr>
        <w:pStyle w:val="aff"/>
        <w:ind w:firstLine="709"/>
        <w:jc w:val="both"/>
        <w:rPr>
          <w:rFonts w:ascii="Times New Roman" w:hAnsi="Times New Roman"/>
          <w:sz w:val="28"/>
        </w:rPr>
      </w:pPr>
      <w:r>
        <w:rPr>
          <w:rFonts w:ascii="Times New Roman" w:hAnsi="Times New Roman"/>
          <w:sz w:val="28"/>
        </w:rPr>
        <w:t xml:space="preserve">Для решения проблемы обеспечения жильем молодых семей требуется участие и взаимодействие органов государственной власти всех уровней, органов местного самоуправления и других организаций, что обусловлено необходимостью применения программных методов. </w:t>
      </w:r>
    </w:p>
    <w:p w:rsidR="005E4E44" w:rsidRDefault="005E4E44" w:rsidP="005E4E44">
      <w:pPr>
        <w:pStyle w:val="aff"/>
        <w:ind w:firstLine="709"/>
        <w:jc w:val="both"/>
        <w:rPr>
          <w:rFonts w:ascii="Times New Roman" w:hAnsi="Times New Roman"/>
          <w:sz w:val="28"/>
        </w:rPr>
      </w:pPr>
      <w:r>
        <w:rPr>
          <w:rFonts w:ascii="Times New Roman" w:hAnsi="Times New Roman"/>
          <w:sz w:val="28"/>
        </w:rPr>
        <w:lastRenderedPageBreak/>
        <w:t xml:space="preserve">Подпрограмма 6 ориентирована на социальную категорию населения, нуждающуюся в улучшении жилищных условий и требующую бюджетную поддержку – молодые семьи. </w:t>
      </w:r>
    </w:p>
    <w:p w:rsidR="005E4E44" w:rsidRDefault="005E4E44" w:rsidP="005E4E44">
      <w:pPr>
        <w:pStyle w:val="aff"/>
        <w:ind w:firstLine="709"/>
        <w:jc w:val="both"/>
        <w:rPr>
          <w:rFonts w:ascii="Times New Roman" w:hAnsi="Times New Roman"/>
          <w:sz w:val="28"/>
        </w:rPr>
      </w:pPr>
      <w:r>
        <w:rPr>
          <w:rFonts w:ascii="Times New Roman" w:hAnsi="Times New Roman"/>
          <w:sz w:val="28"/>
        </w:rPr>
        <w:t xml:space="preserve">Молодые семьи не могут получить доступ на рынок жилья без бюджетной поддержки, даже имея достаточный уровень дохода для получения ипотечного кредита, поскольку не могут оплатить первоначальный взнос при получении кредита.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как актив для оплаты первоначального взноса при получении ипотечного жилищного кредита, а также ещё не имели возможности накопить необходимые средства на эти цели. Получение ипотечных жилищных кредитов будет являться хорошим стимулом для улучшения жилищных условий молодых семей. </w:t>
      </w:r>
    </w:p>
    <w:p w:rsidR="005E4E44" w:rsidRDefault="005E4E44" w:rsidP="005E4E44">
      <w:pPr>
        <w:pStyle w:val="ConsPlusNormal"/>
        <w:ind w:firstLine="709"/>
        <w:jc w:val="both"/>
        <w:rPr>
          <w:sz w:val="28"/>
          <w:szCs w:val="28"/>
        </w:rPr>
      </w:pPr>
      <w:r>
        <w:rPr>
          <w:sz w:val="28"/>
          <w:szCs w:val="28"/>
        </w:rPr>
        <w:t xml:space="preserve">В Елизовском городском поселении в период 2014-2018 годов реализовывалась муниципальная программа «Обеспечение жильем молодых семей в Елизовском городском поселении», в рамках которой были обеспечены жильем </w:t>
      </w:r>
      <w:r>
        <w:rPr>
          <w:sz w:val="28"/>
          <w:szCs w:val="22"/>
        </w:rPr>
        <w:t>70</w:t>
      </w:r>
      <w:r>
        <w:rPr>
          <w:sz w:val="28"/>
          <w:szCs w:val="28"/>
        </w:rPr>
        <w:t xml:space="preserve"> молод</w:t>
      </w:r>
      <w:r w:rsidR="006B3CCC">
        <w:rPr>
          <w:sz w:val="28"/>
          <w:szCs w:val="28"/>
        </w:rPr>
        <w:t>ых</w:t>
      </w:r>
      <w:r>
        <w:rPr>
          <w:sz w:val="28"/>
          <w:szCs w:val="28"/>
        </w:rPr>
        <w:t xml:space="preserve"> сем</w:t>
      </w:r>
      <w:r w:rsidR="006B3CCC">
        <w:rPr>
          <w:sz w:val="28"/>
          <w:szCs w:val="28"/>
        </w:rPr>
        <w:t>ей</w:t>
      </w:r>
      <w:r>
        <w:rPr>
          <w:sz w:val="28"/>
          <w:szCs w:val="28"/>
        </w:rPr>
        <w:t>.</w:t>
      </w:r>
    </w:p>
    <w:p w:rsidR="005E4E44" w:rsidRDefault="005E4E44" w:rsidP="005E4E44">
      <w:pPr>
        <w:pStyle w:val="aff"/>
        <w:ind w:firstLine="709"/>
        <w:jc w:val="both"/>
        <w:rPr>
          <w:rFonts w:ascii="Times New Roman" w:hAnsi="Times New Roman"/>
          <w:sz w:val="28"/>
        </w:rPr>
      </w:pPr>
      <w:r>
        <w:rPr>
          <w:rFonts w:ascii="Times New Roman" w:hAnsi="Times New Roman"/>
          <w:sz w:val="28"/>
        </w:rPr>
        <w:t>По состоянию на 01.06.2018 года зарегистрировано для участия в Подпрограмме 6 65 молодые семьи. Острота проблемы определяется низкой доступностью жилья и ипотечных жилищных кредитов, как для всего населения, так и для данной категории населения.</w:t>
      </w:r>
    </w:p>
    <w:p w:rsidR="005E4E44" w:rsidRDefault="005E4E44" w:rsidP="005E4E44">
      <w:pPr>
        <w:pStyle w:val="aff"/>
        <w:ind w:firstLine="709"/>
        <w:jc w:val="both"/>
        <w:rPr>
          <w:rFonts w:ascii="Times New Roman" w:hAnsi="Times New Roman"/>
          <w:sz w:val="28"/>
        </w:rPr>
      </w:pPr>
      <w:r>
        <w:rPr>
          <w:rFonts w:ascii="Times New Roman" w:hAnsi="Times New Roman"/>
          <w:sz w:val="28"/>
        </w:rPr>
        <w:t>Поддержка молодых семей при решении жилищной проблемы станет основой стабильных условий жизни для данной наиболее активной части населения, повлияет на улучшение демографической ситуации в Камчатском крае.</w:t>
      </w:r>
    </w:p>
    <w:p w:rsidR="005E4E44" w:rsidRDefault="005E4E44" w:rsidP="005E4E44">
      <w:pPr>
        <w:pStyle w:val="aff"/>
        <w:ind w:firstLine="709"/>
        <w:jc w:val="both"/>
        <w:rPr>
          <w:rFonts w:ascii="Times New Roman" w:hAnsi="Times New Roman"/>
          <w:sz w:val="28"/>
        </w:rPr>
      </w:pPr>
    </w:p>
    <w:p w:rsidR="005E4E44" w:rsidRDefault="005E4E44" w:rsidP="005E4E44">
      <w:pPr>
        <w:pStyle w:val="aff"/>
        <w:spacing w:after="120"/>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t>Цели и  задачи Подпрограммы 6, сроки и этапы ее реализации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Целью Подпрограммы 6 является муниципальная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t>Для достижения цели Подпрограммы 6 необходимо решить следующие задачи: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обеспечить 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создать условия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5E4E44" w:rsidRPr="00E27B98" w:rsidRDefault="005E4E44" w:rsidP="005E4E44">
      <w:pPr>
        <w:pStyle w:val="ConsPlusNormal"/>
        <w:spacing w:before="220"/>
        <w:ind w:firstLine="540"/>
        <w:jc w:val="both"/>
        <w:rPr>
          <w:sz w:val="28"/>
        </w:rPr>
      </w:pPr>
      <w:r>
        <w:rPr>
          <w:sz w:val="28"/>
          <w:szCs w:val="28"/>
        </w:rPr>
        <w:t xml:space="preserve">2.3.  </w:t>
      </w:r>
      <w:r w:rsidRPr="00E27B98">
        <w:rPr>
          <w:sz w:val="28"/>
        </w:rPr>
        <w:t>Участником Подпрограммы 6 может быть молодая семья, в том числе молодая семья, имеющая одного</w:t>
      </w:r>
      <w:r>
        <w:rPr>
          <w:sz w:val="28"/>
        </w:rPr>
        <w:t xml:space="preserve"> ребенка </w:t>
      </w:r>
      <w:r w:rsidRPr="00E27B98">
        <w:rPr>
          <w:sz w:val="28"/>
        </w:rPr>
        <w:t xml:space="preserve"> и более, где один из супругов не является гражданином Российской Федерации либо является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а также неполная молодая семья, состоящая из одного молодого родителя, являющегося гражданином Российской Федерации</w:t>
      </w:r>
      <w:r>
        <w:rPr>
          <w:sz w:val="28"/>
        </w:rPr>
        <w:t xml:space="preserve"> либо</w:t>
      </w:r>
      <w:r w:rsidRPr="009B7249">
        <w:rPr>
          <w:sz w:val="28"/>
        </w:rPr>
        <w:t xml:space="preserve"> </w:t>
      </w:r>
      <w:r w:rsidRPr="00E27B98">
        <w:rPr>
          <w:sz w:val="28"/>
        </w:rPr>
        <w:t>явля</w:t>
      </w:r>
      <w:r>
        <w:rPr>
          <w:sz w:val="28"/>
        </w:rPr>
        <w:t>ющегося</w:t>
      </w:r>
      <w:r w:rsidRPr="00E27B98">
        <w:rPr>
          <w:sz w:val="28"/>
        </w:rPr>
        <w:t xml:space="preserve"> участником Государственной программы по оказанию содействия добровольному переселению в Российскую Федерацию </w:t>
      </w:r>
      <w:r w:rsidRPr="00E27B98">
        <w:rPr>
          <w:sz w:val="28"/>
        </w:rPr>
        <w:lastRenderedPageBreak/>
        <w:t>соотечественников, проживающих за рубежом</w:t>
      </w:r>
      <w:r>
        <w:rPr>
          <w:sz w:val="28"/>
        </w:rPr>
        <w:t>,</w:t>
      </w:r>
      <w:r w:rsidRPr="00E27B98">
        <w:rPr>
          <w:sz w:val="28"/>
        </w:rPr>
        <w:t xml:space="preserve"> и одного </w:t>
      </w:r>
      <w:r>
        <w:rPr>
          <w:sz w:val="28"/>
        </w:rPr>
        <w:t xml:space="preserve">ребенка </w:t>
      </w:r>
      <w:r w:rsidRPr="00E27B98">
        <w:rPr>
          <w:sz w:val="28"/>
        </w:rPr>
        <w:t>и более, соответствующ</w:t>
      </w:r>
      <w:r>
        <w:rPr>
          <w:sz w:val="28"/>
        </w:rPr>
        <w:t xml:space="preserve">ие </w:t>
      </w:r>
      <w:r w:rsidRPr="00E27B98">
        <w:rPr>
          <w:sz w:val="28"/>
        </w:rPr>
        <w:t xml:space="preserve">следующим </w:t>
      </w:r>
      <w:r>
        <w:rPr>
          <w:sz w:val="28"/>
        </w:rPr>
        <w:t>требованиям</w:t>
      </w:r>
      <w:r w:rsidRPr="00E27B98">
        <w:rPr>
          <w:sz w:val="28"/>
        </w:rPr>
        <w:t>:</w:t>
      </w:r>
    </w:p>
    <w:p w:rsidR="005E4E44" w:rsidRDefault="005E4E44" w:rsidP="005E4E44">
      <w:pPr>
        <w:pStyle w:val="aff"/>
        <w:ind w:firstLine="709"/>
        <w:jc w:val="both"/>
        <w:rPr>
          <w:rFonts w:ascii="Times New Roman" w:hAnsi="Times New Roman"/>
          <w:sz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rPr>
        <w:t>возраст каждого из супругов либо одного родителя в неполной семье на день принятия Министерством образования и молодежной политики Камчатского края решения о включении молодой семьи – участника Подпрограммы 6 в список претендентов на получение социальной выплаты в планируемом году не превышает 35 лет;</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молодая семья признана нуждающейся в жилом помещении;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 </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Участие в Подпрограмме 6 является добровольным.</w:t>
      </w:r>
    </w:p>
    <w:p w:rsidR="005E4E44" w:rsidRDefault="005E4E44" w:rsidP="005E4E44">
      <w:pPr>
        <w:pStyle w:val="aff"/>
        <w:ind w:firstLine="709"/>
        <w:jc w:val="both"/>
        <w:rPr>
          <w:rFonts w:ascii="Times New Roman" w:hAnsi="Times New Roman"/>
          <w:sz w:val="28"/>
        </w:rPr>
      </w:pPr>
      <w:r>
        <w:rPr>
          <w:rFonts w:ascii="Times New Roman" w:hAnsi="Times New Roman"/>
          <w:sz w:val="28"/>
          <w:szCs w:val="28"/>
        </w:rPr>
        <w:t>В первую очередь в списки участников Подпрограммы, изъявивших желание получить социальную выплату в планируемом году, включаются молодые семьи – участники Подпрограммы, поставленные на учёт в качестве нуждающихся в улучшении жилищных условий до 1 марта 2005 г., а также молодые семьи, имеющие 3-х и более детей</w:t>
      </w:r>
      <w:r>
        <w:rPr>
          <w:rFonts w:ascii="Times New Roman" w:hAnsi="Times New Roman"/>
          <w:sz w:val="28"/>
        </w:rPr>
        <w:t>.</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t>Признание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ее в качестве участника Подпрограммы 6 осуществляется в порядке и на условиях, установленных  Постановлением Правительства Камчатского края от 04.12.2008 №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её в качестве участника подпрограммы «Обеспечение жильем молодых семей» федеральной целевой программы «Жилье» на 2015-2020 годы».</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t xml:space="preserve">Под нуждающимися в жилых помещениях, в соответствии с Подпрограммой 6, понимаются молодые семьи, поставленные на учёт в качестве нуждающихся в улучшении жилищных условий до 1 марта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учёт в качестве нуждающихся в жилых помещениях.</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помещений (жилых помещений), принадлежащих членам молодой семьи на праве собственности.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rPr>
        <w:t>2.6.</w:t>
      </w:r>
      <w:r>
        <w:rPr>
          <w:rFonts w:ascii="Times New Roman" w:hAnsi="Times New Roman"/>
          <w:sz w:val="28"/>
        </w:rPr>
        <w:tab/>
      </w:r>
      <w:r>
        <w:rPr>
          <w:rFonts w:ascii="Times New Roman" w:hAnsi="Times New Roman"/>
          <w:sz w:val="28"/>
          <w:szCs w:val="28"/>
        </w:rPr>
        <w:t>Социальные выплаты используются на приобретение жилого помещения или создание объекта индивидуального жилищного строительства:</w:t>
      </w:r>
    </w:p>
    <w:p w:rsidR="005E4E44" w:rsidRDefault="005E4E44" w:rsidP="005E4E44">
      <w:pPr>
        <w:pStyle w:val="a8"/>
        <w:numPr>
          <w:ilvl w:val="0"/>
          <w:numId w:val="10"/>
        </w:numPr>
        <w:autoSpaceDE w:val="0"/>
        <w:autoSpaceDN w:val="0"/>
        <w:adjustRightInd w:val="0"/>
        <w:ind w:left="0" w:firstLine="709"/>
        <w:jc w:val="both"/>
        <w:rPr>
          <w:sz w:val="28"/>
          <w:szCs w:val="28"/>
        </w:rPr>
      </w:pPr>
      <w:r>
        <w:rPr>
          <w:sz w:val="28"/>
        </w:rPr>
        <w:t xml:space="preserve"> </w:t>
      </w:r>
      <w:r>
        <w:rPr>
          <w:sz w:val="28"/>
          <w:szCs w:val="28"/>
        </w:rPr>
        <w:t xml:space="preserve">для оплаты цены договора купли-продажи жилого помещения (за исключением случаев, когда оплата цены договора купли-продажи </w:t>
      </w:r>
      <w:r>
        <w:rPr>
          <w:sz w:val="28"/>
          <w:szCs w:val="28"/>
        </w:rPr>
        <w:lastRenderedPageBreak/>
        <w:t>предусматривается в составе цены договора с уполномоченной организацией на приобретение жилого помещения эконом - класса на первичном рынке жилья);</w:t>
      </w:r>
    </w:p>
    <w:p w:rsidR="005E4E44" w:rsidRDefault="005E4E44" w:rsidP="005E4E44">
      <w:pPr>
        <w:pStyle w:val="a8"/>
        <w:numPr>
          <w:ilvl w:val="0"/>
          <w:numId w:val="10"/>
        </w:numPr>
        <w:autoSpaceDE w:val="0"/>
        <w:autoSpaceDN w:val="0"/>
        <w:adjustRightInd w:val="0"/>
        <w:ind w:left="0" w:firstLine="709"/>
        <w:jc w:val="both"/>
        <w:rPr>
          <w:sz w:val="28"/>
          <w:szCs w:val="28"/>
        </w:rPr>
      </w:pPr>
      <w:r>
        <w:rPr>
          <w:sz w:val="28"/>
          <w:szCs w:val="28"/>
        </w:rPr>
        <w:t xml:space="preserve"> для оплаты цены договора строительного подряда на строительство жилого дома;</w:t>
      </w:r>
    </w:p>
    <w:p w:rsidR="005E4E44" w:rsidRPr="002031D0" w:rsidRDefault="005E4E44" w:rsidP="005E4E44">
      <w:pPr>
        <w:pStyle w:val="a8"/>
        <w:numPr>
          <w:ilvl w:val="0"/>
          <w:numId w:val="10"/>
        </w:numPr>
        <w:autoSpaceDE w:val="0"/>
        <w:autoSpaceDN w:val="0"/>
        <w:adjustRightInd w:val="0"/>
        <w:ind w:left="0" w:firstLine="709"/>
        <w:jc w:val="both"/>
        <w:rPr>
          <w:sz w:val="28"/>
          <w:szCs w:val="28"/>
        </w:rPr>
      </w:pPr>
      <w:r w:rsidRPr="002031D0">
        <w:rPr>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Pr>
          <w:sz w:val="28"/>
          <w:szCs w:val="28"/>
        </w:rPr>
        <w:t>;</w:t>
      </w:r>
    </w:p>
    <w:p w:rsidR="005E4E44" w:rsidRPr="00E71EE5" w:rsidRDefault="005E4E44" w:rsidP="005E4E44">
      <w:pPr>
        <w:pStyle w:val="a8"/>
        <w:numPr>
          <w:ilvl w:val="0"/>
          <w:numId w:val="10"/>
        </w:numPr>
        <w:autoSpaceDE w:val="0"/>
        <w:autoSpaceDN w:val="0"/>
        <w:adjustRightInd w:val="0"/>
        <w:ind w:left="0" w:firstLine="709"/>
        <w:jc w:val="both"/>
        <w:rPr>
          <w:sz w:val="28"/>
          <w:szCs w:val="28"/>
        </w:rPr>
      </w:pPr>
      <w:r w:rsidRPr="00E71EE5">
        <w:rPr>
          <w:sz w:val="28"/>
          <w:szCs w:val="28"/>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5E4E44" w:rsidRDefault="005E4E44" w:rsidP="005E4E44">
      <w:pPr>
        <w:pStyle w:val="a8"/>
        <w:numPr>
          <w:ilvl w:val="0"/>
          <w:numId w:val="10"/>
        </w:numPr>
        <w:autoSpaceDE w:val="0"/>
        <w:autoSpaceDN w:val="0"/>
        <w:adjustRightInd w:val="0"/>
        <w:ind w:left="0" w:firstLine="709"/>
        <w:jc w:val="both"/>
        <w:rPr>
          <w:sz w:val="28"/>
          <w:szCs w:val="28"/>
        </w:rPr>
      </w:pPr>
      <w:r>
        <w:rPr>
          <w:sz w:val="28"/>
          <w:szCs w:val="28"/>
        </w:rPr>
        <w:t>для оплаты договора с уполномоченной организацией на приобретение в интересах моло</w:t>
      </w:r>
      <w:r>
        <w:rPr>
          <w:sz w:val="28"/>
        </w:rPr>
        <w:t xml:space="preserve">дой семьи жилого помещения эконом -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w:t>
      </w:r>
      <w:r w:rsidRPr="002031D0">
        <w:rPr>
          <w:sz w:val="28"/>
          <w:szCs w:val="28"/>
        </w:rPr>
        <w:t>оплату услуг указанной организации;</w:t>
      </w:r>
    </w:p>
    <w:p w:rsidR="005E4E44" w:rsidRPr="002031D0" w:rsidRDefault="005E4E44" w:rsidP="005E4E44">
      <w:pPr>
        <w:pStyle w:val="a8"/>
        <w:numPr>
          <w:ilvl w:val="0"/>
          <w:numId w:val="10"/>
        </w:numPr>
        <w:autoSpaceDE w:val="0"/>
        <w:autoSpaceDN w:val="0"/>
        <w:adjustRightInd w:val="0"/>
        <w:ind w:left="0" w:firstLine="709"/>
        <w:jc w:val="both"/>
        <w:rPr>
          <w:sz w:val="28"/>
          <w:szCs w:val="28"/>
        </w:rPr>
      </w:pPr>
      <w:r w:rsidRPr="002031D0">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E4E44" w:rsidRPr="002031D0" w:rsidRDefault="005E4E44" w:rsidP="005E4E44">
      <w:pPr>
        <w:pStyle w:val="aff"/>
        <w:ind w:firstLine="709"/>
        <w:jc w:val="both"/>
        <w:rPr>
          <w:rFonts w:ascii="Times New Roman" w:hAnsi="Times New Roman"/>
          <w:sz w:val="28"/>
          <w:szCs w:val="28"/>
        </w:rPr>
      </w:pPr>
      <w:r w:rsidRPr="002031D0">
        <w:rPr>
          <w:rFonts w:ascii="Times New Roman" w:hAnsi="Times New Roman"/>
          <w:sz w:val="28"/>
          <w:szCs w:val="28"/>
        </w:rPr>
        <w:t>2.7.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E4E44" w:rsidRPr="002031D0" w:rsidRDefault="005E4E44" w:rsidP="005E4E44">
      <w:pPr>
        <w:pStyle w:val="aff"/>
        <w:ind w:firstLine="709"/>
        <w:rPr>
          <w:rFonts w:ascii="Times New Roman" w:hAnsi="Times New Roman"/>
          <w:sz w:val="28"/>
          <w:szCs w:val="28"/>
        </w:rPr>
      </w:pPr>
      <w:r w:rsidRPr="002031D0">
        <w:rPr>
          <w:rFonts w:ascii="Times New Roman" w:hAnsi="Times New Roman"/>
          <w:sz w:val="28"/>
          <w:szCs w:val="28"/>
        </w:rPr>
        <w:t>2.</w:t>
      </w:r>
      <w:r>
        <w:rPr>
          <w:rFonts w:ascii="Times New Roman" w:hAnsi="Times New Roman"/>
          <w:sz w:val="28"/>
          <w:szCs w:val="28"/>
        </w:rPr>
        <w:t>8</w:t>
      </w:r>
      <w:r w:rsidRPr="002031D0">
        <w:rPr>
          <w:rFonts w:ascii="Times New Roman" w:hAnsi="Times New Roman"/>
          <w:sz w:val="28"/>
          <w:szCs w:val="28"/>
        </w:rPr>
        <w:t xml:space="preserve">. Социальная выплата предоставляется в размере не менее: </w:t>
      </w:r>
    </w:p>
    <w:p w:rsidR="005E4E44" w:rsidRPr="002031D0" w:rsidRDefault="005E4E44" w:rsidP="005E4E44">
      <w:pPr>
        <w:pStyle w:val="aff"/>
        <w:rPr>
          <w:rFonts w:ascii="Times New Roman" w:hAnsi="Times New Roman"/>
          <w:sz w:val="28"/>
          <w:szCs w:val="28"/>
        </w:rPr>
      </w:pPr>
      <w:r w:rsidRPr="002031D0">
        <w:rPr>
          <w:rFonts w:ascii="Times New Roman" w:hAnsi="Times New Roman"/>
          <w:sz w:val="28"/>
          <w:szCs w:val="28"/>
        </w:rPr>
        <w:tab/>
        <w:t xml:space="preserve">а) 30 процентов расчетной (средней) стоимости жилья для молодых семей, не имеющих детей; </w:t>
      </w:r>
    </w:p>
    <w:p w:rsidR="005E4E44" w:rsidRPr="002031D0" w:rsidRDefault="005E4E44" w:rsidP="005E4E44">
      <w:pPr>
        <w:pStyle w:val="aff"/>
        <w:jc w:val="both"/>
        <w:rPr>
          <w:rFonts w:ascii="Times New Roman" w:hAnsi="Times New Roman"/>
          <w:sz w:val="28"/>
          <w:szCs w:val="28"/>
        </w:rPr>
      </w:pPr>
      <w:r w:rsidRPr="002031D0">
        <w:rPr>
          <w:rFonts w:ascii="Times New Roman" w:hAnsi="Times New Roman"/>
          <w:sz w:val="28"/>
          <w:szCs w:val="28"/>
        </w:rPr>
        <w:tab/>
        <w:t>б) 35 процентов расчетной (средней)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E4E44" w:rsidRDefault="005E4E44" w:rsidP="005E4E44">
      <w:pPr>
        <w:pStyle w:val="aff"/>
        <w:ind w:firstLine="709"/>
        <w:jc w:val="both"/>
        <w:rPr>
          <w:rFonts w:ascii="Times New Roman" w:hAnsi="Times New Roman"/>
          <w:sz w:val="28"/>
          <w:szCs w:val="28"/>
        </w:rPr>
      </w:pPr>
      <w:r w:rsidRPr="002031D0">
        <w:rPr>
          <w:rFonts w:ascii="Times New Roman" w:hAnsi="Times New Roman"/>
          <w:sz w:val="28"/>
          <w:szCs w:val="28"/>
        </w:rPr>
        <w:t>2.</w:t>
      </w:r>
      <w:r>
        <w:rPr>
          <w:rFonts w:ascii="Times New Roman" w:hAnsi="Times New Roman"/>
          <w:sz w:val="28"/>
          <w:szCs w:val="28"/>
        </w:rPr>
        <w:t>9</w:t>
      </w:r>
      <w:r w:rsidRPr="002031D0">
        <w:rPr>
          <w:rFonts w:ascii="Times New Roman" w:hAnsi="Times New Roman"/>
          <w:sz w:val="28"/>
          <w:szCs w:val="28"/>
        </w:rPr>
        <w:t>.</w:t>
      </w:r>
      <w:r w:rsidRPr="002031D0">
        <w:rPr>
          <w:rFonts w:ascii="Times New Roman" w:hAnsi="Times New Roman"/>
          <w:sz w:val="28"/>
          <w:szCs w:val="28"/>
        </w:rPr>
        <w:tab/>
        <w:t>Условием участия в Подпрограмме 6 и предоставления социальной выплаты является согласие совершеннолетних членов</w:t>
      </w:r>
      <w:r>
        <w:rPr>
          <w:rFonts w:ascii="Times New Roman" w:hAnsi="Times New Roman"/>
          <w:sz w:val="28"/>
          <w:szCs w:val="28"/>
        </w:rPr>
        <w:t xml:space="preserve">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от 27.07.2006 № 152-ФЗ «О персональных данных».</w:t>
      </w:r>
    </w:p>
    <w:p w:rsidR="005E4E44" w:rsidRDefault="005E4E44" w:rsidP="005E4E44">
      <w:pPr>
        <w:pStyle w:val="Default"/>
        <w:ind w:firstLine="709"/>
        <w:jc w:val="both"/>
        <w:rPr>
          <w:sz w:val="28"/>
          <w:szCs w:val="28"/>
        </w:rPr>
      </w:pPr>
      <w:r>
        <w:rPr>
          <w:sz w:val="28"/>
          <w:szCs w:val="28"/>
        </w:rPr>
        <w:t xml:space="preserve">2.10. Размер общей площади жилого помещения, с учетом которого определяется размер социальной выплаты, составляет: </w:t>
      </w:r>
    </w:p>
    <w:p w:rsidR="005E4E44" w:rsidRDefault="005E4E44" w:rsidP="005E4E44">
      <w:pPr>
        <w:pStyle w:val="Default"/>
        <w:jc w:val="both"/>
        <w:rPr>
          <w:sz w:val="28"/>
          <w:szCs w:val="28"/>
        </w:rPr>
      </w:pPr>
      <w:r>
        <w:rPr>
          <w:sz w:val="28"/>
          <w:szCs w:val="28"/>
        </w:rPr>
        <w:tab/>
        <w:t xml:space="preserve">а) для семьи, состоящей из 2 человек (молодые супруги или один молодой родитель и ребенок), - 42 кв. метра; </w:t>
      </w:r>
    </w:p>
    <w:p w:rsidR="005E4E44" w:rsidRDefault="005E4E44" w:rsidP="005E4E44">
      <w:pPr>
        <w:pStyle w:val="Default"/>
        <w:jc w:val="both"/>
        <w:rPr>
          <w:sz w:val="28"/>
          <w:szCs w:val="28"/>
        </w:rPr>
      </w:pPr>
      <w:r>
        <w:rPr>
          <w:sz w:val="28"/>
          <w:szCs w:val="28"/>
        </w:rPr>
        <w:tab/>
        <w:t xml:space="preserve">б) для семьи, состоящей из 3 или более человек, включающей помимо молодых супругов одного ребенка или более (либо семьи,  </w:t>
      </w:r>
      <w:r>
        <w:rPr>
          <w:color w:val="auto"/>
          <w:sz w:val="28"/>
          <w:szCs w:val="28"/>
        </w:rPr>
        <w:t>состоящей из одного молодого родителя и 2 или более детей), - по 18 кв. метров на одного человека</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t>Условиями прекращения реализации Подпрограммы 6 являются досрочное достижение целей и задач Подпрограммы, а также изменение механизмов реализации государственной жилищной политики.</w:t>
      </w:r>
    </w:p>
    <w:p w:rsidR="005E4E44" w:rsidRDefault="006B3CCC" w:rsidP="005E4E44">
      <w:pPr>
        <w:pStyle w:val="aff"/>
        <w:ind w:firstLine="709"/>
        <w:jc w:val="both"/>
        <w:rPr>
          <w:rFonts w:ascii="Times New Roman" w:hAnsi="Times New Roman"/>
          <w:sz w:val="28"/>
          <w:szCs w:val="28"/>
        </w:rPr>
      </w:pPr>
      <w:r>
        <w:rPr>
          <w:rFonts w:ascii="Times New Roman" w:hAnsi="Times New Roman"/>
          <w:sz w:val="28"/>
          <w:szCs w:val="28"/>
        </w:rPr>
        <w:lastRenderedPageBreak/>
        <w:t xml:space="preserve">2.12. </w:t>
      </w:r>
      <w:r w:rsidR="005E4E44">
        <w:rPr>
          <w:rFonts w:ascii="Times New Roman" w:hAnsi="Times New Roman"/>
          <w:sz w:val="28"/>
          <w:szCs w:val="28"/>
        </w:rPr>
        <w:t>Подпрограмма 6 рассчитана на 2019 год.</w:t>
      </w:r>
    </w:p>
    <w:p w:rsidR="005E4E44" w:rsidRDefault="005E4E44" w:rsidP="005E4E44">
      <w:pPr>
        <w:pStyle w:val="aff"/>
        <w:jc w:val="both"/>
        <w:rPr>
          <w:rFonts w:ascii="Times New Roman" w:hAnsi="Times New Roman"/>
          <w:sz w:val="28"/>
          <w:szCs w:val="28"/>
        </w:rPr>
      </w:pPr>
    </w:p>
    <w:p w:rsidR="005E4E44" w:rsidRDefault="005E4E44" w:rsidP="005E4E44">
      <w:pPr>
        <w:pStyle w:val="aff"/>
        <w:jc w:val="cente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ab/>
        <w:t>Мероприятия по реализации Подпрограммы 6 и ее ресурсное обеспечение</w:t>
      </w:r>
    </w:p>
    <w:p w:rsidR="005E4E44" w:rsidRDefault="005E4E44" w:rsidP="005E4E44">
      <w:pPr>
        <w:pStyle w:val="aff"/>
        <w:jc w:val="center"/>
        <w:rPr>
          <w:rFonts w:ascii="Times New Roman" w:hAnsi="Times New Roman"/>
          <w:sz w:val="28"/>
          <w:szCs w:val="28"/>
        </w:rPr>
      </w:pP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3.1.</w:t>
      </w:r>
      <w:r>
        <w:rPr>
          <w:rFonts w:ascii="Times New Roman" w:hAnsi="Times New Roman"/>
          <w:color w:val="000000"/>
          <w:sz w:val="28"/>
          <w:szCs w:val="28"/>
        </w:rPr>
        <w:tab/>
        <w:t xml:space="preserve">Мероприятия Подпрограммы 6 представлено в Приложение № </w:t>
      </w:r>
      <w:r w:rsidRPr="00210822">
        <w:rPr>
          <w:rFonts w:ascii="Times New Roman" w:hAnsi="Times New Roman"/>
          <w:sz w:val="28"/>
          <w:szCs w:val="28"/>
        </w:rPr>
        <w:t xml:space="preserve">7 </w:t>
      </w:r>
      <w:r>
        <w:rPr>
          <w:rFonts w:ascii="Times New Roman" w:hAnsi="Times New Roman"/>
          <w:color w:val="000000"/>
          <w:sz w:val="28"/>
          <w:szCs w:val="28"/>
        </w:rPr>
        <w:t>Источниками финансирования Подпрограммы 6 являются:</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средства федерального бюджета;</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средства краевого бюджета;</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средства местного бюджета;</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внебюджетные источники (собственные и заемные средства молодых семей, используемые для частичной оплаты стоимости приобретаемого жилья или строящегося индивидуального жилого дома) (по согласованию).</w:t>
      </w:r>
    </w:p>
    <w:p w:rsidR="005E4E44" w:rsidRPr="002031D0" w:rsidRDefault="005E4E44" w:rsidP="005E4E44">
      <w:pPr>
        <w:pStyle w:val="aff"/>
        <w:spacing w:line="276" w:lineRule="auto"/>
        <w:ind w:firstLine="709"/>
        <w:jc w:val="both"/>
        <w:rPr>
          <w:rFonts w:ascii="Times New Roman" w:hAnsi="Times New Roman"/>
          <w:b/>
          <w:sz w:val="28"/>
          <w:szCs w:val="28"/>
          <w:lang w:eastAsia="en-US"/>
        </w:rPr>
      </w:pPr>
      <w:r>
        <w:rPr>
          <w:rFonts w:ascii="Times New Roman" w:hAnsi="Times New Roman"/>
          <w:sz w:val="28"/>
          <w:szCs w:val="28"/>
        </w:rPr>
        <w:t>3.2.</w:t>
      </w:r>
      <w:r>
        <w:rPr>
          <w:rFonts w:ascii="Times New Roman" w:hAnsi="Times New Roman"/>
          <w:sz w:val="28"/>
          <w:szCs w:val="28"/>
        </w:rPr>
        <w:tab/>
      </w:r>
      <w:r>
        <w:rPr>
          <w:rFonts w:ascii="Times New Roman" w:hAnsi="Times New Roman"/>
          <w:sz w:val="28"/>
          <w:szCs w:val="28"/>
          <w:lang w:eastAsia="en-US"/>
        </w:rPr>
        <w:t xml:space="preserve">Общий объем финансирования программы составит </w:t>
      </w:r>
      <w:r w:rsidR="007E47B3">
        <w:rPr>
          <w:rFonts w:ascii="Times New Roman" w:hAnsi="Times New Roman"/>
          <w:b/>
          <w:sz w:val="28"/>
          <w:szCs w:val="28"/>
          <w:lang w:eastAsia="en-US"/>
        </w:rPr>
        <w:t>106 932,42260</w:t>
      </w:r>
      <w:r>
        <w:rPr>
          <w:rFonts w:ascii="Times New Roman" w:hAnsi="Times New Roman"/>
          <w:b/>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 в том числе:</w:t>
      </w:r>
    </w:p>
    <w:p w:rsidR="005E4E44"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федеральный бюджет – </w:t>
      </w:r>
      <w:r w:rsidR="007E47B3">
        <w:rPr>
          <w:rFonts w:ascii="Times New Roman" w:hAnsi="Times New Roman"/>
          <w:b/>
          <w:sz w:val="28"/>
          <w:szCs w:val="28"/>
          <w:lang w:eastAsia="en-US"/>
        </w:rPr>
        <w:t>19 588,05725</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краевой бюджет – </w:t>
      </w:r>
      <w:r w:rsidR="007E47B3">
        <w:rPr>
          <w:rFonts w:ascii="Times New Roman" w:hAnsi="Times New Roman"/>
          <w:b/>
          <w:sz w:val="28"/>
          <w:szCs w:val="28"/>
          <w:lang w:eastAsia="en-US"/>
        </w:rPr>
        <w:t>15 838,29066</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местный бюджет – </w:t>
      </w:r>
      <w:r>
        <w:rPr>
          <w:rFonts w:ascii="Times New Roman" w:hAnsi="Times New Roman"/>
          <w:b/>
          <w:sz w:val="28"/>
          <w:szCs w:val="28"/>
          <w:lang w:eastAsia="en-US"/>
        </w:rPr>
        <w:t xml:space="preserve">2000,0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внебюджетные источники – </w:t>
      </w:r>
      <w:r w:rsidR="007E47B3">
        <w:rPr>
          <w:rFonts w:ascii="Times New Roman" w:hAnsi="Times New Roman"/>
          <w:b/>
          <w:color w:val="000000"/>
          <w:sz w:val="28"/>
          <w:szCs w:val="28"/>
          <w:lang w:eastAsia="en-US"/>
        </w:rPr>
        <w:t>69 506,07469</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 xml:space="preserve">рублей (собственные и заёмные средства молодых семей) (по согласованию) </w:t>
      </w:r>
    </w:p>
    <w:p w:rsidR="005E4E44" w:rsidRPr="002031D0"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b/>
          <w:sz w:val="28"/>
          <w:szCs w:val="28"/>
        </w:rPr>
        <w:t>Примечание:</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35% - бюджетные средства (федеральный, краевой, местный бюджеты);</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65% - в виде ипотечных жилищных кредитов или займов, либо будут частично обеспечены собственными средствами молодых семей (собственные и заемные средства молодых семей).</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3.3.</w:t>
      </w:r>
      <w:r>
        <w:rPr>
          <w:rFonts w:ascii="Times New Roman" w:hAnsi="Times New Roman"/>
          <w:color w:val="000000"/>
          <w:sz w:val="28"/>
          <w:szCs w:val="28"/>
        </w:rPr>
        <w:tab/>
        <w:t xml:space="preserve">Соглашение на софинансирование из краевого и (или) федерального бюджетов заключаются при условии, что в краевом и местном  бюджетах предусмотрены средства для реализации Подпрограммы 6. </w:t>
      </w:r>
    </w:p>
    <w:p w:rsidR="005E4E44" w:rsidRDefault="005E4E44" w:rsidP="005E4E44">
      <w:pPr>
        <w:pStyle w:val="aff"/>
        <w:ind w:firstLine="709"/>
        <w:jc w:val="both"/>
        <w:rPr>
          <w:rFonts w:ascii="Times New Roman" w:hAnsi="Times New Roman"/>
          <w:sz w:val="28"/>
        </w:rPr>
      </w:pPr>
      <w:r>
        <w:rPr>
          <w:rFonts w:ascii="Times New Roman" w:hAnsi="Times New Roman"/>
          <w:color w:val="000000"/>
          <w:sz w:val="28"/>
        </w:rPr>
        <w:t>3.4.</w:t>
      </w:r>
      <w:r>
        <w:rPr>
          <w:rFonts w:ascii="Times New Roman" w:hAnsi="Times New Roman"/>
          <w:sz w:val="28"/>
        </w:rPr>
        <w:tab/>
        <w:t>При расчете размера социальной выплаты администрацией Елизовского городского поселения ежегодно утверждается норматив стоимости 1 кв. метра общей площади жилья, но не выше средней рыночной стоимости 1 кв. метра общей площади жилья, определяемой Министерством строительства и жилищно-коммунального хозяйства  Российской Федерации для Камчатского края.</w:t>
      </w:r>
    </w:p>
    <w:p w:rsidR="005E4E44" w:rsidRDefault="005E4E44" w:rsidP="005E4E44">
      <w:pPr>
        <w:pStyle w:val="aff"/>
        <w:ind w:firstLine="709"/>
        <w:jc w:val="both"/>
        <w:rPr>
          <w:rFonts w:ascii="Times New Roman" w:hAnsi="Times New Roman"/>
          <w:b/>
          <w:bCs/>
          <w:sz w:val="28"/>
        </w:rPr>
      </w:pPr>
      <w:r>
        <w:rPr>
          <w:rFonts w:ascii="Times New Roman" w:hAnsi="Times New Roman"/>
          <w:sz w:val="28"/>
        </w:rPr>
        <w:t>3.5.</w:t>
      </w:r>
      <w:r>
        <w:rPr>
          <w:rFonts w:ascii="Times New Roman" w:hAnsi="Times New Roman"/>
          <w:sz w:val="28"/>
        </w:rPr>
        <w:tab/>
        <w:t>При рождении (усыновлении) 1 ребёнка молодой семье – участнице Подпрограммы из местного бюджета предоставляется дополнительная социальная выплата в размере не менее чем 5 процентов расчётной (средней) стоимости жилья.</w:t>
      </w:r>
    </w:p>
    <w:p w:rsidR="005E4E44" w:rsidRDefault="005E4E44" w:rsidP="005E4E44">
      <w:pPr>
        <w:pStyle w:val="aff"/>
        <w:ind w:firstLine="709"/>
        <w:jc w:val="both"/>
        <w:rPr>
          <w:rFonts w:ascii="Times New Roman" w:hAnsi="Times New Roman"/>
          <w:sz w:val="28"/>
        </w:rPr>
      </w:pPr>
      <w:r>
        <w:rPr>
          <w:rFonts w:ascii="Times New Roman" w:hAnsi="Times New Roman"/>
          <w:sz w:val="28"/>
        </w:rPr>
        <w:t>3.6.</w:t>
      </w:r>
      <w:r>
        <w:rPr>
          <w:rFonts w:ascii="Times New Roman" w:hAnsi="Times New Roman"/>
          <w:sz w:val="28"/>
        </w:rPr>
        <w:tab/>
        <w:t>Объёмы финансирования мероприятий Подпрограммы 6 за счёт средств местного бюджета ежегодно подлежат уточнению в соответствии с Решением Собрания депутатов Елизовского городского поселения о бюджете Елизовского городского поселения на соответствующий финансовый год.</w:t>
      </w:r>
    </w:p>
    <w:p w:rsidR="005E4E44" w:rsidRDefault="005E4E44" w:rsidP="005E4E44">
      <w:pPr>
        <w:pStyle w:val="aff"/>
        <w:ind w:firstLine="709"/>
        <w:jc w:val="both"/>
        <w:rPr>
          <w:rFonts w:ascii="Times New Roman" w:hAnsi="Times New Roman"/>
          <w:sz w:val="28"/>
        </w:rPr>
      </w:pPr>
      <w:r>
        <w:rPr>
          <w:rFonts w:ascii="Times New Roman" w:hAnsi="Times New Roman"/>
          <w:sz w:val="28"/>
        </w:rPr>
        <w:t>3.7.</w:t>
      </w:r>
      <w:r>
        <w:tab/>
      </w:r>
      <w:r>
        <w:rPr>
          <w:rFonts w:ascii="Times New Roman" w:hAnsi="Times New Roman"/>
          <w:sz w:val="28"/>
        </w:rPr>
        <w:t>Неиспользованный в текущем финансовом году остаток субсидий, потребность в котором отсутствует, подлежит перечислению в доход краевого бюджета в порядке, установленном бюджетным законодательством Российской Федерации.</w:t>
      </w:r>
    </w:p>
    <w:p w:rsidR="005E4E44" w:rsidRDefault="005E4E44" w:rsidP="005E4E44">
      <w:pPr>
        <w:pStyle w:val="aff"/>
        <w:ind w:firstLine="709"/>
        <w:jc w:val="both"/>
        <w:rPr>
          <w:rFonts w:ascii="Times New Roman" w:hAnsi="Times New Roman"/>
          <w:sz w:val="28"/>
        </w:rPr>
      </w:pPr>
      <w:r>
        <w:rPr>
          <w:rFonts w:ascii="Times New Roman" w:hAnsi="Times New Roman"/>
          <w:sz w:val="28"/>
        </w:rPr>
        <w:t>3.8.</w:t>
      </w:r>
      <w:r>
        <w:rPr>
          <w:rFonts w:ascii="Times New Roman" w:hAnsi="Times New Roman"/>
          <w:sz w:val="28"/>
        </w:rPr>
        <w:tab/>
        <w:t>В случае если неиспользованный остаток субсидий не перечислен в доход краевого бюджета, этот остаток подлежит взысканию в доход краевого бюджета в порядке, установленном бюджетным законодательством Российской Федерации.</w:t>
      </w:r>
    </w:p>
    <w:p w:rsidR="005E4E44" w:rsidRDefault="005E4E44" w:rsidP="005E4E44">
      <w:pPr>
        <w:pStyle w:val="aff"/>
        <w:ind w:firstLine="709"/>
        <w:jc w:val="both"/>
        <w:rPr>
          <w:rFonts w:ascii="Times New Roman" w:hAnsi="Times New Roman"/>
          <w:sz w:val="28"/>
        </w:rPr>
      </w:pPr>
      <w:r>
        <w:rPr>
          <w:rFonts w:ascii="Times New Roman" w:hAnsi="Times New Roman"/>
          <w:sz w:val="28"/>
        </w:rPr>
        <w:lastRenderedPageBreak/>
        <w:t>3.9.</w:t>
      </w:r>
      <w:r>
        <w:rPr>
          <w:rFonts w:ascii="Times New Roman" w:hAnsi="Times New Roman"/>
          <w:sz w:val="28"/>
        </w:rPr>
        <w:tab/>
        <w:t>При наличии потребности в неиспользованном в текущем финансовом году остатке субсидий этот остаток в соответствии с решением Министерства образования и молодежной политики Камчатского края может быть использован муниципальным образованием в Камчатском крае в очередном финансовом году на те же цели в порядке, установленном бюджетным законодательством Российской Федерации.</w:t>
      </w:r>
    </w:p>
    <w:p w:rsidR="005E4E44" w:rsidRDefault="005E4E44" w:rsidP="005E4E44">
      <w:pPr>
        <w:pStyle w:val="aff"/>
        <w:ind w:firstLine="709"/>
        <w:jc w:val="both"/>
        <w:rPr>
          <w:rFonts w:ascii="Times New Roman" w:hAnsi="Times New Roman"/>
          <w:sz w:val="28"/>
        </w:rPr>
      </w:pPr>
      <w:r>
        <w:rPr>
          <w:rFonts w:ascii="Times New Roman" w:hAnsi="Times New Roman"/>
          <w:sz w:val="28"/>
        </w:rPr>
        <w:t>3.10.</w:t>
      </w:r>
      <w:r>
        <w:rPr>
          <w:rFonts w:ascii="Times New Roman" w:hAnsi="Times New Roman"/>
          <w:sz w:val="28"/>
        </w:rPr>
        <w:tab/>
        <w:t xml:space="preserve">Решение задач обеспечивается выполнением следующих основных мероприятий Подпрограммы 6: </w:t>
      </w:r>
    </w:p>
    <w:p w:rsidR="005E4E44" w:rsidRDefault="005E4E44" w:rsidP="005E4E44">
      <w:pPr>
        <w:pStyle w:val="aff"/>
        <w:numPr>
          <w:ilvl w:val="0"/>
          <w:numId w:val="11"/>
        </w:numPr>
        <w:tabs>
          <w:tab w:val="left" w:pos="993"/>
        </w:tabs>
        <w:ind w:left="0" w:firstLine="709"/>
        <w:jc w:val="both"/>
        <w:rPr>
          <w:rFonts w:ascii="Times New Roman" w:hAnsi="Times New Roman"/>
          <w:sz w:val="28"/>
        </w:rPr>
      </w:pPr>
      <w:r>
        <w:rPr>
          <w:rFonts w:ascii="Times New Roman" w:hAnsi="Times New Roman"/>
          <w:sz w:val="28"/>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5E4E44" w:rsidRDefault="005E4E44" w:rsidP="005E4E44">
      <w:pPr>
        <w:pStyle w:val="aff"/>
        <w:jc w:val="center"/>
        <w:rPr>
          <w:rFonts w:ascii="Times New Roman" w:hAnsi="Times New Roman"/>
          <w:sz w:val="28"/>
          <w:szCs w:val="28"/>
        </w:rPr>
      </w:pPr>
    </w:p>
    <w:p w:rsidR="005E4E44" w:rsidRDefault="005E4E44" w:rsidP="005E4E44">
      <w:pPr>
        <w:pStyle w:val="aff"/>
        <w:jc w:val="center"/>
        <w:rPr>
          <w:rFonts w:ascii="Times New Roman" w:hAnsi="Times New Roman"/>
          <w:b/>
          <w:sz w:val="28"/>
          <w:szCs w:val="28"/>
        </w:rPr>
      </w:pPr>
      <w:r>
        <w:rPr>
          <w:rFonts w:ascii="Times New Roman" w:hAnsi="Times New Roman"/>
          <w:b/>
          <w:sz w:val="28"/>
          <w:szCs w:val="28"/>
        </w:rPr>
        <w:t xml:space="preserve">4. Анализ рисков реализации Подпрограммы 6 </w:t>
      </w:r>
    </w:p>
    <w:p w:rsidR="005E4E44" w:rsidRDefault="005E4E44" w:rsidP="005E4E44">
      <w:pPr>
        <w:pStyle w:val="aff"/>
        <w:jc w:val="center"/>
        <w:rPr>
          <w:rFonts w:ascii="Times New Roman" w:hAnsi="Times New Roman"/>
          <w:b/>
          <w:sz w:val="28"/>
          <w:szCs w:val="28"/>
        </w:rPr>
      </w:pP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К основным рискам реализации Подпрограммы 6 относятся:</w:t>
      </w:r>
    </w:p>
    <w:p w:rsidR="005E4E44" w:rsidRDefault="005E4E44" w:rsidP="005E4E44">
      <w:pPr>
        <w:autoSpaceDE w:val="0"/>
        <w:autoSpaceDN w:val="0"/>
        <w:adjustRightInd w:val="0"/>
        <w:spacing w:after="0" w:line="240" w:lineRule="auto"/>
        <w:ind w:firstLine="1418"/>
        <w:jc w:val="both"/>
        <w:rPr>
          <w:rFonts w:ascii="Times New Roman" w:hAnsi="Times New Roman"/>
          <w:sz w:val="28"/>
          <w:szCs w:val="28"/>
        </w:rPr>
      </w:pPr>
      <w:r>
        <w:rPr>
          <w:rFonts w:ascii="Times New Roman" w:hAnsi="Times New Roman"/>
          <w:sz w:val="28"/>
          <w:szCs w:val="28"/>
        </w:rPr>
        <w:t>- финансовые;</w:t>
      </w:r>
    </w:p>
    <w:p w:rsidR="005E4E44" w:rsidRDefault="005E4E44" w:rsidP="005E4E44">
      <w:pPr>
        <w:autoSpaceDE w:val="0"/>
        <w:autoSpaceDN w:val="0"/>
        <w:adjustRightInd w:val="0"/>
        <w:spacing w:after="0" w:line="240" w:lineRule="auto"/>
        <w:ind w:firstLine="1418"/>
        <w:jc w:val="both"/>
        <w:rPr>
          <w:rFonts w:ascii="Times New Roman" w:hAnsi="Times New Roman"/>
          <w:sz w:val="28"/>
          <w:szCs w:val="28"/>
        </w:rPr>
      </w:pPr>
      <w:r>
        <w:rPr>
          <w:rFonts w:ascii="Times New Roman" w:hAnsi="Times New Roman"/>
          <w:sz w:val="28"/>
          <w:szCs w:val="28"/>
        </w:rPr>
        <w:t>- нормативные правовые;</w:t>
      </w:r>
    </w:p>
    <w:p w:rsidR="005E4E44" w:rsidRDefault="005E4E44" w:rsidP="005E4E44">
      <w:pPr>
        <w:autoSpaceDE w:val="0"/>
        <w:autoSpaceDN w:val="0"/>
        <w:adjustRightInd w:val="0"/>
        <w:spacing w:after="0" w:line="240" w:lineRule="auto"/>
        <w:ind w:firstLine="1418"/>
        <w:jc w:val="both"/>
        <w:rPr>
          <w:rFonts w:ascii="Times New Roman" w:hAnsi="Times New Roman"/>
          <w:sz w:val="28"/>
          <w:szCs w:val="28"/>
        </w:rPr>
      </w:pPr>
      <w:r>
        <w:rPr>
          <w:rFonts w:ascii="Times New Roman" w:hAnsi="Times New Roman"/>
          <w:sz w:val="28"/>
          <w:szCs w:val="28"/>
        </w:rPr>
        <w:t>- риски, связанные с муниципальными особенностями.</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Финансовые риски связаны:</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с неполным выделением бюджетных средств (федеральных, краевых и средств местных бюджетов) в рамках одного года на реализацию подпрограммных мероприятий, вследствие чего могут измениться запланированные объемы выполнения мероприятий;</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 увеличением норматива стоимости 1 кв. метра общей площади жилья по Елизовскому городскому поселению для расчёта размера социальной выплаты, в связи с чем уточняются объемы выполнения мероприятий, что потребует внесения изменений в Подпрограмму 6.</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этом случае объемы средств, необходимых для финансирования мероприятий Подпрограммы 6 в очередном году, уточняются и при необходимости вносятся соответствующие предложения о внесении изменений в нормативные правовые акты Елизовского городского поселения.</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t>Нормативные правовые риски – непринятие или несвоевременное принятие необходимых нормативных правовых актов, влияющих на мероприятия Подпрограммы 6.</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t>Риски, связанные с муниципальными особенностями – недостаточное финансирование со стороны Елизовского городского поселения необходимых для достижения поставленных целей и задач Подпрограммы 6.</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Снижение риска недостаточного финансирования возможно при обеспечении правильного расчёта необходимых объемов средств местного бюджета и необходимого дополнительного финансирования из краевого бюджета.</w:t>
      </w:r>
    </w:p>
    <w:p w:rsidR="006B3CCC" w:rsidRDefault="006B3CCC" w:rsidP="005E4E44">
      <w:pPr>
        <w:autoSpaceDE w:val="0"/>
        <w:autoSpaceDN w:val="0"/>
        <w:adjustRightInd w:val="0"/>
        <w:spacing w:after="0" w:line="240" w:lineRule="auto"/>
        <w:ind w:firstLine="709"/>
        <w:jc w:val="both"/>
        <w:rPr>
          <w:rFonts w:ascii="Times New Roman" w:hAnsi="Times New Roman"/>
          <w:sz w:val="28"/>
          <w:szCs w:val="28"/>
        </w:rPr>
      </w:pPr>
    </w:p>
    <w:p w:rsidR="006B3CCC" w:rsidRDefault="006B3CCC" w:rsidP="005E4E44">
      <w:pPr>
        <w:autoSpaceDE w:val="0"/>
        <w:autoSpaceDN w:val="0"/>
        <w:adjustRightInd w:val="0"/>
        <w:spacing w:after="0" w:line="240" w:lineRule="auto"/>
        <w:ind w:firstLine="709"/>
        <w:jc w:val="both"/>
        <w:rPr>
          <w:rFonts w:ascii="Times New Roman" w:hAnsi="Times New Roman"/>
          <w:sz w:val="28"/>
          <w:szCs w:val="28"/>
        </w:rPr>
      </w:pPr>
    </w:p>
    <w:p w:rsidR="006B3CCC" w:rsidRDefault="006B3CCC" w:rsidP="005E4E44">
      <w:pPr>
        <w:autoSpaceDE w:val="0"/>
        <w:autoSpaceDN w:val="0"/>
        <w:adjustRightInd w:val="0"/>
        <w:spacing w:after="0" w:line="240" w:lineRule="auto"/>
        <w:ind w:firstLine="709"/>
        <w:jc w:val="both"/>
        <w:rPr>
          <w:rFonts w:ascii="Times New Roman" w:hAnsi="Times New Roman"/>
          <w:sz w:val="28"/>
          <w:szCs w:val="28"/>
        </w:rPr>
      </w:pPr>
    </w:p>
    <w:p w:rsidR="00EB6549" w:rsidRDefault="00EB6549" w:rsidP="005E4E44">
      <w:pPr>
        <w:autoSpaceDE w:val="0"/>
        <w:autoSpaceDN w:val="0"/>
        <w:adjustRightInd w:val="0"/>
        <w:spacing w:after="0" w:line="240" w:lineRule="auto"/>
        <w:ind w:firstLine="709"/>
        <w:jc w:val="both"/>
        <w:rPr>
          <w:rFonts w:ascii="Times New Roman" w:hAnsi="Times New Roman"/>
          <w:sz w:val="28"/>
          <w:szCs w:val="28"/>
        </w:rPr>
      </w:pPr>
    </w:p>
    <w:p w:rsidR="005E4E44" w:rsidRDefault="005E4E44" w:rsidP="005E4E44">
      <w:pPr>
        <w:pStyle w:val="aff"/>
        <w:spacing w:after="120"/>
        <w:jc w:val="center"/>
        <w:rPr>
          <w:rFonts w:ascii="Times New Roman" w:hAnsi="Times New Roman"/>
          <w:b/>
          <w:sz w:val="28"/>
          <w:szCs w:val="28"/>
        </w:rPr>
      </w:pPr>
      <w:r>
        <w:rPr>
          <w:rFonts w:ascii="Times New Roman" w:hAnsi="Times New Roman"/>
          <w:b/>
          <w:sz w:val="28"/>
          <w:szCs w:val="28"/>
        </w:rPr>
        <w:lastRenderedPageBreak/>
        <w:t>5.</w:t>
      </w:r>
      <w:r>
        <w:rPr>
          <w:rFonts w:ascii="Times New Roman" w:hAnsi="Times New Roman"/>
          <w:b/>
          <w:sz w:val="28"/>
          <w:szCs w:val="28"/>
        </w:rPr>
        <w:tab/>
        <w:t>Прогноз ожидаемых социально-экономических результатов реализации Подпрограммы 6</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5.1.</w:t>
      </w:r>
      <w:r>
        <w:rPr>
          <w:rFonts w:ascii="Times New Roman" w:hAnsi="Times New Roman"/>
          <w:color w:val="000000"/>
          <w:sz w:val="28"/>
          <w:szCs w:val="28"/>
        </w:rPr>
        <w:tab/>
        <w:t>Эффективность реализации Подпрограммы 6 и использования выделенных на нее средств федерального, краевого и местного бюджетов будет обеспечена за счёт:</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исключения возможности нецелевого использования бюджетных средств;</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прозрачности использования бюджетных средств, в том числе средств федерального бюджета;</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регулирования порядка расчёта размера и предоставления социальной выплаты органами местного самоуправления;</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адресного предоставления бюджетных средств;</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привлечения молодыми семьями собственных и кредитных (заемных) средств для приобретения жилья или строительства индивидуального жилого дома.</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Успешное выполнение мероприятий Подпрограммы 6 позволит обеспечить жильем в 2019 году 14 молодым семьям, а также обеспечит привлечение в жилищную сферу дополнительные финансовые средства банков и других организаций, предоставляющих ипотечные жилищные кредиты и займы, а также собственных средств  граждан.</w:t>
      </w:r>
    </w:p>
    <w:p w:rsidR="005E4E44" w:rsidRDefault="005E4E44" w:rsidP="005E4E44">
      <w:pPr>
        <w:pStyle w:val="ConsPlusTitle"/>
        <w:widowControl/>
        <w:spacing w:after="120"/>
        <w:ind w:firstLine="708"/>
        <w:jc w:val="both"/>
        <w:rPr>
          <w:rFonts w:ascii="Times New Roman" w:hAnsi="Times New Roman" w:cs="Times New Roman"/>
          <w:b w:val="0"/>
          <w:sz w:val="28"/>
          <w:szCs w:val="28"/>
        </w:rPr>
      </w:pPr>
      <w:r>
        <w:rPr>
          <w:rFonts w:ascii="Times New Roman" w:hAnsi="Times New Roman" w:cs="Times New Roman"/>
          <w:b w:val="0"/>
          <w:sz w:val="28"/>
          <w:szCs w:val="28"/>
        </w:rPr>
        <w:t>Степень достижения запланированных результатов определяется целевыми показателями:</w:t>
      </w:r>
    </w:p>
    <w:tbl>
      <w:tblPr>
        <w:tblW w:w="9924" w:type="dxa"/>
        <w:tblInd w:w="75" w:type="dxa"/>
        <w:tblLayout w:type="fixed"/>
        <w:tblCellMar>
          <w:left w:w="75" w:type="dxa"/>
          <w:right w:w="75" w:type="dxa"/>
        </w:tblCellMar>
        <w:tblLook w:val="04A0"/>
      </w:tblPr>
      <w:tblGrid>
        <w:gridCol w:w="709"/>
        <w:gridCol w:w="5813"/>
        <w:gridCol w:w="1133"/>
        <w:gridCol w:w="2269"/>
      </w:tblGrid>
      <w:tr w:rsidR="005E4E44" w:rsidTr="000B59D3">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0B59D3">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№п/п</w:t>
            </w:r>
          </w:p>
        </w:tc>
        <w:tc>
          <w:tcPr>
            <w:tcW w:w="581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0B59D3">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Целевой показатель (индикатор)</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0B59D3">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Ед.изм.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0B59D3">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Планируемое значение на 2019 год</w:t>
            </w:r>
          </w:p>
        </w:tc>
      </w:tr>
      <w:tr w:rsidR="005E4E44" w:rsidTr="000B59D3">
        <w:trPr>
          <w:trHeight w:val="760"/>
        </w:trPr>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5E4E44" w:rsidRDefault="005E4E44" w:rsidP="000B59D3">
            <w:pPr>
              <w:pStyle w:val="aff"/>
              <w:spacing w:line="276" w:lineRule="auto"/>
              <w:jc w:val="center"/>
              <w:rPr>
                <w:rFonts w:ascii="Times New Roman" w:hAnsi="Times New Roman"/>
                <w:sz w:val="28"/>
                <w:szCs w:val="28"/>
                <w:lang w:eastAsia="en-US"/>
              </w:rPr>
            </w:pPr>
            <w:r>
              <w:rPr>
                <w:rFonts w:ascii="Times New Roman" w:hAnsi="Times New Roman"/>
                <w:sz w:val="28"/>
                <w:szCs w:val="28"/>
                <w:lang w:eastAsia="en-US"/>
              </w:rPr>
              <w:t xml:space="preserve">Подпрограмма 6 «Обеспечение жильем молодых семей в Елизовском городском поселении в 2019 году» </w:t>
            </w:r>
          </w:p>
        </w:tc>
      </w:tr>
      <w:tr w:rsidR="005E4E44" w:rsidTr="000B59D3">
        <w:trPr>
          <w:trHeight w:val="415"/>
        </w:trPr>
        <w:tc>
          <w:tcPr>
            <w:tcW w:w="709" w:type="dxa"/>
            <w:tcBorders>
              <w:top w:val="nil"/>
              <w:left w:val="single" w:sz="4" w:space="0" w:color="auto"/>
              <w:bottom w:val="single" w:sz="4" w:space="0" w:color="auto"/>
              <w:right w:val="single" w:sz="4" w:space="0" w:color="auto"/>
            </w:tcBorders>
            <w:vAlign w:val="center"/>
            <w:hideMark/>
          </w:tcPr>
          <w:p w:rsidR="005E4E44" w:rsidRDefault="005E4E44" w:rsidP="000B59D3">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1</w:t>
            </w:r>
          </w:p>
        </w:tc>
        <w:tc>
          <w:tcPr>
            <w:tcW w:w="5813" w:type="dxa"/>
            <w:tcBorders>
              <w:top w:val="nil"/>
              <w:left w:val="single" w:sz="4" w:space="0" w:color="auto"/>
              <w:bottom w:val="single" w:sz="4" w:space="0" w:color="auto"/>
              <w:right w:val="single" w:sz="4" w:space="0" w:color="auto"/>
            </w:tcBorders>
            <w:vAlign w:val="center"/>
            <w:hideMark/>
          </w:tcPr>
          <w:p w:rsidR="005E4E44" w:rsidRDefault="005E4E44" w:rsidP="000B59D3">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Доля молодых семей, обеспеченных жильем, в общем количестве молодых семей, нуждающихся в улучшении жилищных условий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0B59D3">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5E4E44" w:rsidRDefault="00BB2B60" w:rsidP="000B59D3">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45,6</w:t>
            </w:r>
          </w:p>
        </w:tc>
      </w:tr>
      <w:tr w:rsidR="005E4E44" w:rsidTr="000B59D3">
        <w:trPr>
          <w:trHeight w:val="415"/>
        </w:trPr>
        <w:tc>
          <w:tcPr>
            <w:tcW w:w="709" w:type="dxa"/>
            <w:tcBorders>
              <w:top w:val="nil"/>
              <w:left w:val="single" w:sz="4" w:space="0" w:color="auto"/>
              <w:bottom w:val="single" w:sz="4" w:space="0" w:color="auto"/>
              <w:right w:val="single" w:sz="4" w:space="0" w:color="auto"/>
            </w:tcBorders>
            <w:vAlign w:val="center"/>
            <w:hideMark/>
          </w:tcPr>
          <w:p w:rsidR="005E4E44" w:rsidRDefault="005E4E44" w:rsidP="000B59D3">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2</w:t>
            </w:r>
          </w:p>
        </w:tc>
        <w:tc>
          <w:tcPr>
            <w:tcW w:w="5813" w:type="dxa"/>
            <w:tcBorders>
              <w:top w:val="nil"/>
              <w:left w:val="single" w:sz="4" w:space="0" w:color="auto"/>
              <w:bottom w:val="single" w:sz="4" w:space="0" w:color="auto"/>
              <w:right w:val="single" w:sz="4" w:space="0" w:color="auto"/>
            </w:tcBorders>
            <w:vAlign w:val="center"/>
            <w:hideMark/>
          </w:tcPr>
          <w:p w:rsidR="005E4E44" w:rsidRDefault="005E4E44" w:rsidP="000B5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Количество молодых семей получивших сертификаты на приобретение жилья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0B59D3">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ед.</w:t>
            </w:r>
          </w:p>
        </w:tc>
        <w:tc>
          <w:tcPr>
            <w:tcW w:w="2269" w:type="dxa"/>
            <w:tcBorders>
              <w:top w:val="single" w:sz="4" w:space="0" w:color="auto"/>
              <w:left w:val="single" w:sz="4" w:space="0" w:color="auto"/>
              <w:bottom w:val="single" w:sz="4" w:space="0" w:color="auto"/>
              <w:right w:val="single" w:sz="4" w:space="0" w:color="auto"/>
            </w:tcBorders>
            <w:vAlign w:val="center"/>
            <w:hideMark/>
          </w:tcPr>
          <w:p w:rsidR="005E4E44" w:rsidRDefault="00BB2B60" w:rsidP="000B59D3">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36</w:t>
            </w:r>
          </w:p>
        </w:tc>
      </w:tr>
    </w:tbl>
    <w:p w:rsidR="005E4E44" w:rsidRDefault="005E4E44" w:rsidP="005E4E44">
      <w:pPr>
        <w:pStyle w:val="ConsPlusTitle"/>
        <w:widowControl/>
        <w:ind w:firstLine="709"/>
        <w:jc w:val="both"/>
        <w:rPr>
          <w:rFonts w:ascii="Times New Roman" w:hAnsi="Times New Roman" w:cs="Times New Roman"/>
          <w:b w:val="0"/>
          <w:sz w:val="28"/>
          <w:szCs w:val="28"/>
        </w:rPr>
      </w:pPr>
    </w:p>
    <w:p w:rsidR="005E4E44" w:rsidRDefault="005E4E44" w:rsidP="005E4E4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5.3. На достижение целевых значений индикаторов целей и показателей решения задач Подпрограммы 6 влияют внешние факторы и риски, характеристика которых представлена в разделе 4 Подпрограммы 6.</w:t>
      </w:r>
    </w:p>
    <w:p w:rsidR="005E4E44" w:rsidRDefault="005E4E44" w:rsidP="005E4E44">
      <w:pPr>
        <w:pStyle w:val="ConsPlusTitle"/>
        <w:widowControl/>
        <w:ind w:firstLine="709"/>
        <w:jc w:val="both"/>
        <w:rPr>
          <w:rFonts w:ascii="Times New Roman" w:hAnsi="Times New Roman" w:cs="Times New Roman"/>
          <w:b w:val="0"/>
          <w:sz w:val="28"/>
          <w:szCs w:val="28"/>
        </w:rPr>
      </w:pPr>
    </w:p>
    <w:p w:rsidR="005E4E44" w:rsidRDefault="005E4E44" w:rsidP="005E4E44">
      <w:pPr>
        <w:spacing w:after="100" w:afterAutospacing="1" w:line="240" w:lineRule="auto"/>
        <w:jc w:val="center"/>
        <w:rPr>
          <w:rFonts w:ascii="Times New Roman" w:hAnsi="Times New Roman"/>
          <w:sz w:val="28"/>
          <w:szCs w:val="28"/>
        </w:rPr>
      </w:pPr>
      <w:r>
        <w:rPr>
          <w:rFonts w:ascii="Times New Roman" w:hAnsi="Times New Roman"/>
          <w:b/>
          <w:sz w:val="28"/>
          <w:szCs w:val="28"/>
        </w:rPr>
        <w:t>6.</w:t>
      </w:r>
      <w:r>
        <w:rPr>
          <w:rFonts w:ascii="Times New Roman" w:hAnsi="Times New Roman"/>
          <w:b/>
          <w:sz w:val="28"/>
          <w:szCs w:val="28"/>
        </w:rPr>
        <w:tab/>
        <w:t xml:space="preserve">Контроль за исполнением мероприятий Подпрограммы 6 </w:t>
      </w:r>
    </w:p>
    <w:p w:rsidR="005E4E44" w:rsidRDefault="005E4E44" w:rsidP="005E4E44">
      <w:pPr>
        <w:pStyle w:val="aff"/>
        <w:ind w:firstLine="709"/>
        <w:jc w:val="both"/>
        <w:rPr>
          <w:rFonts w:ascii="Times New Roman" w:hAnsi="Times New Roman"/>
          <w:color w:val="000000"/>
          <w:sz w:val="28"/>
        </w:rPr>
      </w:pPr>
      <w:r>
        <w:rPr>
          <w:rFonts w:ascii="Times New Roman" w:hAnsi="Times New Roman"/>
          <w:color w:val="000000"/>
          <w:sz w:val="28"/>
        </w:rPr>
        <w:t>6.1</w:t>
      </w:r>
      <w:r>
        <w:rPr>
          <w:rFonts w:ascii="Times New Roman" w:hAnsi="Times New Roman"/>
          <w:color w:val="000000"/>
          <w:sz w:val="28"/>
        </w:rPr>
        <w:tab/>
        <w:t xml:space="preserve">Общее руководство и контроль за исполнением Подпрограммы 6 осуществляет муниципальный заказчик – координатор Подпрограммы – Отдел по культуре, молодежной политике, физической культуре и спорту администрации Елизовского городского поселения. </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6.2.</w:t>
      </w:r>
      <w:r>
        <w:rPr>
          <w:rFonts w:ascii="Times New Roman" w:hAnsi="Times New Roman"/>
          <w:color w:val="000000"/>
          <w:sz w:val="28"/>
          <w:szCs w:val="28"/>
        </w:rPr>
        <w:tab/>
      </w:r>
      <w:r>
        <w:rPr>
          <w:rFonts w:ascii="Times New Roman" w:hAnsi="Times New Roman"/>
          <w:sz w:val="28"/>
          <w:szCs w:val="28"/>
        </w:rPr>
        <w:t>Отдел</w:t>
      </w:r>
      <w:r>
        <w:rPr>
          <w:rFonts w:ascii="Times New Roman" w:hAnsi="Times New Roman"/>
          <w:color w:val="000000"/>
          <w:sz w:val="28"/>
          <w:szCs w:val="28"/>
        </w:rPr>
        <w:t xml:space="preserve"> по культуре, молодежной политике, физической культуре и спорту администрации Елизовского городского поселения осуществляет:</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color w:val="000000"/>
          <w:sz w:val="28"/>
          <w:szCs w:val="28"/>
        </w:rPr>
        <w:t>разработку и утверждение Подпрограммы 6 обеспечения жильём молодых семей на территории Елизовского городского поселения;</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color w:val="000000"/>
          <w:sz w:val="28"/>
          <w:szCs w:val="28"/>
        </w:rPr>
        <w:t>обеспечение части финансирования Подпрограммы 6 за счёт средств местного бюджета;</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lastRenderedPageBreak/>
        <w:t>контроль за своевременным и целевым использованием средств федерального и краевого бюджета, предоставленных в виде социальных выплат бюджету Елизовского городского поселения;</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t>организацию мониторинга и оценки эффективности мероприятий Подпрограммы, их соответствия целевым индикаторам и индикаторам оценки;</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t>подготовку отчётов о результатах реализации Подпрограммы 6 в Министерство образования и молодежной политики Камчатского края;</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t>проведение в средствах массовой информации информационно-разъяснительной работы по вопросам реализации Подпрограммы 6;</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t>оказание молодым семьям – участникам Подпрограммы 6 консультативной помощи в решении вопросов, возникающих в процессе участия в Подпрограмме 6.</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6.3.</w:t>
      </w:r>
      <w:r>
        <w:rPr>
          <w:rFonts w:ascii="Times New Roman" w:hAnsi="Times New Roman"/>
          <w:color w:val="000000"/>
          <w:sz w:val="28"/>
          <w:szCs w:val="28"/>
        </w:rPr>
        <w:tab/>
        <w:t>Контроль за реализацией Подпрограммы 6 осуществляется по следующим показателям:</w:t>
      </w:r>
    </w:p>
    <w:p w:rsidR="005E4E44" w:rsidRDefault="005E4E44" w:rsidP="005E4E44">
      <w:pPr>
        <w:pStyle w:val="aff"/>
        <w:numPr>
          <w:ilvl w:val="0"/>
          <w:numId w:val="15"/>
        </w:numPr>
        <w:ind w:left="0" w:firstLine="709"/>
        <w:jc w:val="both"/>
        <w:rPr>
          <w:rFonts w:ascii="Times New Roman" w:hAnsi="Times New Roman"/>
          <w:color w:val="000000"/>
          <w:sz w:val="28"/>
          <w:szCs w:val="28"/>
        </w:rPr>
      </w:pPr>
      <w:r>
        <w:rPr>
          <w:rFonts w:ascii="Times New Roman" w:hAnsi="Times New Roman"/>
          <w:color w:val="000000"/>
          <w:sz w:val="28"/>
          <w:szCs w:val="28"/>
        </w:rPr>
        <w:t>количество выданных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5E4E44" w:rsidRDefault="005E4E44" w:rsidP="005E4E44">
      <w:pPr>
        <w:pStyle w:val="aff"/>
        <w:numPr>
          <w:ilvl w:val="0"/>
          <w:numId w:val="15"/>
        </w:numPr>
        <w:tabs>
          <w:tab w:val="left" w:pos="0"/>
        </w:tabs>
        <w:ind w:left="0" w:firstLine="709"/>
        <w:jc w:val="both"/>
        <w:rPr>
          <w:rFonts w:ascii="Times New Roman" w:hAnsi="Times New Roman"/>
          <w:sz w:val="28"/>
          <w:szCs w:val="28"/>
        </w:rPr>
      </w:pPr>
      <w:r>
        <w:rPr>
          <w:rFonts w:ascii="Times New Roman" w:hAnsi="Times New Roman"/>
          <w:color w:val="000000"/>
          <w:sz w:val="28"/>
          <w:szCs w:val="28"/>
        </w:rPr>
        <w:t>количество оплаченных свидетельств и размер бюджетных средств, направленных на их оплату.</w:t>
      </w:r>
    </w:p>
    <w:p w:rsidR="005E4E44" w:rsidRDefault="005E4E44" w:rsidP="005E4E44">
      <w:pPr>
        <w:pStyle w:val="aff"/>
        <w:jc w:val="center"/>
      </w:pPr>
    </w:p>
    <w:p w:rsidR="005E4E44" w:rsidRDefault="005E4E44" w:rsidP="005E4E44"/>
    <w:bookmarkEnd w:id="1"/>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6C383A" w:rsidRDefault="006C383A" w:rsidP="00560F62">
      <w:pPr>
        <w:pStyle w:val="aff"/>
        <w:jc w:val="center"/>
      </w:pPr>
    </w:p>
    <w:p w:rsidR="006C383A" w:rsidRDefault="006C383A"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tbl>
      <w:tblPr>
        <w:tblW w:w="10360" w:type="dxa"/>
        <w:tblInd w:w="96" w:type="dxa"/>
        <w:tblLook w:val="04A0"/>
      </w:tblPr>
      <w:tblGrid>
        <w:gridCol w:w="600"/>
        <w:gridCol w:w="4220"/>
        <w:gridCol w:w="2680"/>
        <w:gridCol w:w="2860"/>
      </w:tblGrid>
      <w:tr w:rsidR="004D7A35" w:rsidRPr="004D7A35" w:rsidTr="009F63F2">
        <w:trPr>
          <w:trHeight w:val="1095"/>
        </w:trPr>
        <w:tc>
          <w:tcPr>
            <w:tcW w:w="60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5540" w:type="dxa"/>
            <w:gridSpan w:val="2"/>
            <w:tcBorders>
              <w:top w:val="nil"/>
              <w:left w:val="nil"/>
              <w:bottom w:val="nil"/>
              <w:right w:val="nil"/>
            </w:tcBorders>
            <w:shd w:val="clear" w:color="auto" w:fill="auto"/>
            <w:hideMark/>
          </w:tcPr>
          <w:p w:rsidR="004D7A35" w:rsidRPr="004D7A35" w:rsidRDefault="004D7A35" w:rsidP="00F061D6">
            <w:pPr>
              <w:spacing w:after="0" w:line="240" w:lineRule="auto"/>
              <w:jc w:val="right"/>
              <w:rPr>
                <w:rFonts w:ascii="Times New Roman" w:eastAsia="Times New Roman" w:hAnsi="Times New Roman"/>
                <w:color w:val="000000"/>
                <w:sz w:val="20"/>
                <w:szCs w:val="20"/>
                <w:lang w:eastAsia="ru-RU"/>
              </w:rPr>
            </w:pPr>
            <w:r w:rsidRPr="004D7A35">
              <w:rPr>
                <w:rFonts w:ascii="Times New Roman" w:eastAsia="Times New Roman" w:hAnsi="Times New Roman"/>
                <w:color w:val="000000"/>
                <w:sz w:val="20"/>
                <w:szCs w:val="20"/>
                <w:lang w:eastAsia="ru-RU"/>
              </w:rPr>
              <w:t>Приложение 1                                                                                                                                                               к Программе "Обеспечение доступным и комфортным жильем жителей Елизовского городского поселения  в 2019 году"</w:t>
            </w:r>
          </w:p>
        </w:tc>
      </w:tr>
      <w:tr w:rsidR="004D7A35" w:rsidRPr="004D7A35" w:rsidTr="009F63F2">
        <w:trPr>
          <w:trHeight w:val="144"/>
        </w:trPr>
        <w:tc>
          <w:tcPr>
            <w:tcW w:w="60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268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286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r>
      <w:tr w:rsidR="004D7A35" w:rsidRPr="004D7A35" w:rsidTr="009F63F2">
        <w:trPr>
          <w:trHeight w:val="1140"/>
        </w:trPr>
        <w:tc>
          <w:tcPr>
            <w:tcW w:w="10360" w:type="dxa"/>
            <w:gridSpan w:val="4"/>
            <w:tcBorders>
              <w:top w:val="nil"/>
              <w:left w:val="nil"/>
              <w:bottom w:val="nil"/>
              <w:right w:val="nil"/>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b/>
                <w:bCs/>
                <w:color w:val="000000"/>
                <w:sz w:val="24"/>
                <w:szCs w:val="24"/>
                <w:lang w:eastAsia="ru-RU"/>
              </w:rPr>
            </w:pPr>
            <w:r w:rsidRPr="004D7A35">
              <w:rPr>
                <w:rFonts w:ascii="Times New Roman" w:eastAsia="Times New Roman" w:hAnsi="Times New Roman"/>
                <w:b/>
                <w:bCs/>
                <w:color w:val="000000"/>
                <w:sz w:val="24"/>
                <w:szCs w:val="24"/>
                <w:lang w:eastAsia="ru-RU"/>
              </w:rPr>
              <w:t>Финансовое обеспечение реализации муниципальной программы "Обеспечение доступным и комфортным жильем жителей Елизовского городского поселения                                                                         в 2019 году"</w:t>
            </w:r>
          </w:p>
        </w:tc>
      </w:tr>
      <w:tr w:rsidR="004D7A35" w:rsidRPr="004D7A35" w:rsidTr="009F63F2">
        <w:trPr>
          <w:trHeight w:val="288"/>
        </w:trPr>
        <w:tc>
          <w:tcPr>
            <w:tcW w:w="60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268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286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jc w:val="right"/>
              <w:rPr>
                <w:rFonts w:ascii="Times New Roman" w:eastAsia="Times New Roman" w:hAnsi="Times New Roman"/>
                <w:color w:val="000000"/>
                <w:lang w:eastAsia="ru-RU"/>
              </w:rPr>
            </w:pPr>
            <w:r w:rsidRPr="004D7A35">
              <w:rPr>
                <w:rFonts w:ascii="Times New Roman" w:eastAsia="Times New Roman" w:hAnsi="Times New Roman"/>
                <w:color w:val="000000"/>
                <w:lang w:eastAsia="ru-RU"/>
              </w:rPr>
              <w:t>тыс. рублей</w:t>
            </w:r>
          </w:p>
        </w:tc>
      </w:tr>
      <w:tr w:rsidR="004D7A35" w:rsidRPr="004D7A35" w:rsidTr="009F63F2">
        <w:trPr>
          <w:trHeight w:val="1140"/>
        </w:trPr>
        <w:tc>
          <w:tcPr>
            <w:tcW w:w="6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 п/п</w:t>
            </w:r>
          </w:p>
        </w:tc>
        <w:tc>
          <w:tcPr>
            <w:tcW w:w="4220" w:type="dxa"/>
            <w:tcBorders>
              <w:top w:val="single" w:sz="8" w:space="0" w:color="auto"/>
              <w:left w:val="nil"/>
              <w:bottom w:val="single" w:sz="8" w:space="0" w:color="auto"/>
              <w:right w:val="single" w:sz="4" w:space="0" w:color="auto"/>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Наименование Программы/Подпрограммы</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Источники финансирования</w:t>
            </w:r>
          </w:p>
        </w:tc>
        <w:tc>
          <w:tcPr>
            <w:tcW w:w="2860" w:type="dxa"/>
            <w:tcBorders>
              <w:top w:val="single" w:sz="8" w:space="0" w:color="auto"/>
              <w:left w:val="nil"/>
              <w:bottom w:val="single" w:sz="8" w:space="0" w:color="auto"/>
              <w:right w:val="single" w:sz="8" w:space="0" w:color="auto"/>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Объем средств на реализацию мероприятий</w:t>
            </w:r>
          </w:p>
        </w:tc>
      </w:tr>
      <w:tr w:rsidR="004D7A35" w:rsidRPr="004D7A35" w:rsidTr="009F63F2">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1</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4D7A35" w:rsidRPr="004D7A35" w:rsidRDefault="004D7A35" w:rsidP="008025F9">
            <w:pPr>
              <w:spacing w:after="0" w:line="240" w:lineRule="auto"/>
              <w:rPr>
                <w:rFonts w:ascii="Times New Roman" w:eastAsia="Times New Roman" w:hAnsi="Times New Roman"/>
                <w:b/>
                <w:bCs/>
                <w:color w:val="000000"/>
                <w:sz w:val="24"/>
                <w:szCs w:val="24"/>
                <w:lang w:eastAsia="ru-RU"/>
              </w:rPr>
            </w:pPr>
            <w:r w:rsidRPr="004D7A35">
              <w:rPr>
                <w:rFonts w:ascii="Times New Roman" w:eastAsia="Times New Roman" w:hAnsi="Times New Roman"/>
                <w:b/>
                <w:bCs/>
                <w:color w:val="000000"/>
                <w:sz w:val="24"/>
                <w:szCs w:val="24"/>
                <w:lang w:eastAsia="ru-RU"/>
              </w:rPr>
              <w:t>"Обеспечение доступным и комфортным жильем жителей Елизовского городского поселения в 201</w:t>
            </w:r>
            <w:r w:rsidR="008025F9">
              <w:rPr>
                <w:rFonts w:ascii="Times New Roman" w:eastAsia="Times New Roman" w:hAnsi="Times New Roman"/>
                <w:b/>
                <w:bCs/>
                <w:color w:val="000000"/>
                <w:sz w:val="24"/>
                <w:szCs w:val="24"/>
                <w:lang w:eastAsia="ru-RU"/>
              </w:rPr>
              <w:t>9</w:t>
            </w:r>
            <w:r w:rsidRPr="004D7A35">
              <w:rPr>
                <w:rFonts w:ascii="Times New Roman" w:eastAsia="Times New Roman" w:hAnsi="Times New Roman"/>
                <w:b/>
                <w:bCs/>
                <w:color w:val="000000"/>
                <w:sz w:val="24"/>
                <w:szCs w:val="24"/>
                <w:lang w:eastAsia="ru-RU"/>
              </w:rPr>
              <w:t xml:space="preserve">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137 633,43260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19 588,05725</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45 838,29066</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2 701,01000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69 506,07469</w:t>
            </w:r>
          </w:p>
        </w:tc>
      </w:tr>
      <w:tr w:rsidR="004D7A35" w:rsidRPr="004D7A35" w:rsidTr="009F63F2">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 xml:space="preserve"> 1.1</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Подпрограмма 1 "Стимулирование  развития жилищного  строительства  в  Елизовском городском  поселении в 2019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10 101,01000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10 000,00000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101,01000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w:t>
            </w:r>
          </w:p>
        </w:tc>
      </w:tr>
      <w:tr w:rsidR="004D7A35" w:rsidRPr="004D7A35" w:rsidTr="009F63F2">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 xml:space="preserve"> 1.2</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Подпрограмма 2 "Повышение устойчивости жилых домов, основных объектов и систем жизнеобеспечения  в  Елизовском городском  поселении в 2019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200,00000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200,00000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9F63F2">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 xml:space="preserve"> 1.3</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Подпрограмма  5 "Переселение граждан из аварийных жилых домов и непригодных для проживания жилых помещений в Елизовском городском  поселении в 2019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20 400,00000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20 000,00000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400,00000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w:t>
            </w:r>
          </w:p>
        </w:tc>
      </w:tr>
      <w:tr w:rsidR="004D7A35" w:rsidRPr="004D7A35" w:rsidTr="009F63F2">
        <w:trPr>
          <w:trHeight w:val="360"/>
        </w:trPr>
        <w:tc>
          <w:tcPr>
            <w:tcW w:w="6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 xml:space="preserve"> 1.4</w:t>
            </w:r>
          </w:p>
        </w:tc>
        <w:tc>
          <w:tcPr>
            <w:tcW w:w="4220" w:type="dxa"/>
            <w:vMerge w:val="restart"/>
            <w:tcBorders>
              <w:top w:val="nil"/>
              <w:left w:val="single" w:sz="4" w:space="0" w:color="auto"/>
              <w:bottom w:val="single" w:sz="8" w:space="0" w:color="000000"/>
              <w:right w:val="single" w:sz="4" w:space="0" w:color="auto"/>
            </w:tcBorders>
            <w:shd w:val="clear" w:color="auto" w:fill="auto"/>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Подпрограмма 6 "Обеспечение  жильем  молодых семей в Елизовском городском  поселении в 2019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106 932,42260</w:t>
            </w:r>
          </w:p>
        </w:tc>
      </w:tr>
      <w:tr w:rsidR="004D7A35" w:rsidRPr="004D7A35" w:rsidTr="009F63F2">
        <w:trPr>
          <w:trHeight w:val="360"/>
        </w:trPr>
        <w:tc>
          <w:tcPr>
            <w:tcW w:w="600" w:type="dxa"/>
            <w:vMerge/>
            <w:tcBorders>
              <w:top w:val="nil"/>
              <w:left w:val="single" w:sz="8"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19 588,05725</w:t>
            </w:r>
          </w:p>
        </w:tc>
      </w:tr>
      <w:tr w:rsidR="004D7A35" w:rsidRPr="004D7A35" w:rsidTr="009F63F2">
        <w:trPr>
          <w:trHeight w:val="360"/>
        </w:trPr>
        <w:tc>
          <w:tcPr>
            <w:tcW w:w="600" w:type="dxa"/>
            <w:vMerge/>
            <w:tcBorders>
              <w:top w:val="nil"/>
              <w:left w:val="single" w:sz="8"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15 838,29066</w:t>
            </w:r>
          </w:p>
        </w:tc>
      </w:tr>
      <w:tr w:rsidR="004D7A35" w:rsidRPr="004D7A35" w:rsidTr="009F63F2">
        <w:trPr>
          <w:trHeight w:val="360"/>
        </w:trPr>
        <w:tc>
          <w:tcPr>
            <w:tcW w:w="600" w:type="dxa"/>
            <w:vMerge/>
            <w:tcBorders>
              <w:top w:val="nil"/>
              <w:left w:val="single" w:sz="8"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2 000,00000</w:t>
            </w:r>
          </w:p>
        </w:tc>
      </w:tr>
      <w:tr w:rsidR="004D7A35" w:rsidRPr="004D7A35" w:rsidTr="009F63F2">
        <w:trPr>
          <w:trHeight w:val="360"/>
        </w:trPr>
        <w:tc>
          <w:tcPr>
            <w:tcW w:w="600" w:type="dxa"/>
            <w:vMerge/>
            <w:tcBorders>
              <w:top w:val="nil"/>
              <w:left w:val="single" w:sz="8"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8"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860" w:type="dxa"/>
            <w:tcBorders>
              <w:top w:val="nil"/>
              <w:left w:val="nil"/>
              <w:bottom w:val="single" w:sz="8"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69 506,07469</w:t>
            </w:r>
          </w:p>
        </w:tc>
      </w:tr>
    </w:tbl>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tbl>
      <w:tblPr>
        <w:tblW w:w="10180" w:type="dxa"/>
        <w:tblInd w:w="96" w:type="dxa"/>
        <w:tblLook w:val="04A0"/>
      </w:tblPr>
      <w:tblGrid>
        <w:gridCol w:w="505"/>
        <w:gridCol w:w="2437"/>
        <w:gridCol w:w="706"/>
        <w:gridCol w:w="826"/>
        <w:gridCol w:w="852"/>
        <w:gridCol w:w="1589"/>
        <w:gridCol w:w="1589"/>
        <w:gridCol w:w="1820"/>
      </w:tblGrid>
      <w:tr w:rsidR="003332E6" w:rsidRPr="003332E6" w:rsidTr="003332E6">
        <w:trPr>
          <w:trHeight w:val="288"/>
        </w:trPr>
        <w:tc>
          <w:tcPr>
            <w:tcW w:w="48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252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70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82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82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4840" w:type="dxa"/>
            <w:gridSpan w:val="3"/>
            <w:tcBorders>
              <w:top w:val="nil"/>
              <w:left w:val="nil"/>
              <w:bottom w:val="nil"/>
              <w:right w:val="nil"/>
            </w:tcBorders>
            <w:shd w:val="clear" w:color="auto" w:fill="auto"/>
            <w:noWrap/>
            <w:vAlign w:val="bottom"/>
            <w:hideMark/>
          </w:tcPr>
          <w:p w:rsidR="003332E6" w:rsidRPr="003332E6" w:rsidRDefault="003332E6" w:rsidP="003332E6">
            <w:pPr>
              <w:spacing w:after="0" w:line="240" w:lineRule="auto"/>
              <w:jc w:val="right"/>
              <w:rPr>
                <w:rFonts w:ascii="Times New Roman" w:eastAsia="Times New Roman" w:hAnsi="Times New Roman"/>
                <w:sz w:val="20"/>
                <w:szCs w:val="20"/>
                <w:lang w:eastAsia="ru-RU"/>
              </w:rPr>
            </w:pPr>
            <w:r w:rsidRPr="003332E6">
              <w:rPr>
                <w:rFonts w:ascii="Times New Roman" w:eastAsia="Times New Roman" w:hAnsi="Times New Roman"/>
                <w:sz w:val="20"/>
                <w:szCs w:val="20"/>
                <w:lang w:eastAsia="ru-RU"/>
              </w:rPr>
              <w:t>Приложение  2</w:t>
            </w:r>
          </w:p>
        </w:tc>
      </w:tr>
      <w:tr w:rsidR="003332E6" w:rsidRPr="003332E6" w:rsidTr="003332E6">
        <w:trPr>
          <w:trHeight w:val="765"/>
        </w:trPr>
        <w:tc>
          <w:tcPr>
            <w:tcW w:w="48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2520" w:type="dxa"/>
            <w:tcBorders>
              <w:top w:val="nil"/>
              <w:left w:val="nil"/>
              <w:bottom w:val="nil"/>
              <w:right w:val="nil"/>
            </w:tcBorders>
            <w:shd w:val="clear" w:color="auto" w:fill="auto"/>
            <w:noWrap/>
            <w:vAlign w:val="center"/>
            <w:hideMark/>
          </w:tcPr>
          <w:p w:rsidR="003332E6" w:rsidRPr="003332E6" w:rsidRDefault="003332E6" w:rsidP="003332E6">
            <w:pPr>
              <w:spacing w:after="0" w:line="240" w:lineRule="auto"/>
              <w:jc w:val="center"/>
              <w:rPr>
                <w:rFonts w:eastAsia="Times New Roman" w:cs="Calibri"/>
                <w:b/>
                <w:bCs/>
                <w:color w:val="FF0000"/>
                <w:sz w:val="28"/>
                <w:szCs w:val="28"/>
                <w:lang w:eastAsia="ru-RU"/>
              </w:rPr>
            </w:pPr>
          </w:p>
        </w:tc>
        <w:tc>
          <w:tcPr>
            <w:tcW w:w="70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82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82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4840" w:type="dxa"/>
            <w:gridSpan w:val="3"/>
            <w:tcBorders>
              <w:top w:val="nil"/>
              <w:left w:val="nil"/>
              <w:bottom w:val="nil"/>
              <w:right w:val="nil"/>
            </w:tcBorders>
            <w:shd w:val="clear" w:color="auto" w:fill="auto"/>
            <w:vAlign w:val="bottom"/>
            <w:hideMark/>
          </w:tcPr>
          <w:p w:rsidR="003332E6" w:rsidRPr="003332E6" w:rsidRDefault="003332E6" w:rsidP="003332E6">
            <w:pPr>
              <w:spacing w:after="240" w:line="240" w:lineRule="auto"/>
              <w:jc w:val="right"/>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к Программе «Обеспечение доступным и комфортным жильем жителей Елизовского городского поселения в 2019 году»</w:t>
            </w:r>
            <w:r w:rsidRPr="003332E6">
              <w:rPr>
                <w:rFonts w:ascii="Times New Roman" w:eastAsia="Times New Roman" w:hAnsi="Times New Roman"/>
                <w:color w:val="000000"/>
                <w:sz w:val="20"/>
                <w:szCs w:val="20"/>
                <w:lang w:eastAsia="ru-RU"/>
              </w:rPr>
              <w:br/>
            </w:r>
          </w:p>
        </w:tc>
      </w:tr>
      <w:tr w:rsidR="003332E6" w:rsidRPr="003332E6" w:rsidTr="003332E6">
        <w:trPr>
          <w:trHeight w:val="1020"/>
        </w:trPr>
        <w:tc>
          <w:tcPr>
            <w:tcW w:w="10180" w:type="dxa"/>
            <w:gridSpan w:val="8"/>
            <w:tcBorders>
              <w:top w:val="nil"/>
              <w:left w:val="nil"/>
              <w:bottom w:val="nil"/>
              <w:right w:val="nil"/>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b/>
                <w:bCs/>
                <w:sz w:val="24"/>
                <w:szCs w:val="24"/>
                <w:lang w:eastAsia="ru-RU"/>
              </w:rPr>
            </w:pPr>
            <w:r w:rsidRPr="003332E6">
              <w:rPr>
                <w:rFonts w:ascii="Times New Roman" w:eastAsia="Times New Roman" w:hAnsi="Times New Roman"/>
                <w:b/>
                <w:bCs/>
                <w:sz w:val="24"/>
                <w:szCs w:val="24"/>
                <w:lang w:eastAsia="ru-RU"/>
              </w:rPr>
              <w:t>Перечень основных мероприятий  Подпрограммы 1 "Стимулирование  развития жилищного  строительства  в  Елизовском городском  поселении в 2019 году"</w:t>
            </w:r>
          </w:p>
        </w:tc>
      </w:tr>
      <w:tr w:rsidR="003332E6" w:rsidRPr="003332E6" w:rsidTr="003332E6">
        <w:trPr>
          <w:trHeight w:val="645"/>
        </w:trPr>
        <w:tc>
          <w:tcPr>
            <w:tcW w:w="4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 п/п</w:t>
            </w:r>
          </w:p>
        </w:tc>
        <w:tc>
          <w:tcPr>
            <w:tcW w:w="25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Наименование мероприятия</w:t>
            </w:r>
          </w:p>
        </w:tc>
        <w:tc>
          <w:tcPr>
            <w:tcW w:w="1520" w:type="dxa"/>
            <w:gridSpan w:val="2"/>
            <w:tcBorders>
              <w:top w:val="single" w:sz="8" w:space="0" w:color="auto"/>
              <w:left w:val="nil"/>
              <w:bottom w:val="single" w:sz="4" w:space="0" w:color="auto"/>
              <w:right w:val="single" w:sz="4" w:space="0" w:color="auto"/>
            </w:tcBorders>
            <w:shd w:val="clear" w:color="auto" w:fill="auto"/>
            <w:hideMark/>
          </w:tcPr>
          <w:p w:rsidR="003332E6" w:rsidRPr="003332E6" w:rsidRDefault="003332E6" w:rsidP="003332E6">
            <w:pPr>
              <w:spacing w:after="0" w:line="240" w:lineRule="auto"/>
              <w:jc w:val="center"/>
              <w:rPr>
                <w:rFonts w:ascii="Times New Roman" w:eastAsia="Times New Roman" w:hAnsi="Times New Roman"/>
                <w:sz w:val="24"/>
                <w:szCs w:val="24"/>
                <w:lang w:eastAsia="ru-RU"/>
              </w:rPr>
            </w:pPr>
            <w:r w:rsidRPr="003332E6">
              <w:rPr>
                <w:rFonts w:ascii="Times New Roman" w:eastAsia="Times New Roman" w:hAnsi="Times New Roman"/>
                <w:sz w:val="24"/>
                <w:szCs w:val="24"/>
                <w:lang w:eastAsia="ru-RU"/>
              </w:rPr>
              <w:t>Натуральные показатели</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Срок исполн.</w:t>
            </w:r>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Источники финансирования</w:t>
            </w:r>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Объем финансирования тыс. рублей</w:t>
            </w:r>
          </w:p>
        </w:tc>
        <w:tc>
          <w:tcPr>
            <w:tcW w:w="1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Ответственный исполнитель</w:t>
            </w:r>
          </w:p>
        </w:tc>
      </w:tr>
      <w:tr w:rsidR="003332E6" w:rsidRPr="003332E6" w:rsidTr="003332E6">
        <w:trPr>
          <w:trHeight w:val="792"/>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252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700" w:type="dxa"/>
            <w:tcBorders>
              <w:top w:val="nil"/>
              <w:left w:val="nil"/>
              <w:bottom w:val="single" w:sz="8" w:space="0" w:color="auto"/>
              <w:right w:val="single" w:sz="4" w:space="0" w:color="auto"/>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 xml:space="preserve">Ед. изм. </w:t>
            </w:r>
          </w:p>
        </w:tc>
        <w:tc>
          <w:tcPr>
            <w:tcW w:w="820" w:type="dxa"/>
            <w:tcBorders>
              <w:top w:val="nil"/>
              <w:left w:val="nil"/>
              <w:bottom w:val="single" w:sz="8" w:space="0" w:color="auto"/>
              <w:right w:val="nil"/>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Кол-во</w:t>
            </w: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1880" w:type="dxa"/>
            <w:vMerge/>
            <w:tcBorders>
              <w:top w:val="single" w:sz="8" w:space="0" w:color="auto"/>
              <w:left w:val="single" w:sz="4" w:space="0" w:color="auto"/>
              <w:bottom w:val="single" w:sz="8" w:space="0" w:color="000000"/>
              <w:right w:val="single" w:sz="8"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r>
      <w:tr w:rsidR="003332E6" w:rsidRPr="003332E6" w:rsidTr="003332E6">
        <w:trPr>
          <w:trHeight w:val="564"/>
        </w:trPr>
        <w:tc>
          <w:tcPr>
            <w:tcW w:w="4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w:t>
            </w:r>
          </w:p>
        </w:tc>
        <w:tc>
          <w:tcPr>
            <w:tcW w:w="2520" w:type="dxa"/>
            <w:vMerge w:val="restart"/>
            <w:tcBorders>
              <w:top w:val="nil"/>
              <w:left w:val="single" w:sz="4" w:space="0" w:color="auto"/>
              <w:bottom w:val="single" w:sz="8" w:space="0" w:color="000000"/>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Основное мероприятие "Разработка проектов планировки и проектов межевания территории Елизовского городского поселения"</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шт.</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2019 г.</w:t>
            </w:r>
          </w:p>
        </w:tc>
        <w:tc>
          <w:tcPr>
            <w:tcW w:w="1480" w:type="dxa"/>
            <w:tcBorders>
              <w:top w:val="nil"/>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Всего</w:t>
            </w:r>
          </w:p>
        </w:tc>
        <w:tc>
          <w:tcPr>
            <w:tcW w:w="1480" w:type="dxa"/>
            <w:tcBorders>
              <w:top w:val="nil"/>
              <w:left w:val="nil"/>
              <w:bottom w:val="single" w:sz="4" w:space="0" w:color="auto"/>
              <w:right w:val="single" w:sz="4" w:space="0" w:color="auto"/>
            </w:tcBorders>
            <w:shd w:val="clear" w:color="000000" w:fill="FFFFFF"/>
            <w:vAlign w:val="center"/>
            <w:hideMark/>
          </w:tcPr>
          <w:p w:rsidR="003332E6" w:rsidRPr="003332E6" w:rsidRDefault="003332E6" w:rsidP="003332E6">
            <w:pPr>
              <w:spacing w:after="0" w:line="240" w:lineRule="auto"/>
              <w:jc w:val="center"/>
              <w:rPr>
                <w:rFonts w:ascii="Times New Roman" w:eastAsia="Times New Roman" w:hAnsi="Times New Roman"/>
                <w:b/>
                <w:bCs/>
                <w:color w:val="000000"/>
                <w:sz w:val="20"/>
                <w:szCs w:val="20"/>
                <w:lang w:eastAsia="ru-RU"/>
              </w:rPr>
            </w:pPr>
            <w:r w:rsidRPr="003332E6">
              <w:rPr>
                <w:rFonts w:ascii="Times New Roman" w:eastAsia="Times New Roman" w:hAnsi="Times New Roman"/>
                <w:b/>
                <w:bCs/>
                <w:color w:val="000000"/>
                <w:sz w:val="20"/>
                <w:szCs w:val="20"/>
                <w:lang w:eastAsia="ru-RU"/>
              </w:rPr>
              <w:t>10 101,01000</w:t>
            </w:r>
          </w:p>
        </w:tc>
        <w:tc>
          <w:tcPr>
            <w:tcW w:w="1880" w:type="dxa"/>
            <w:vMerge w:val="restart"/>
            <w:tcBorders>
              <w:top w:val="nil"/>
              <w:left w:val="single" w:sz="4" w:space="0" w:color="auto"/>
              <w:bottom w:val="nil"/>
              <w:right w:val="single" w:sz="8" w:space="0" w:color="auto"/>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 </w:t>
            </w:r>
          </w:p>
        </w:tc>
      </w:tr>
      <w:tr w:rsidR="003332E6" w:rsidRPr="003332E6" w:rsidTr="003332E6">
        <w:trPr>
          <w:trHeight w:val="528"/>
        </w:trPr>
        <w:tc>
          <w:tcPr>
            <w:tcW w:w="480" w:type="dxa"/>
            <w:vMerge/>
            <w:tcBorders>
              <w:top w:val="nil"/>
              <w:left w:val="single" w:sz="8"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2520" w:type="dxa"/>
            <w:vMerge/>
            <w:tcBorders>
              <w:top w:val="nil"/>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краевой бюджет</w:t>
            </w:r>
          </w:p>
        </w:tc>
        <w:tc>
          <w:tcPr>
            <w:tcW w:w="1480" w:type="dxa"/>
            <w:tcBorders>
              <w:top w:val="nil"/>
              <w:left w:val="nil"/>
              <w:bottom w:val="single" w:sz="4" w:space="0" w:color="auto"/>
              <w:right w:val="single" w:sz="4" w:space="0" w:color="auto"/>
            </w:tcBorders>
            <w:shd w:val="clear" w:color="000000" w:fill="FFFFFF"/>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10 000,00000</w:t>
            </w:r>
          </w:p>
        </w:tc>
        <w:tc>
          <w:tcPr>
            <w:tcW w:w="1880" w:type="dxa"/>
            <w:vMerge/>
            <w:tcBorders>
              <w:top w:val="nil"/>
              <w:left w:val="single" w:sz="4" w:space="0" w:color="auto"/>
              <w:bottom w:val="nil"/>
              <w:right w:val="single" w:sz="8"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r>
      <w:tr w:rsidR="003332E6" w:rsidRPr="003332E6" w:rsidTr="003332E6">
        <w:trPr>
          <w:trHeight w:val="648"/>
        </w:trPr>
        <w:tc>
          <w:tcPr>
            <w:tcW w:w="480" w:type="dxa"/>
            <w:vMerge/>
            <w:tcBorders>
              <w:top w:val="nil"/>
              <w:left w:val="single" w:sz="8"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2520" w:type="dxa"/>
            <w:vMerge/>
            <w:tcBorders>
              <w:top w:val="nil"/>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местный бюджет</w:t>
            </w:r>
          </w:p>
        </w:tc>
        <w:tc>
          <w:tcPr>
            <w:tcW w:w="1480" w:type="dxa"/>
            <w:tcBorders>
              <w:top w:val="nil"/>
              <w:left w:val="nil"/>
              <w:bottom w:val="single" w:sz="4" w:space="0" w:color="auto"/>
              <w:right w:val="single" w:sz="4" w:space="0" w:color="auto"/>
            </w:tcBorders>
            <w:shd w:val="clear" w:color="000000" w:fill="FFFFFF"/>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101,01000</w:t>
            </w:r>
          </w:p>
        </w:tc>
        <w:tc>
          <w:tcPr>
            <w:tcW w:w="1880" w:type="dxa"/>
            <w:vMerge/>
            <w:tcBorders>
              <w:top w:val="nil"/>
              <w:left w:val="single" w:sz="4" w:space="0" w:color="auto"/>
              <w:bottom w:val="nil"/>
              <w:right w:val="single" w:sz="8"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r>
      <w:tr w:rsidR="003332E6" w:rsidRPr="003332E6" w:rsidTr="003332E6">
        <w:trPr>
          <w:trHeight w:val="648"/>
        </w:trPr>
        <w:tc>
          <w:tcPr>
            <w:tcW w:w="4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1.1.</w:t>
            </w:r>
          </w:p>
        </w:tc>
        <w:tc>
          <w:tcPr>
            <w:tcW w:w="2520"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Разработка проекта планировки и проекта межевания территории на часть земельного участка  с кадастровым номером 41:05:010106:397</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шт.</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2019 г.</w:t>
            </w:r>
          </w:p>
        </w:tc>
        <w:tc>
          <w:tcPr>
            <w:tcW w:w="1480" w:type="dxa"/>
            <w:tcBorders>
              <w:top w:val="nil"/>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Всего</w:t>
            </w:r>
          </w:p>
        </w:tc>
        <w:tc>
          <w:tcPr>
            <w:tcW w:w="1480" w:type="dxa"/>
            <w:tcBorders>
              <w:top w:val="nil"/>
              <w:left w:val="nil"/>
              <w:bottom w:val="single" w:sz="4" w:space="0" w:color="auto"/>
              <w:right w:val="single" w:sz="4" w:space="0" w:color="auto"/>
            </w:tcBorders>
            <w:shd w:val="clear" w:color="000000" w:fill="FFFFFF"/>
            <w:vAlign w:val="center"/>
            <w:hideMark/>
          </w:tcPr>
          <w:p w:rsidR="003332E6" w:rsidRPr="003332E6" w:rsidRDefault="003332E6" w:rsidP="003332E6">
            <w:pPr>
              <w:spacing w:after="0" w:line="240" w:lineRule="auto"/>
              <w:jc w:val="center"/>
              <w:rPr>
                <w:rFonts w:ascii="Times New Roman" w:eastAsia="Times New Roman" w:hAnsi="Times New Roman"/>
                <w:b/>
                <w:bCs/>
                <w:color w:val="000000"/>
                <w:sz w:val="20"/>
                <w:szCs w:val="20"/>
                <w:lang w:eastAsia="ru-RU"/>
              </w:rPr>
            </w:pPr>
            <w:r w:rsidRPr="003332E6">
              <w:rPr>
                <w:rFonts w:ascii="Times New Roman" w:eastAsia="Times New Roman" w:hAnsi="Times New Roman"/>
                <w:b/>
                <w:bCs/>
                <w:color w:val="000000"/>
                <w:sz w:val="20"/>
                <w:szCs w:val="20"/>
                <w:lang w:eastAsia="ru-RU"/>
              </w:rPr>
              <w:t>10 101,01000</w:t>
            </w:r>
          </w:p>
        </w:tc>
        <w:tc>
          <w:tcPr>
            <w:tcW w:w="1880" w:type="dxa"/>
            <w:vMerge/>
            <w:tcBorders>
              <w:top w:val="nil"/>
              <w:left w:val="single" w:sz="4" w:space="0" w:color="auto"/>
              <w:bottom w:val="nil"/>
              <w:right w:val="single" w:sz="8"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r>
      <w:tr w:rsidR="003332E6" w:rsidRPr="003332E6" w:rsidTr="003332E6">
        <w:trPr>
          <w:trHeight w:val="648"/>
        </w:trPr>
        <w:tc>
          <w:tcPr>
            <w:tcW w:w="480" w:type="dxa"/>
            <w:vMerge/>
            <w:tcBorders>
              <w:top w:val="nil"/>
              <w:left w:val="single" w:sz="8"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2520" w:type="dxa"/>
            <w:vMerge/>
            <w:tcBorders>
              <w:top w:val="single" w:sz="4"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краевой бюджет</w:t>
            </w:r>
          </w:p>
        </w:tc>
        <w:tc>
          <w:tcPr>
            <w:tcW w:w="1480" w:type="dxa"/>
            <w:tcBorders>
              <w:top w:val="nil"/>
              <w:left w:val="nil"/>
              <w:bottom w:val="single" w:sz="4" w:space="0" w:color="auto"/>
              <w:right w:val="single" w:sz="4" w:space="0" w:color="auto"/>
            </w:tcBorders>
            <w:shd w:val="clear" w:color="000000" w:fill="FFFFFF"/>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10 000,00000</w:t>
            </w:r>
          </w:p>
        </w:tc>
        <w:tc>
          <w:tcPr>
            <w:tcW w:w="1880" w:type="dxa"/>
            <w:vMerge/>
            <w:tcBorders>
              <w:top w:val="nil"/>
              <w:left w:val="single" w:sz="4" w:space="0" w:color="auto"/>
              <w:bottom w:val="nil"/>
              <w:right w:val="single" w:sz="8"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r>
      <w:tr w:rsidR="003332E6" w:rsidRPr="003332E6" w:rsidTr="003332E6">
        <w:trPr>
          <w:trHeight w:val="600"/>
        </w:trPr>
        <w:tc>
          <w:tcPr>
            <w:tcW w:w="480" w:type="dxa"/>
            <w:vMerge/>
            <w:tcBorders>
              <w:top w:val="nil"/>
              <w:left w:val="single" w:sz="8"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2520" w:type="dxa"/>
            <w:vMerge/>
            <w:tcBorders>
              <w:top w:val="single" w:sz="4"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местный бюджет</w:t>
            </w:r>
          </w:p>
        </w:tc>
        <w:tc>
          <w:tcPr>
            <w:tcW w:w="1480" w:type="dxa"/>
            <w:tcBorders>
              <w:top w:val="nil"/>
              <w:left w:val="nil"/>
              <w:bottom w:val="single" w:sz="4" w:space="0" w:color="auto"/>
              <w:right w:val="single" w:sz="4" w:space="0" w:color="auto"/>
            </w:tcBorders>
            <w:shd w:val="clear" w:color="000000" w:fill="FFFFFF"/>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101,01000</w:t>
            </w:r>
          </w:p>
        </w:tc>
        <w:tc>
          <w:tcPr>
            <w:tcW w:w="1880" w:type="dxa"/>
            <w:vMerge/>
            <w:tcBorders>
              <w:top w:val="nil"/>
              <w:left w:val="single" w:sz="4" w:space="0" w:color="auto"/>
              <w:bottom w:val="nil"/>
              <w:right w:val="single" w:sz="8"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r>
      <w:tr w:rsidR="003332E6" w:rsidRPr="003332E6" w:rsidTr="003332E6">
        <w:trPr>
          <w:trHeight w:val="300"/>
        </w:trPr>
        <w:tc>
          <w:tcPr>
            <w:tcW w:w="48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3332E6" w:rsidRPr="003332E6" w:rsidRDefault="003332E6" w:rsidP="003332E6">
            <w:pPr>
              <w:spacing w:after="0" w:line="240" w:lineRule="auto"/>
              <w:jc w:val="center"/>
              <w:rPr>
                <w:rFonts w:eastAsia="Times New Roman" w:cs="Calibri"/>
                <w:b/>
                <w:bCs/>
                <w:color w:val="000000"/>
                <w:lang w:eastAsia="ru-RU"/>
              </w:rPr>
            </w:pPr>
            <w:r w:rsidRPr="003332E6">
              <w:rPr>
                <w:rFonts w:eastAsia="Times New Roman" w:cs="Calibri"/>
                <w:b/>
                <w:bCs/>
                <w:color w:val="000000"/>
                <w:lang w:eastAsia="ru-RU"/>
              </w:rPr>
              <w:t> </w:t>
            </w:r>
          </w:p>
        </w:tc>
        <w:tc>
          <w:tcPr>
            <w:tcW w:w="2520" w:type="dxa"/>
            <w:vMerge w:val="restart"/>
            <w:tcBorders>
              <w:top w:val="nil"/>
              <w:left w:val="single" w:sz="4" w:space="0" w:color="auto"/>
              <w:bottom w:val="single" w:sz="8" w:space="0" w:color="000000"/>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b/>
                <w:bCs/>
                <w:color w:val="000000"/>
                <w:lang w:eastAsia="ru-RU"/>
              </w:rPr>
            </w:pPr>
            <w:r w:rsidRPr="003332E6">
              <w:rPr>
                <w:rFonts w:ascii="Times New Roman" w:eastAsia="Times New Roman" w:hAnsi="Times New Roman"/>
                <w:b/>
                <w:bCs/>
                <w:color w:val="000000"/>
                <w:lang w:eastAsia="ru-RU"/>
              </w:rPr>
              <w:t>Всего                                        по Подпрограмме 1</w:t>
            </w:r>
          </w:p>
        </w:tc>
        <w:tc>
          <w:tcPr>
            <w:tcW w:w="70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3332E6" w:rsidRPr="003332E6" w:rsidRDefault="003332E6" w:rsidP="003332E6">
            <w:pPr>
              <w:spacing w:after="0" w:line="240" w:lineRule="auto"/>
              <w:jc w:val="center"/>
              <w:rPr>
                <w:rFonts w:eastAsia="Times New Roman" w:cs="Calibri"/>
                <w:b/>
                <w:bCs/>
                <w:color w:val="000000"/>
                <w:lang w:eastAsia="ru-RU"/>
              </w:rPr>
            </w:pPr>
            <w:r w:rsidRPr="003332E6">
              <w:rPr>
                <w:rFonts w:eastAsia="Times New Roman" w:cs="Calibri"/>
                <w:b/>
                <w:bCs/>
                <w:color w:val="000000"/>
                <w:lang w:eastAsia="ru-RU"/>
              </w:rPr>
              <w:t> </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3332E6" w:rsidRPr="003332E6" w:rsidRDefault="003332E6" w:rsidP="003332E6">
            <w:pPr>
              <w:spacing w:after="0" w:line="240" w:lineRule="auto"/>
              <w:jc w:val="center"/>
              <w:rPr>
                <w:rFonts w:eastAsia="Times New Roman" w:cs="Calibri"/>
                <w:b/>
                <w:bCs/>
                <w:color w:val="000000"/>
                <w:lang w:eastAsia="ru-RU"/>
              </w:rPr>
            </w:pPr>
            <w:r w:rsidRPr="003332E6">
              <w:rPr>
                <w:rFonts w:eastAsia="Times New Roman" w:cs="Calibri"/>
                <w:b/>
                <w:bCs/>
                <w:color w:val="000000"/>
                <w:lang w:eastAsia="ru-RU"/>
              </w:rPr>
              <w:t> </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3332E6" w:rsidRPr="003332E6" w:rsidRDefault="003332E6" w:rsidP="003332E6">
            <w:pPr>
              <w:spacing w:after="0" w:line="240" w:lineRule="auto"/>
              <w:jc w:val="center"/>
              <w:rPr>
                <w:rFonts w:eastAsia="Times New Roman" w:cs="Calibri"/>
                <w:b/>
                <w:bCs/>
                <w:color w:val="000000"/>
                <w:lang w:eastAsia="ru-RU"/>
              </w:rPr>
            </w:pPr>
            <w:r w:rsidRPr="003332E6">
              <w:rPr>
                <w:rFonts w:eastAsia="Times New Roman" w:cs="Calibri"/>
                <w:b/>
                <w:bCs/>
                <w:color w:val="000000"/>
                <w:lang w:eastAsia="ru-RU"/>
              </w:rPr>
              <w:t> </w:t>
            </w:r>
          </w:p>
        </w:tc>
        <w:tc>
          <w:tcPr>
            <w:tcW w:w="1480" w:type="dxa"/>
            <w:tcBorders>
              <w:top w:val="single" w:sz="8" w:space="0" w:color="auto"/>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b/>
                <w:bCs/>
                <w:color w:val="000000"/>
                <w:sz w:val="20"/>
                <w:szCs w:val="20"/>
                <w:lang w:eastAsia="ru-RU"/>
              </w:rPr>
            </w:pPr>
            <w:r w:rsidRPr="003332E6">
              <w:rPr>
                <w:rFonts w:ascii="Times New Roman" w:eastAsia="Times New Roman" w:hAnsi="Times New Roman"/>
                <w:b/>
                <w:bCs/>
                <w:color w:val="000000"/>
                <w:sz w:val="20"/>
                <w:szCs w:val="20"/>
                <w:lang w:eastAsia="ru-RU"/>
              </w:rPr>
              <w:t>Всего</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3332E6" w:rsidRPr="003332E6" w:rsidRDefault="003332E6" w:rsidP="003332E6">
            <w:pPr>
              <w:spacing w:after="0" w:line="240" w:lineRule="auto"/>
              <w:jc w:val="center"/>
              <w:rPr>
                <w:rFonts w:ascii="Times New Roman" w:eastAsia="Times New Roman" w:hAnsi="Times New Roman"/>
                <w:b/>
                <w:bCs/>
                <w:color w:val="000000"/>
                <w:lang w:eastAsia="ru-RU"/>
              </w:rPr>
            </w:pPr>
            <w:r w:rsidRPr="003332E6">
              <w:rPr>
                <w:rFonts w:ascii="Times New Roman" w:eastAsia="Times New Roman" w:hAnsi="Times New Roman"/>
                <w:b/>
                <w:bCs/>
                <w:color w:val="000000"/>
                <w:lang w:eastAsia="ru-RU"/>
              </w:rPr>
              <w:t>10 101,01000</w:t>
            </w:r>
          </w:p>
        </w:tc>
        <w:tc>
          <w:tcPr>
            <w:tcW w:w="1880"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3332E6" w:rsidRPr="003332E6" w:rsidRDefault="003332E6" w:rsidP="003332E6">
            <w:pPr>
              <w:spacing w:after="0" w:line="240" w:lineRule="auto"/>
              <w:jc w:val="center"/>
              <w:rPr>
                <w:rFonts w:eastAsia="Times New Roman" w:cs="Calibri"/>
                <w:b/>
                <w:bCs/>
                <w:color w:val="000000"/>
                <w:lang w:eastAsia="ru-RU"/>
              </w:rPr>
            </w:pPr>
            <w:r w:rsidRPr="003332E6">
              <w:rPr>
                <w:rFonts w:eastAsia="Times New Roman" w:cs="Calibri"/>
                <w:b/>
                <w:bCs/>
                <w:color w:val="000000"/>
                <w:lang w:eastAsia="ru-RU"/>
              </w:rPr>
              <w:t> </w:t>
            </w:r>
          </w:p>
        </w:tc>
      </w:tr>
      <w:tr w:rsidR="003332E6" w:rsidRPr="003332E6" w:rsidTr="003332E6">
        <w:trPr>
          <w:trHeight w:val="528"/>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2520" w:type="dxa"/>
            <w:vMerge/>
            <w:tcBorders>
              <w:top w:val="nil"/>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b/>
                <w:bCs/>
                <w:color w:val="000000"/>
                <w:lang w:eastAsia="ru-RU"/>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b/>
                <w:bCs/>
                <w:color w:val="000000"/>
                <w:sz w:val="20"/>
                <w:szCs w:val="20"/>
                <w:lang w:eastAsia="ru-RU"/>
              </w:rPr>
            </w:pPr>
            <w:r w:rsidRPr="003332E6">
              <w:rPr>
                <w:rFonts w:ascii="Times New Roman" w:eastAsia="Times New Roman" w:hAnsi="Times New Roman"/>
                <w:b/>
                <w:bCs/>
                <w:color w:val="000000"/>
                <w:sz w:val="20"/>
                <w:szCs w:val="20"/>
                <w:lang w:eastAsia="ru-RU"/>
              </w:rPr>
              <w:t>краевой бюджет</w:t>
            </w:r>
          </w:p>
        </w:tc>
        <w:tc>
          <w:tcPr>
            <w:tcW w:w="1480" w:type="dxa"/>
            <w:tcBorders>
              <w:top w:val="nil"/>
              <w:left w:val="nil"/>
              <w:bottom w:val="single" w:sz="4" w:space="0" w:color="auto"/>
              <w:right w:val="single" w:sz="4" w:space="0" w:color="auto"/>
            </w:tcBorders>
            <w:shd w:val="clear" w:color="auto" w:fill="auto"/>
            <w:noWrap/>
            <w:vAlign w:val="bottom"/>
            <w:hideMark/>
          </w:tcPr>
          <w:p w:rsidR="003332E6" w:rsidRPr="003332E6" w:rsidRDefault="003332E6" w:rsidP="003332E6">
            <w:pPr>
              <w:spacing w:after="0" w:line="240" w:lineRule="auto"/>
              <w:jc w:val="center"/>
              <w:rPr>
                <w:rFonts w:ascii="Times New Roman" w:eastAsia="Times New Roman" w:hAnsi="Times New Roman"/>
                <w:b/>
                <w:bCs/>
                <w:color w:val="000000"/>
                <w:lang w:eastAsia="ru-RU"/>
              </w:rPr>
            </w:pPr>
            <w:r w:rsidRPr="003332E6">
              <w:rPr>
                <w:rFonts w:ascii="Times New Roman" w:eastAsia="Times New Roman" w:hAnsi="Times New Roman"/>
                <w:b/>
                <w:bCs/>
                <w:color w:val="000000"/>
                <w:lang w:eastAsia="ru-RU"/>
              </w:rPr>
              <w:t>10 000,00000</w:t>
            </w:r>
          </w:p>
        </w:tc>
        <w:tc>
          <w:tcPr>
            <w:tcW w:w="1880" w:type="dxa"/>
            <w:vMerge/>
            <w:tcBorders>
              <w:top w:val="single" w:sz="8" w:space="0" w:color="auto"/>
              <w:left w:val="single" w:sz="4" w:space="0" w:color="auto"/>
              <w:bottom w:val="single" w:sz="8" w:space="0" w:color="000000"/>
              <w:right w:val="single" w:sz="8"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r>
      <w:tr w:rsidR="003332E6" w:rsidRPr="003332E6" w:rsidTr="003332E6">
        <w:trPr>
          <w:trHeight w:val="540"/>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2520" w:type="dxa"/>
            <w:vMerge/>
            <w:tcBorders>
              <w:top w:val="nil"/>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b/>
                <w:bCs/>
                <w:color w:val="000000"/>
                <w:lang w:eastAsia="ru-RU"/>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1480" w:type="dxa"/>
            <w:tcBorders>
              <w:top w:val="nil"/>
              <w:left w:val="nil"/>
              <w:bottom w:val="single" w:sz="8"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b/>
                <w:bCs/>
                <w:color w:val="000000"/>
                <w:sz w:val="20"/>
                <w:szCs w:val="20"/>
                <w:lang w:eastAsia="ru-RU"/>
              </w:rPr>
            </w:pPr>
            <w:r w:rsidRPr="003332E6">
              <w:rPr>
                <w:rFonts w:ascii="Times New Roman" w:eastAsia="Times New Roman" w:hAnsi="Times New Roman"/>
                <w:b/>
                <w:bCs/>
                <w:color w:val="000000"/>
                <w:sz w:val="20"/>
                <w:szCs w:val="20"/>
                <w:lang w:eastAsia="ru-RU"/>
              </w:rPr>
              <w:t>местный бюджет</w:t>
            </w:r>
          </w:p>
        </w:tc>
        <w:tc>
          <w:tcPr>
            <w:tcW w:w="1480" w:type="dxa"/>
            <w:tcBorders>
              <w:top w:val="nil"/>
              <w:left w:val="nil"/>
              <w:bottom w:val="single" w:sz="8" w:space="0" w:color="auto"/>
              <w:right w:val="single" w:sz="4" w:space="0" w:color="auto"/>
            </w:tcBorders>
            <w:shd w:val="clear" w:color="auto" w:fill="auto"/>
            <w:noWrap/>
            <w:vAlign w:val="bottom"/>
            <w:hideMark/>
          </w:tcPr>
          <w:p w:rsidR="003332E6" w:rsidRPr="003332E6" w:rsidRDefault="003332E6" w:rsidP="003332E6">
            <w:pPr>
              <w:spacing w:after="0" w:line="240" w:lineRule="auto"/>
              <w:jc w:val="center"/>
              <w:rPr>
                <w:rFonts w:ascii="Times New Roman" w:eastAsia="Times New Roman" w:hAnsi="Times New Roman"/>
                <w:b/>
                <w:bCs/>
                <w:color w:val="000000"/>
                <w:lang w:eastAsia="ru-RU"/>
              </w:rPr>
            </w:pPr>
            <w:r w:rsidRPr="003332E6">
              <w:rPr>
                <w:rFonts w:ascii="Times New Roman" w:eastAsia="Times New Roman" w:hAnsi="Times New Roman"/>
                <w:b/>
                <w:bCs/>
                <w:color w:val="000000"/>
                <w:lang w:eastAsia="ru-RU"/>
              </w:rPr>
              <w:t>101,01000</w:t>
            </w:r>
          </w:p>
        </w:tc>
        <w:tc>
          <w:tcPr>
            <w:tcW w:w="1880" w:type="dxa"/>
            <w:vMerge/>
            <w:tcBorders>
              <w:top w:val="single" w:sz="8" w:space="0" w:color="auto"/>
              <w:left w:val="single" w:sz="4" w:space="0" w:color="auto"/>
              <w:bottom w:val="single" w:sz="8" w:space="0" w:color="000000"/>
              <w:right w:val="single" w:sz="8"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r>
    </w:tbl>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tbl>
      <w:tblPr>
        <w:tblW w:w="10324" w:type="dxa"/>
        <w:tblInd w:w="96" w:type="dxa"/>
        <w:tblLook w:val="04A0"/>
      </w:tblPr>
      <w:tblGrid>
        <w:gridCol w:w="506"/>
        <w:gridCol w:w="2221"/>
        <w:gridCol w:w="829"/>
        <w:gridCol w:w="636"/>
        <w:gridCol w:w="1071"/>
        <w:gridCol w:w="1588"/>
        <w:gridCol w:w="1636"/>
        <w:gridCol w:w="1837"/>
      </w:tblGrid>
      <w:tr w:rsidR="00C15FDD" w:rsidRPr="00C15FDD" w:rsidTr="006B3CCC">
        <w:trPr>
          <w:trHeight w:val="288"/>
        </w:trPr>
        <w:tc>
          <w:tcPr>
            <w:tcW w:w="498" w:type="dxa"/>
            <w:tcBorders>
              <w:top w:val="nil"/>
              <w:left w:val="nil"/>
              <w:bottom w:val="nil"/>
              <w:right w:val="nil"/>
            </w:tcBorders>
            <w:shd w:val="clear" w:color="auto" w:fill="auto"/>
            <w:noWrap/>
            <w:vAlign w:val="bottom"/>
            <w:hideMark/>
          </w:tcPr>
          <w:p w:rsidR="00C15FDD" w:rsidRPr="00C15FDD" w:rsidRDefault="00C15FDD" w:rsidP="00C15FDD">
            <w:pPr>
              <w:spacing w:after="0" w:line="240" w:lineRule="auto"/>
              <w:rPr>
                <w:rFonts w:eastAsia="Times New Roman" w:cs="Calibri"/>
                <w:color w:val="000000"/>
                <w:lang w:eastAsia="ru-RU"/>
              </w:rPr>
            </w:pPr>
          </w:p>
        </w:tc>
        <w:tc>
          <w:tcPr>
            <w:tcW w:w="2298" w:type="dxa"/>
            <w:tcBorders>
              <w:top w:val="nil"/>
              <w:left w:val="nil"/>
              <w:bottom w:val="nil"/>
              <w:right w:val="nil"/>
            </w:tcBorders>
            <w:shd w:val="clear" w:color="auto" w:fill="auto"/>
            <w:noWrap/>
            <w:vAlign w:val="bottom"/>
            <w:hideMark/>
          </w:tcPr>
          <w:p w:rsidR="00C15FDD" w:rsidRPr="00C15FDD" w:rsidRDefault="00C15FDD" w:rsidP="00C15FDD">
            <w:pPr>
              <w:spacing w:after="0" w:line="240" w:lineRule="auto"/>
              <w:rPr>
                <w:rFonts w:eastAsia="Times New Roman" w:cs="Calibri"/>
                <w:color w:val="000000"/>
                <w:lang w:eastAsia="ru-RU"/>
              </w:rPr>
            </w:pPr>
          </w:p>
        </w:tc>
        <w:tc>
          <w:tcPr>
            <w:tcW w:w="815" w:type="dxa"/>
            <w:tcBorders>
              <w:top w:val="nil"/>
              <w:left w:val="nil"/>
              <w:bottom w:val="nil"/>
              <w:right w:val="nil"/>
            </w:tcBorders>
            <w:shd w:val="clear" w:color="auto" w:fill="auto"/>
            <w:noWrap/>
            <w:vAlign w:val="bottom"/>
            <w:hideMark/>
          </w:tcPr>
          <w:p w:rsidR="00C15FDD" w:rsidRPr="00C15FDD" w:rsidRDefault="00C15FDD" w:rsidP="00C15FDD">
            <w:pPr>
              <w:spacing w:after="0" w:line="240" w:lineRule="auto"/>
              <w:jc w:val="right"/>
              <w:rPr>
                <w:rFonts w:ascii="Times New Roman" w:eastAsia="Times New Roman" w:hAnsi="Times New Roman"/>
                <w:sz w:val="20"/>
                <w:szCs w:val="20"/>
                <w:lang w:eastAsia="ru-RU"/>
              </w:rPr>
            </w:pPr>
          </w:p>
        </w:tc>
        <w:tc>
          <w:tcPr>
            <w:tcW w:w="652" w:type="dxa"/>
            <w:tcBorders>
              <w:top w:val="nil"/>
              <w:left w:val="nil"/>
              <w:bottom w:val="nil"/>
              <w:right w:val="nil"/>
            </w:tcBorders>
            <w:shd w:val="clear" w:color="auto" w:fill="auto"/>
            <w:noWrap/>
            <w:vAlign w:val="bottom"/>
            <w:hideMark/>
          </w:tcPr>
          <w:p w:rsidR="00C15FDD" w:rsidRPr="00C15FDD" w:rsidRDefault="00C15FDD" w:rsidP="00C15FDD">
            <w:pPr>
              <w:spacing w:after="0" w:line="240" w:lineRule="auto"/>
              <w:jc w:val="right"/>
              <w:rPr>
                <w:rFonts w:ascii="Times New Roman" w:eastAsia="Times New Roman" w:hAnsi="Times New Roman"/>
                <w:sz w:val="20"/>
                <w:szCs w:val="20"/>
                <w:lang w:eastAsia="ru-RU"/>
              </w:rPr>
            </w:pPr>
          </w:p>
        </w:tc>
        <w:tc>
          <w:tcPr>
            <w:tcW w:w="1104" w:type="dxa"/>
            <w:tcBorders>
              <w:top w:val="nil"/>
              <w:left w:val="nil"/>
              <w:bottom w:val="nil"/>
              <w:right w:val="nil"/>
            </w:tcBorders>
            <w:shd w:val="clear" w:color="auto" w:fill="auto"/>
            <w:noWrap/>
            <w:vAlign w:val="bottom"/>
            <w:hideMark/>
          </w:tcPr>
          <w:p w:rsidR="00C15FDD" w:rsidRPr="00C15FDD" w:rsidRDefault="00C15FDD" w:rsidP="00C15FDD">
            <w:pPr>
              <w:spacing w:after="0" w:line="240" w:lineRule="auto"/>
              <w:jc w:val="right"/>
              <w:rPr>
                <w:rFonts w:ascii="Times New Roman" w:eastAsia="Times New Roman" w:hAnsi="Times New Roman"/>
                <w:sz w:val="20"/>
                <w:szCs w:val="20"/>
                <w:lang w:eastAsia="ru-RU"/>
              </w:rPr>
            </w:pPr>
          </w:p>
        </w:tc>
        <w:tc>
          <w:tcPr>
            <w:tcW w:w="4957" w:type="dxa"/>
            <w:gridSpan w:val="3"/>
            <w:tcBorders>
              <w:top w:val="nil"/>
              <w:left w:val="nil"/>
              <w:bottom w:val="nil"/>
              <w:right w:val="nil"/>
            </w:tcBorders>
            <w:shd w:val="clear" w:color="auto" w:fill="auto"/>
            <w:noWrap/>
            <w:vAlign w:val="bottom"/>
            <w:hideMark/>
          </w:tcPr>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Pr="00C15FDD" w:rsidRDefault="00C15FDD" w:rsidP="00C15FDD">
            <w:pPr>
              <w:spacing w:after="0" w:line="240" w:lineRule="auto"/>
              <w:jc w:val="right"/>
              <w:rPr>
                <w:rFonts w:ascii="Times New Roman" w:eastAsia="Times New Roman" w:hAnsi="Times New Roman"/>
                <w:sz w:val="20"/>
                <w:szCs w:val="20"/>
                <w:lang w:eastAsia="ru-RU"/>
              </w:rPr>
            </w:pPr>
            <w:r w:rsidRPr="00C15FDD">
              <w:rPr>
                <w:rFonts w:ascii="Times New Roman" w:eastAsia="Times New Roman" w:hAnsi="Times New Roman"/>
                <w:sz w:val="20"/>
                <w:szCs w:val="20"/>
                <w:lang w:eastAsia="ru-RU"/>
              </w:rPr>
              <w:t>Приложение  3</w:t>
            </w:r>
          </w:p>
        </w:tc>
      </w:tr>
      <w:tr w:rsidR="00C15FDD" w:rsidRPr="00C15FDD" w:rsidTr="006B3CCC">
        <w:trPr>
          <w:trHeight w:val="1104"/>
        </w:trPr>
        <w:tc>
          <w:tcPr>
            <w:tcW w:w="498" w:type="dxa"/>
            <w:tcBorders>
              <w:top w:val="nil"/>
              <w:left w:val="nil"/>
              <w:bottom w:val="nil"/>
              <w:right w:val="nil"/>
            </w:tcBorders>
            <w:shd w:val="clear" w:color="auto" w:fill="auto"/>
            <w:noWrap/>
            <w:vAlign w:val="bottom"/>
            <w:hideMark/>
          </w:tcPr>
          <w:p w:rsidR="00C15FDD" w:rsidRPr="00C15FDD" w:rsidRDefault="00C15FDD" w:rsidP="00C15FDD">
            <w:pPr>
              <w:spacing w:after="0" w:line="240" w:lineRule="auto"/>
              <w:rPr>
                <w:rFonts w:eastAsia="Times New Roman" w:cs="Calibri"/>
                <w:color w:val="000000"/>
                <w:lang w:eastAsia="ru-RU"/>
              </w:rPr>
            </w:pPr>
          </w:p>
        </w:tc>
        <w:tc>
          <w:tcPr>
            <w:tcW w:w="2298" w:type="dxa"/>
            <w:tcBorders>
              <w:top w:val="nil"/>
              <w:left w:val="nil"/>
              <w:bottom w:val="nil"/>
              <w:right w:val="nil"/>
            </w:tcBorders>
            <w:shd w:val="clear" w:color="auto" w:fill="auto"/>
            <w:noWrap/>
            <w:vAlign w:val="center"/>
            <w:hideMark/>
          </w:tcPr>
          <w:p w:rsidR="00C15FDD" w:rsidRPr="00C15FDD" w:rsidRDefault="00C15FDD" w:rsidP="00C15FDD">
            <w:pPr>
              <w:spacing w:after="0" w:line="240" w:lineRule="auto"/>
              <w:jc w:val="center"/>
              <w:rPr>
                <w:rFonts w:eastAsia="Times New Roman" w:cs="Calibri"/>
                <w:b/>
                <w:bCs/>
                <w:color w:val="FF0000"/>
                <w:sz w:val="28"/>
                <w:szCs w:val="28"/>
                <w:lang w:eastAsia="ru-RU"/>
              </w:rPr>
            </w:pPr>
          </w:p>
        </w:tc>
        <w:tc>
          <w:tcPr>
            <w:tcW w:w="815" w:type="dxa"/>
            <w:tcBorders>
              <w:top w:val="nil"/>
              <w:left w:val="nil"/>
              <w:bottom w:val="nil"/>
              <w:right w:val="nil"/>
            </w:tcBorders>
            <w:shd w:val="clear" w:color="auto" w:fill="auto"/>
            <w:vAlign w:val="center"/>
            <w:hideMark/>
          </w:tcPr>
          <w:p w:rsidR="00C15FDD" w:rsidRPr="00C15FDD" w:rsidRDefault="00C15FDD" w:rsidP="00C15FDD">
            <w:pPr>
              <w:spacing w:after="0" w:line="240" w:lineRule="auto"/>
              <w:jc w:val="right"/>
              <w:rPr>
                <w:rFonts w:ascii="Times New Roman" w:eastAsia="Times New Roman" w:hAnsi="Times New Roman"/>
                <w:color w:val="000000"/>
                <w:sz w:val="20"/>
                <w:szCs w:val="20"/>
                <w:lang w:eastAsia="ru-RU"/>
              </w:rPr>
            </w:pPr>
          </w:p>
        </w:tc>
        <w:tc>
          <w:tcPr>
            <w:tcW w:w="652" w:type="dxa"/>
            <w:tcBorders>
              <w:top w:val="nil"/>
              <w:left w:val="nil"/>
              <w:bottom w:val="nil"/>
              <w:right w:val="nil"/>
            </w:tcBorders>
            <w:shd w:val="clear" w:color="auto" w:fill="auto"/>
            <w:vAlign w:val="center"/>
            <w:hideMark/>
          </w:tcPr>
          <w:p w:rsidR="00C15FDD" w:rsidRPr="00C15FDD" w:rsidRDefault="00C15FDD" w:rsidP="00C15FDD">
            <w:pPr>
              <w:spacing w:after="0" w:line="240" w:lineRule="auto"/>
              <w:jc w:val="right"/>
              <w:rPr>
                <w:rFonts w:ascii="Times New Roman" w:eastAsia="Times New Roman" w:hAnsi="Times New Roman"/>
                <w:color w:val="000000"/>
                <w:sz w:val="20"/>
                <w:szCs w:val="20"/>
                <w:lang w:eastAsia="ru-RU"/>
              </w:rPr>
            </w:pPr>
          </w:p>
        </w:tc>
        <w:tc>
          <w:tcPr>
            <w:tcW w:w="1104" w:type="dxa"/>
            <w:tcBorders>
              <w:top w:val="nil"/>
              <w:left w:val="nil"/>
              <w:bottom w:val="nil"/>
              <w:right w:val="nil"/>
            </w:tcBorders>
            <w:shd w:val="clear" w:color="auto" w:fill="auto"/>
            <w:vAlign w:val="center"/>
            <w:hideMark/>
          </w:tcPr>
          <w:p w:rsidR="00C15FDD" w:rsidRPr="00C15FDD" w:rsidRDefault="00C15FDD" w:rsidP="00C15FDD">
            <w:pPr>
              <w:spacing w:after="0" w:line="240" w:lineRule="auto"/>
              <w:jc w:val="right"/>
              <w:rPr>
                <w:rFonts w:ascii="Times New Roman" w:eastAsia="Times New Roman" w:hAnsi="Times New Roman"/>
                <w:color w:val="000000"/>
                <w:sz w:val="20"/>
                <w:szCs w:val="20"/>
                <w:lang w:eastAsia="ru-RU"/>
              </w:rPr>
            </w:pPr>
          </w:p>
        </w:tc>
        <w:tc>
          <w:tcPr>
            <w:tcW w:w="4957" w:type="dxa"/>
            <w:gridSpan w:val="3"/>
            <w:tcBorders>
              <w:top w:val="nil"/>
              <w:left w:val="nil"/>
              <w:bottom w:val="nil"/>
              <w:right w:val="nil"/>
            </w:tcBorders>
            <w:shd w:val="clear" w:color="auto" w:fill="auto"/>
            <w:vAlign w:val="center"/>
            <w:hideMark/>
          </w:tcPr>
          <w:p w:rsidR="00C15FDD" w:rsidRPr="00C15FDD" w:rsidRDefault="00C15FDD" w:rsidP="00C15FDD">
            <w:pPr>
              <w:spacing w:after="240" w:line="240" w:lineRule="auto"/>
              <w:jc w:val="right"/>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к Программе «Обеспечение доступным и комфортным жильем жителей Елизовского городского поселения в 2019 году»</w:t>
            </w:r>
            <w:r w:rsidRPr="00C15FDD">
              <w:rPr>
                <w:rFonts w:ascii="Times New Roman" w:eastAsia="Times New Roman" w:hAnsi="Times New Roman"/>
                <w:color w:val="000000"/>
                <w:sz w:val="20"/>
                <w:szCs w:val="20"/>
                <w:lang w:eastAsia="ru-RU"/>
              </w:rPr>
              <w:br/>
            </w:r>
          </w:p>
        </w:tc>
      </w:tr>
      <w:tr w:rsidR="00C15FDD" w:rsidRPr="00C15FDD" w:rsidTr="006B3CCC">
        <w:trPr>
          <w:trHeight w:val="1056"/>
        </w:trPr>
        <w:tc>
          <w:tcPr>
            <w:tcW w:w="10324" w:type="dxa"/>
            <w:gridSpan w:val="8"/>
            <w:tcBorders>
              <w:top w:val="nil"/>
              <w:left w:val="nil"/>
              <w:bottom w:val="single" w:sz="8" w:space="0" w:color="auto"/>
              <w:right w:val="nil"/>
            </w:tcBorders>
            <w:shd w:val="clear" w:color="auto" w:fill="auto"/>
            <w:hideMark/>
          </w:tcPr>
          <w:p w:rsidR="00C15FDD" w:rsidRPr="00C15FDD" w:rsidRDefault="00C15FDD" w:rsidP="00C15FDD">
            <w:pPr>
              <w:spacing w:after="0" w:line="240" w:lineRule="auto"/>
              <w:jc w:val="center"/>
              <w:rPr>
                <w:rFonts w:ascii="Times New Roman" w:eastAsia="Times New Roman" w:hAnsi="Times New Roman"/>
                <w:b/>
                <w:bCs/>
                <w:sz w:val="24"/>
                <w:szCs w:val="24"/>
                <w:lang w:eastAsia="ru-RU"/>
              </w:rPr>
            </w:pPr>
            <w:r w:rsidRPr="00C15FDD">
              <w:rPr>
                <w:rFonts w:ascii="Times New Roman" w:eastAsia="Times New Roman" w:hAnsi="Times New Roman"/>
                <w:b/>
                <w:bCs/>
                <w:sz w:val="24"/>
                <w:szCs w:val="24"/>
                <w:lang w:eastAsia="ru-RU"/>
              </w:rPr>
              <w:t xml:space="preserve">Перечень основных мероприятий  Подпрограммы 2 «Повышение устойчивости жилых домов, основных объектов и систем жизнеобеспечения в Елизовском городском поселении в 2019 году» </w:t>
            </w:r>
          </w:p>
        </w:tc>
      </w:tr>
      <w:tr w:rsidR="00C15FDD" w:rsidRPr="00C15FDD" w:rsidTr="006B3CCC">
        <w:trPr>
          <w:trHeight w:val="660"/>
        </w:trPr>
        <w:tc>
          <w:tcPr>
            <w:tcW w:w="498" w:type="dxa"/>
            <w:vMerge w:val="restart"/>
            <w:tcBorders>
              <w:top w:val="nil"/>
              <w:left w:val="single" w:sz="8" w:space="0" w:color="auto"/>
              <w:bottom w:val="single" w:sz="8" w:space="0" w:color="000000"/>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п/п</w:t>
            </w:r>
          </w:p>
        </w:tc>
        <w:tc>
          <w:tcPr>
            <w:tcW w:w="229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Наименование мероприятия</w:t>
            </w:r>
          </w:p>
        </w:tc>
        <w:tc>
          <w:tcPr>
            <w:tcW w:w="1467" w:type="dxa"/>
            <w:gridSpan w:val="2"/>
            <w:tcBorders>
              <w:top w:val="single" w:sz="8" w:space="0" w:color="auto"/>
              <w:left w:val="nil"/>
              <w:bottom w:val="single" w:sz="4" w:space="0" w:color="auto"/>
              <w:right w:val="single" w:sz="4" w:space="0" w:color="000000"/>
            </w:tcBorders>
            <w:shd w:val="clear" w:color="auto" w:fill="auto"/>
            <w:hideMark/>
          </w:tcPr>
          <w:p w:rsidR="00C15FDD" w:rsidRPr="00C15FDD" w:rsidRDefault="00C15FDD" w:rsidP="00C15FDD">
            <w:pPr>
              <w:spacing w:after="0" w:line="240" w:lineRule="auto"/>
              <w:jc w:val="center"/>
              <w:rPr>
                <w:rFonts w:ascii="Times New Roman" w:eastAsia="Times New Roman" w:hAnsi="Times New Roman"/>
                <w:sz w:val="20"/>
                <w:szCs w:val="20"/>
                <w:lang w:eastAsia="ru-RU"/>
              </w:rPr>
            </w:pPr>
            <w:r w:rsidRPr="00C15FDD">
              <w:rPr>
                <w:rFonts w:ascii="Times New Roman" w:eastAsia="Times New Roman" w:hAnsi="Times New Roman"/>
                <w:sz w:val="20"/>
                <w:szCs w:val="20"/>
                <w:lang w:eastAsia="ru-RU"/>
              </w:rPr>
              <w:t>Натуральные показатели</w:t>
            </w:r>
          </w:p>
        </w:tc>
        <w:tc>
          <w:tcPr>
            <w:tcW w:w="1104" w:type="dxa"/>
            <w:vMerge w:val="restart"/>
            <w:tcBorders>
              <w:top w:val="nil"/>
              <w:left w:val="single" w:sz="4" w:space="0" w:color="auto"/>
              <w:bottom w:val="single" w:sz="8" w:space="0" w:color="000000"/>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Срок исполн.</w:t>
            </w:r>
          </w:p>
        </w:tc>
        <w:tc>
          <w:tcPr>
            <w:tcW w:w="1556" w:type="dxa"/>
            <w:vMerge w:val="restart"/>
            <w:tcBorders>
              <w:top w:val="nil"/>
              <w:left w:val="single" w:sz="4" w:space="0" w:color="auto"/>
              <w:bottom w:val="single" w:sz="8" w:space="0" w:color="000000"/>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Источники финансирования</w:t>
            </w:r>
          </w:p>
        </w:tc>
        <w:tc>
          <w:tcPr>
            <w:tcW w:w="1603" w:type="dxa"/>
            <w:vMerge w:val="restart"/>
            <w:tcBorders>
              <w:top w:val="nil"/>
              <w:left w:val="single" w:sz="4" w:space="0" w:color="auto"/>
              <w:bottom w:val="single" w:sz="8" w:space="0" w:color="000000"/>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Объем финансирования, тыс. рублей</w:t>
            </w:r>
          </w:p>
        </w:tc>
        <w:tc>
          <w:tcPr>
            <w:tcW w:w="1798" w:type="dxa"/>
            <w:vMerge w:val="restart"/>
            <w:tcBorders>
              <w:top w:val="nil"/>
              <w:left w:val="single" w:sz="4" w:space="0" w:color="auto"/>
              <w:bottom w:val="single" w:sz="8" w:space="0" w:color="000000"/>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Ответственный исполнитель</w:t>
            </w:r>
          </w:p>
        </w:tc>
      </w:tr>
      <w:tr w:rsidR="00C15FDD" w:rsidRPr="00C15FDD" w:rsidTr="006B3CCC">
        <w:trPr>
          <w:trHeight w:val="792"/>
        </w:trPr>
        <w:tc>
          <w:tcPr>
            <w:tcW w:w="498" w:type="dxa"/>
            <w:vMerge/>
            <w:tcBorders>
              <w:top w:val="nil"/>
              <w:left w:val="single" w:sz="8"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298"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15" w:type="dxa"/>
            <w:tcBorders>
              <w:top w:val="nil"/>
              <w:left w:val="nil"/>
              <w:bottom w:val="single" w:sz="8" w:space="0" w:color="auto"/>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Ед.изм.</w:t>
            </w:r>
          </w:p>
        </w:tc>
        <w:tc>
          <w:tcPr>
            <w:tcW w:w="652" w:type="dxa"/>
            <w:tcBorders>
              <w:top w:val="nil"/>
              <w:left w:val="nil"/>
              <w:bottom w:val="single" w:sz="8" w:space="0" w:color="auto"/>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Кол-во</w:t>
            </w:r>
          </w:p>
        </w:tc>
        <w:tc>
          <w:tcPr>
            <w:tcW w:w="1104"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556"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603" w:type="dxa"/>
            <w:vMerge/>
            <w:tcBorders>
              <w:top w:val="nil"/>
              <w:left w:val="single" w:sz="4" w:space="0" w:color="auto"/>
              <w:bottom w:val="single" w:sz="8"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798" w:type="dxa"/>
            <w:vMerge/>
            <w:tcBorders>
              <w:top w:val="nil"/>
              <w:left w:val="single" w:sz="4" w:space="0" w:color="auto"/>
              <w:bottom w:val="single" w:sz="8"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r w:rsidR="00C15FDD" w:rsidRPr="00C15FDD" w:rsidTr="006B3CCC">
        <w:trPr>
          <w:trHeight w:val="408"/>
        </w:trPr>
        <w:tc>
          <w:tcPr>
            <w:tcW w:w="498" w:type="dxa"/>
            <w:vMerge w:val="restart"/>
            <w:tcBorders>
              <w:top w:val="nil"/>
              <w:left w:val="single" w:sz="8" w:space="0" w:color="auto"/>
              <w:bottom w:val="single" w:sz="4" w:space="0" w:color="000000"/>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w:t>
            </w:r>
          </w:p>
        </w:tc>
        <w:tc>
          <w:tcPr>
            <w:tcW w:w="2298" w:type="dxa"/>
            <w:vMerge w:val="restart"/>
            <w:tcBorders>
              <w:top w:val="nil"/>
              <w:left w:val="single" w:sz="4" w:space="0" w:color="auto"/>
              <w:bottom w:val="single" w:sz="4" w:space="0" w:color="000000"/>
              <w:right w:val="single" w:sz="4" w:space="0" w:color="auto"/>
            </w:tcBorders>
            <w:shd w:val="clear" w:color="auto" w:fill="auto"/>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xml:space="preserve"> Основное мероприятие «Повышение устойчивости жилых домов, основных объектов и систем жизнеобеспечения в Елизовском городском поселении в 2019 году» </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w:t>
            </w:r>
          </w:p>
        </w:tc>
        <w:tc>
          <w:tcPr>
            <w:tcW w:w="11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2019 г.</w:t>
            </w: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Всего</w:t>
            </w:r>
          </w:p>
        </w:tc>
        <w:tc>
          <w:tcPr>
            <w:tcW w:w="1603" w:type="dxa"/>
            <w:tcBorders>
              <w:top w:val="nil"/>
              <w:left w:val="nil"/>
              <w:bottom w:val="single" w:sz="4" w:space="0" w:color="auto"/>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200,00000</w:t>
            </w:r>
          </w:p>
        </w:tc>
        <w:tc>
          <w:tcPr>
            <w:tcW w:w="1798" w:type="dxa"/>
            <w:vMerge w:val="restart"/>
            <w:tcBorders>
              <w:top w:val="nil"/>
              <w:left w:val="single" w:sz="8" w:space="0" w:color="auto"/>
              <w:bottom w:val="single" w:sz="4" w:space="0" w:color="000000"/>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 </w:t>
            </w:r>
          </w:p>
        </w:tc>
      </w:tr>
      <w:tr w:rsidR="00C15FDD" w:rsidRPr="00C15FDD" w:rsidTr="006B3CCC">
        <w:trPr>
          <w:trHeight w:val="432"/>
        </w:trPr>
        <w:tc>
          <w:tcPr>
            <w:tcW w:w="498" w:type="dxa"/>
            <w:vMerge/>
            <w:tcBorders>
              <w:top w:val="nil"/>
              <w:left w:val="single" w:sz="8"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298"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104" w:type="dxa"/>
            <w:vMerge/>
            <w:tcBorders>
              <w:top w:val="nil"/>
              <w:left w:val="single" w:sz="4" w:space="0" w:color="auto"/>
              <w:bottom w:val="single" w:sz="4" w:space="0" w:color="auto"/>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краевой бюджет</w:t>
            </w:r>
          </w:p>
        </w:tc>
        <w:tc>
          <w:tcPr>
            <w:tcW w:w="1603" w:type="dxa"/>
            <w:tcBorders>
              <w:top w:val="nil"/>
              <w:left w:val="nil"/>
              <w:bottom w:val="single" w:sz="4" w:space="0" w:color="auto"/>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0,00000</w:t>
            </w:r>
          </w:p>
        </w:tc>
        <w:tc>
          <w:tcPr>
            <w:tcW w:w="1798" w:type="dxa"/>
            <w:vMerge/>
            <w:tcBorders>
              <w:top w:val="nil"/>
              <w:left w:val="single" w:sz="8" w:space="0" w:color="auto"/>
              <w:bottom w:val="single" w:sz="4"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r>
      <w:tr w:rsidR="00C15FDD" w:rsidRPr="00C15FDD" w:rsidTr="006B3CCC">
        <w:trPr>
          <w:trHeight w:val="1392"/>
        </w:trPr>
        <w:tc>
          <w:tcPr>
            <w:tcW w:w="498" w:type="dxa"/>
            <w:vMerge/>
            <w:tcBorders>
              <w:top w:val="nil"/>
              <w:left w:val="single" w:sz="8"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298"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104" w:type="dxa"/>
            <w:vMerge/>
            <w:tcBorders>
              <w:top w:val="nil"/>
              <w:left w:val="single" w:sz="4" w:space="0" w:color="auto"/>
              <w:bottom w:val="single" w:sz="4" w:space="0" w:color="auto"/>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местный бюджет</w:t>
            </w:r>
          </w:p>
        </w:tc>
        <w:tc>
          <w:tcPr>
            <w:tcW w:w="1603" w:type="dxa"/>
            <w:tcBorders>
              <w:top w:val="nil"/>
              <w:left w:val="nil"/>
              <w:bottom w:val="single" w:sz="4" w:space="0" w:color="auto"/>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200,00000</w:t>
            </w:r>
          </w:p>
        </w:tc>
        <w:tc>
          <w:tcPr>
            <w:tcW w:w="1798" w:type="dxa"/>
            <w:vMerge/>
            <w:tcBorders>
              <w:top w:val="nil"/>
              <w:left w:val="single" w:sz="8" w:space="0" w:color="auto"/>
              <w:bottom w:val="single" w:sz="4"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r>
      <w:tr w:rsidR="00C15FDD" w:rsidRPr="00C15FDD" w:rsidTr="006B3CCC">
        <w:trPr>
          <w:trHeight w:val="375"/>
        </w:trPr>
        <w:tc>
          <w:tcPr>
            <w:tcW w:w="49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2.1.</w:t>
            </w:r>
          </w:p>
        </w:tc>
        <w:tc>
          <w:tcPr>
            <w:tcW w:w="2298" w:type="dxa"/>
            <w:vMerge w:val="restart"/>
            <w:tcBorders>
              <w:top w:val="nil"/>
              <w:left w:val="single" w:sz="4" w:space="0" w:color="auto"/>
              <w:bottom w:val="single" w:sz="4" w:space="0" w:color="000000"/>
              <w:right w:val="single" w:sz="4" w:space="0" w:color="auto"/>
            </w:tcBorders>
            <w:shd w:val="clear" w:color="auto" w:fill="auto"/>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xml:space="preserve">Выполнение работ по обследованию и паспортизации многоквартирных домов, расположенных на территории г. Елизово и подлежащих сейсмоусилению </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шт.</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w:t>
            </w:r>
          </w:p>
        </w:tc>
        <w:tc>
          <w:tcPr>
            <w:tcW w:w="11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2019 г.</w:t>
            </w: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Всего</w:t>
            </w:r>
          </w:p>
        </w:tc>
        <w:tc>
          <w:tcPr>
            <w:tcW w:w="1603" w:type="dxa"/>
            <w:tcBorders>
              <w:top w:val="nil"/>
              <w:left w:val="nil"/>
              <w:bottom w:val="single" w:sz="4" w:space="0" w:color="auto"/>
              <w:right w:val="single" w:sz="8" w:space="0" w:color="auto"/>
            </w:tcBorders>
            <w:shd w:val="clear" w:color="000000" w:fill="FFFFFF"/>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200,00000</w:t>
            </w:r>
          </w:p>
        </w:tc>
        <w:tc>
          <w:tcPr>
            <w:tcW w:w="1798" w:type="dxa"/>
            <w:vMerge w:val="restart"/>
            <w:tcBorders>
              <w:top w:val="nil"/>
              <w:left w:val="single" w:sz="8" w:space="0" w:color="auto"/>
              <w:bottom w:val="single" w:sz="4" w:space="0" w:color="000000"/>
              <w:right w:val="single" w:sz="8" w:space="0" w:color="auto"/>
            </w:tcBorders>
            <w:shd w:val="clear" w:color="000000" w:fill="FFFFFF"/>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xml:space="preserve">Управление архитектуры и градостроительства администрации Елизовского городского поселения </w:t>
            </w:r>
          </w:p>
        </w:tc>
      </w:tr>
      <w:tr w:rsidR="00C15FDD" w:rsidRPr="00C15FDD" w:rsidTr="006B3CCC">
        <w:trPr>
          <w:trHeight w:val="420"/>
        </w:trPr>
        <w:tc>
          <w:tcPr>
            <w:tcW w:w="498" w:type="dxa"/>
            <w:vMerge/>
            <w:tcBorders>
              <w:top w:val="nil"/>
              <w:left w:val="single" w:sz="8"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298"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104" w:type="dxa"/>
            <w:vMerge/>
            <w:tcBorders>
              <w:top w:val="nil"/>
              <w:left w:val="single" w:sz="4" w:space="0" w:color="auto"/>
              <w:bottom w:val="single" w:sz="4" w:space="0" w:color="auto"/>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краевой бюджет</w:t>
            </w:r>
          </w:p>
        </w:tc>
        <w:tc>
          <w:tcPr>
            <w:tcW w:w="1603" w:type="dxa"/>
            <w:tcBorders>
              <w:top w:val="nil"/>
              <w:left w:val="nil"/>
              <w:bottom w:val="single" w:sz="4" w:space="0" w:color="auto"/>
              <w:right w:val="single" w:sz="8" w:space="0" w:color="auto"/>
            </w:tcBorders>
            <w:shd w:val="clear" w:color="000000" w:fill="FFFFFF"/>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0,00000</w:t>
            </w:r>
          </w:p>
        </w:tc>
        <w:tc>
          <w:tcPr>
            <w:tcW w:w="1798" w:type="dxa"/>
            <w:vMerge/>
            <w:tcBorders>
              <w:top w:val="nil"/>
              <w:left w:val="single" w:sz="8" w:space="0" w:color="auto"/>
              <w:bottom w:val="single" w:sz="4"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r w:rsidR="00C15FDD" w:rsidRPr="00C15FDD" w:rsidTr="006B3CCC">
        <w:trPr>
          <w:trHeight w:val="1404"/>
        </w:trPr>
        <w:tc>
          <w:tcPr>
            <w:tcW w:w="498" w:type="dxa"/>
            <w:vMerge/>
            <w:tcBorders>
              <w:top w:val="nil"/>
              <w:left w:val="single" w:sz="8"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298"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104" w:type="dxa"/>
            <w:vMerge/>
            <w:tcBorders>
              <w:top w:val="nil"/>
              <w:left w:val="single" w:sz="4" w:space="0" w:color="auto"/>
              <w:bottom w:val="single" w:sz="4" w:space="0" w:color="auto"/>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местный бюджет</w:t>
            </w:r>
          </w:p>
        </w:tc>
        <w:tc>
          <w:tcPr>
            <w:tcW w:w="1603" w:type="dxa"/>
            <w:tcBorders>
              <w:top w:val="nil"/>
              <w:left w:val="nil"/>
              <w:bottom w:val="single" w:sz="4" w:space="0" w:color="auto"/>
              <w:right w:val="single" w:sz="8" w:space="0" w:color="auto"/>
            </w:tcBorders>
            <w:shd w:val="clear" w:color="000000" w:fill="FFFFFF"/>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200,00000</w:t>
            </w:r>
          </w:p>
        </w:tc>
        <w:tc>
          <w:tcPr>
            <w:tcW w:w="1798" w:type="dxa"/>
            <w:vMerge/>
            <w:tcBorders>
              <w:top w:val="nil"/>
              <w:left w:val="single" w:sz="8" w:space="0" w:color="auto"/>
              <w:bottom w:val="single" w:sz="4"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r w:rsidR="00C15FDD" w:rsidRPr="00C15FDD" w:rsidTr="006B3CCC">
        <w:trPr>
          <w:trHeight w:val="492"/>
        </w:trPr>
        <w:tc>
          <w:tcPr>
            <w:tcW w:w="49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w:t>
            </w:r>
          </w:p>
        </w:tc>
        <w:tc>
          <w:tcPr>
            <w:tcW w:w="2298" w:type="dxa"/>
            <w:vMerge w:val="restart"/>
            <w:tcBorders>
              <w:top w:val="nil"/>
              <w:left w:val="single" w:sz="4" w:space="0" w:color="auto"/>
              <w:bottom w:val="single" w:sz="8" w:space="0" w:color="000000"/>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ВСЕГО</w:t>
            </w:r>
          </w:p>
        </w:tc>
        <w:tc>
          <w:tcPr>
            <w:tcW w:w="81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 </w:t>
            </w:r>
          </w:p>
        </w:tc>
        <w:tc>
          <w:tcPr>
            <w:tcW w:w="65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 </w:t>
            </w:r>
          </w:p>
        </w:tc>
        <w:tc>
          <w:tcPr>
            <w:tcW w:w="110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 </w:t>
            </w: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Всего</w:t>
            </w:r>
          </w:p>
        </w:tc>
        <w:tc>
          <w:tcPr>
            <w:tcW w:w="1603" w:type="dxa"/>
            <w:tcBorders>
              <w:top w:val="nil"/>
              <w:left w:val="nil"/>
              <w:bottom w:val="nil"/>
              <w:right w:val="single" w:sz="8"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200,00000</w:t>
            </w:r>
          </w:p>
        </w:tc>
        <w:tc>
          <w:tcPr>
            <w:tcW w:w="17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w:t>
            </w:r>
          </w:p>
        </w:tc>
      </w:tr>
      <w:tr w:rsidR="00C15FDD" w:rsidRPr="00C15FDD" w:rsidTr="006B3CCC">
        <w:trPr>
          <w:trHeight w:val="504"/>
        </w:trPr>
        <w:tc>
          <w:tcPr>
            <w:tcW w:w="498" w:type="dxa"/>
            <w:vMerge/>
            <w:tcBorders>
              <w:top w:val="nil"/>
              <w:left w:val="single" w:sz="8"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298"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815"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652"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1104"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краевой бюджет</w:t>
            </w:r>
          </w:p>
        </w:tc>
        <w:tc>
          <w:tcPr>
            <w:tcW w:w="1603" w:type="dxa"/>
            <w:tcBorders>
              <w:top w:val="single" w:sz="4" w:space="0" w:color="auto"/>
              <w:left w:val="nil"/>
              <w:bottom w:val="nil"/>
              <w:right w:val="single" w:sz="8"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0,00000</w:t>
            </w:r>
          </w:p>
        </w:tc>
        <w:tc>
          <w:tcPr>
            <w:tcW w:w="1798" w:type="dxa"/>
            <w:vMerge/>
            <w:tcBorders>
              <w:top w:val="nil"/>
              <w:left w:val="single" w:sz="8" w:space="0" w:color="auto"/>
              <w:bottom w:val="single" w:sz="8"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r w:rsidR="00C15FDD" w:rsidRPr="00C15FDD" w:rsidTr="006B3CCC">
        <w:trPr>
          <w:trHeight w:val="588"/>
        </w:trPr>
        <w:tc>
          <w:tcPr>
            <w:tcW w:w="498" w:type="dxa"/>
            <w:vMerge/>
            <w:tcBorders>
              <w:top w:val="nil"/>
              <w:left w:val="single" w:sz="8"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298"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815"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652"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1104"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1556" w:type="dxa"/>
            <w:tcBorders>
              <w:top w:val="nil"/>
              <w:left w:val="nil"/>
              <w:bottom w:val="single" w:sz="8"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местный бюджет</w:t>
            </w:r>
          </w:p>
        </w:tc>
        <w:tc>
          <w:tcPr>
            <w:tcW w:w="1603" w:type="dxa"/>
            <w:tcBorders>
              <w:top w:val="single" w:sz="4" w:space="0" w:color="auto"/>
              <w:left w:val="nil"/>
              <w:bottom w:val="single" w:sz="8" w:space="0" w:color="auto"/>
              <w:right w:val="single" w:sz="8"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200,00000</w:t>
            </w:r>
          </w:p>
        </w:tc>
        <w:tc>
          <w:tcPr>
            <w:tcW w:w="1798" w:type="dxa"/>
            <w:vMerge/>
            <w:tcBorders>
              <w:top w:val="nil"/>
              <w:left w:val="single" w:sz="8" w:space="0" w:color="auto"/>
              <w:bottom w:val="single" w:sz="8"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bl>
    <w:p w:rsidR="006C383A" w:rsidRDefault="006C383A" w:rsidP="00560F62">
      <w:pPr>
        <w:pStyle w:val="aff"/>
        <w:jc w:val="center"/>
      </w:pPr>
    </w:p>
    <w:p w:rsidR="009E0E08" w:rsidRDefault="009E0E08" w:rsidP="00560F62">
      <w:pPr>
        <w:pStyle w:val="aff"/>
        <w:jc w:val="center"/>
      </w:pPr>
    </w:p>
    <w:tbl>
      <w:tblPr>
        <w:tblW w:w="10888" w:type="dxa"/>
        <w:tblInd w:w="-318" w:type="dxa"/>
        <w:tblLayout w:type="fixed"/>
        <w:tblLook w:val="04A0"/>
      </w:tblPr>
      <w:tblGrid>
        <w:gridCol w:w="500"/>
        <w:gridCol w:w="2381"/>
        <w:gridCol w:w="1258"/>
        <w:gridCol w:w="822"/>
        <w:gridCol w:w="994"/>
        <w:gridCol w:w="1641"/>
        <w:gridCol w:w="1675"/>
        <w:gridCol w:w="16"/>
        <w:gridCol w:w="1585"/>
        <w:gridCol w:w="16"/>
      </w:tblGrid>
      <w:tr w:rsidR="009E0E08" w:rsidRPr="009E0E08" w:rsidTr="00B01A14">
        <w:trPr>
          <w:trHeight w:val="1440"/>
        </w:trPr>
        <w:tc>
          <w:tcPr>
            <w:tcW w:w="500" w:type="dxa"/>
            <w:tcBorders>
              <w:top w:val="nil"/>
              <w:left w:val="nil"/>
              <w:bottom w:val="nil"/>
              <w:right w:val="nil"/>
            </w:tcBorders>
            <w:shd w:val="clear" w:color="auto" w:fill="auto"/>
            <w:noWrap/>
            <w:vAlign w:val="bottom"/>
            <w:hideMark/>
          </w:tcPr>
          <w:p w:rsidR="009E0E08" w:rsidRPr="009E0E08" w:rsidRDefault="009E0E08" w:rsidP="009E0E08">
            <w:pPr>
              <w:spacing w:after="0" w:line="240" w:lineRule="auto"/>
              <w:rPr>
                <w:rFonts w:ascii="Times New Roman" w:eastAsia="Times New Roman" w:hAnsi="Times New Roman"/>
                <w:sz w:val="20"/>
                <w:szCs w:val="20"/>
                <w:lang w:eastAsia="ru-RU"/>
              </w:rPr>
            </w:pPr>
          </w:p>
        </w:tc>
        <w:tc>
          <w:tcPr>
            <w:tcW w:w="2381" w:type="dxa"/>
            <w:tcBorders>
              <w:top w:val="nil"/>
              <w:left w:val="nil"/>
              <w:bottom w:val="nil"/>
              <w:right w:val="nil"/>
            </w:tcBorders>
            <w:shd w:val="clear" w:color="auto" w:fill="auto"/>
            <w:noWrap/>
            <w:vAlign w:val="bottom"/>
            <w:hideMark/>
          </w:tcPr>
          <w:p w:rsidR="009E0E08" w:rsidRPr="009E0E08" w:rsidRDefault="009E0E08" w:rsidP="009E0E08">
            <w:pPr>
              <w:spacing w:after="0" w:line="240" w:lineRule="auto"/>
              <w:rPr>
                <w:rFonts w:ascii="Times New Roman" w:eastAsia="Times New Roman" w:hAnsi="Times New Roman"/>
                <w:sz w:val="20"/>
                <w:szCs w:val="20"/>
                <w:lang w:eastAsia="ru-RU"/>
              </w:rPr>
            </w:pPr>
          </w:p>
        </w:tc>
        <w:tc>
          <w:tcPr>
            <w:tcW w:w="1258" w:type="dxa"/>
            <w:tcBorders>
              <w:top w:val="nil"/>
              <w:left w:val="nil"/>
              <w:bottom w:val="nil"/>
              <w:right w:val="nil"/>
            </w:tcBorders>
            <w:shd w:val="clear" w:color="auto" w:fill="auto"/>
            <w:noWrap/>
            <w:vAlign w:val="bottom"/>
            <w:hideMark/>
          </w:tcPr>
          <w:p w:rsidR="009E0E08" w:rsidRPr="009E0E08" w:rsidRDefault="009E0E08" w:rsidP="009E0E08">
            <w:pPr>
              <w:spacing w:after="0" w:line="240" w:lineRule="auto"/>
              <w:rPr>
                <w:rFonts w:ascii="Times New Roman" w:eastAsia="Times New Roman" w:hAnsi="Times New Roman"/>
                <w:sz w:val="20"/>
                <w:szCs w:val="20"/>
                <w:lang w:eastAsia="ru-RU"/>
              </w:rPr>
            </w:pPr>
          </w:p>
        </w:tc>
        <w:tc>
          <w:tcPr>
            <w:tcW w:w="822" w:type="dxa"/>
            <w:tcBorders>
              <w:top w:val="nil"/>
              <w:left w:val="nil"/>
              <w:bottom w:val="nil"/>
              <w:right w:val="nil"/>
            </w:tcBorders>
            <w:shd w:val="clear" w:color="auto" w:fill="auto"/>
            <w:noWrap/>
            <w:vAlign w:val="bottom"/>
            <w:hideMark/>
          </w:tcPr>
          <w:p w:rsidR="009E0E08" w:rsidRPr="009E0E08" w:rsidRDefault="009E0E08" w:rsidP="009E0E08">
            <w:pPr>
              <w:spacing w:after="0" w:line="240" w:lineRule="auto"/>
              <w:rPr>
                <w:rFonts w:ascii="Times New Roman" w:eastAsia="Times New Roman" w:hAnsi="Times New Roman"/>
                <w:sz w:val="20"/>
                <w:szCs w:val="20"/>
                <w:lang w:eastAsia="ru-RU"/>
              </w:rPr>
            </w:pPr>
          </w:p>
        </w:tc>
        <w:tc>
          <w:tcPr>
            <w:tcW w:w="994" w:type="dxa"/>
            <w:tcBorders>
              <w:top w:val="nil"/>
              <w:left w:val="nil"/>
              <w:bottom w:val="nil"/>
              <w:right w:val="nil"/>
            </w:tcBorders>
            <w:shd w:val="clear" w:color="auto" w:fill="auto"/>
            <w:noWrap/>
            <w:vAlign w:val="bottom"/>
            <w:hideMark/>
          </w:tcPr>
          <w:p w:rsidR="009E0E08" w:rsidRPr="009E0E08" w:rsidRDefault="009E0E08" w:rsidP="009E0E08">
            <w:pPr>
              <w:spacing w:after="0" w:line="240" w:lineRule="auto"/>
              <w:rPr>
                <w:rFonts w:ascii="Times New Roman" w:eastAsia="Times New Roman" w:hAnsi="Times New Roman"/>
                <w:sz w:val="20"/>
                <w:szCs w:val="20"/>
                <w:lang w:eastAsia="ru-RU"/>
              </w:rPr>
            </w:pPr>
          </w:p>
        </w:tc>
        <w:tc>
          <w:tcPr>
            <w:tcW w:w="1641" w:type="dxa"/>
            <w:tcBorders>
              <w:top w:val="nil"/>
              <w:left w:val="nil"/>
              <w:bottom w:val="nil"/>
              <w:right w:val="nil"/>
            </w:tcBorders>
            <w:shd w:val="clear" w:color="auto" w:fill="auto"/>
            <w:noWrap/>
            <w:vAlign w:val="bottom"/>
            <w:hideMark/>
          </w:tcPr>
          <w:p w:rsidR="009E0E08" w:rsidRPr="009E0E08" w:rsidRDefault="009E0E08" w:rsidP="009E0E08">
            <w:pPr>
              <w:spacing w:after="0" w:line="240" w:lineRule="auto"/>
              <w:rPr>
                <w:rFonts w:ascii="Times New Roman" w:eastAsia="Times New Roman" w:hAnsi="Times New Roman"/>
                <w:sz w:val="20"/>
                <w:szCs w:val="20"/>
                <w:lang w:eastAsia="ru-RU"/>
              </w:rPr>
            </w:pPr>
          </w:p>
        </w:tc>
        <w:tc>
          <w:tcPr>
            <w:tcW w:w="3292" w:type="dxa"/>
            <w:gridSpan w:val="4"/>
            <w:tcBorders>
              <w:top w:val="nil"/>
              <w:left w:val="nil"/>
              <w:bottom w:val="nil"/>
              <w:right w:val="nil"/>
            </w:tcBorders>
            <w:shd w:val="clear" w:color="auto" w:fill="auto"/>
            <w:hideMark/>
          </w:tcPr>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Pr="009E0E08" w:rsidRDefault="009E0E08" w:rsidP="009E0E08">
            <w:pPr>
              <w:spacing w:after="0" w:line="240" w:lineRule="auto"/>
              <w:jc w:val="right"/>
              <w:rPr>
                <w:rFonts w:ascii="Times New Roman" w:eastAsia="Times New Roman" w:hAnsi="Times New Roman"/>
                <w:sz w:val="20"/>
                <w:szCs w:val="20"/>
                <w:lang w:eastAsia="ru-RU"/>
              </w:rPr>
            </w:pPr>
            <w:r w:rsidRPr="009E0E08">
              <w:rPr>
                <w:rFonts w:ascii="Times New Roman" w:eastAsia="Times New Roman" w:hAnsi="Times New Roman"/>
                <w:sz w:val="20"/>
                <w:szCs w:val="20"/>
                <w:lang w:eastAsia="ru-RU"/>
              </w:rPr>
              <w:t>Приложение  4                                                                                                                                                                                                                                     к Программе "Обеспечение доступным и комфортным жильем жителей Елизовского городского поселения  в 2019 году"</w:t>
            </w:r>
          </w:p>
        </w:tc>
      </w:tr>
      <w:tr w:rsidR="009E0E08" w:rsidRPr="009E0E08" w:rsidTr="00B01A14">
        <w:trPr>
          <w:trHeight w:val="1368"/>
        </w:trPr>
        <w:tc>
          <w:tcPr>
            <w:tcW w:w="10888" w:type="dxa"/>
            <w:gridSpan w:val="10"/>
            <w:tcBorders>
              <w:top w:val="nil"/>
              <w:left w:val="nil"/>
              <w:bottom w:val="nil"/>
              <w:right w:val="nil"/>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b/>
                <w:bCs/>
                <w:sz w:val="24"/>
                <w:szCs w:val="24"/>
                <w:lang w:eastAsia="ru-RU"/>
              </w:rPr>
            </w:pPr>
            <w:r w:rsidRPr="009E0E08">
              <w:rPr>
                <w:rFonts w:ascii="Times New Roman" w:eastAsia="Times New Roman" w:hAnsi="Times New Roman"/>
                <w:b/>
                <w:bCs/>
                <w:sz w:val="24"/>
                <w:szCs w:val="24"/>
                <w:lang w:eastAsia="ru-RU"/>
              </w:rPr>
              <w:lastRenderedPageBreak/>
              <w:t>Перечень основных мероприятий  Подпрограммы 5 "Переселение граждан из аварийных  жилых домов и непригодных для проживания жилых помещений в Елизовском городском поселении в 2019 году"</w:t>
            </w:r>
          </w:p>
        </w:tc>
      </w:tr>
      <w:tr w:rsidR="009E0E08" w:rsidRPr="009E0E08" w:rsidTr="00B01A14">
        <w:trPr>
          <w:gridAfter w:val="1"/>
          <w:wAfter w:w="16" w:type="dxa"/>
          <w:trHeight w:val="528"/>
        </w:trPr>
        <w:tc>
          <w:tcPr>
            <w:tcW w:w="5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w:t>
            </w:r>
          </w:p>
        </w:tc>
        <w:tc>
          <w:tcPr>
            <w:tcW w:w="238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Наименование мероприятий</w:t>
            </w:r>
          </w:p>
        </w:tc>
        <w:tc>
          <w:tcPr>
            <w:tcW w:w="2080" w:type="dxa"/>
            <w:gridSpan w:val="2"/>
            <w:tcBorders>
              <w:top w:val="single" w:sz="8" w:space="0" w:color="auto"/>
              <w:left w:val="nil"/>
              <w:bottom w:val="single" w:sz="4" w:space="0" w:color="auto"/>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sz w:val="20"/>
                <w:szCs w:val="20"/>
                <w:lang w:eastAsia="ru-RU"/>
              </w:rPr>
            </w:pPr>
            <w:r w:rsidRPr="009E0E08">
              <w:rPr>
                <w:rFonts w:ascii="Times New Roman" w:eastAsia="Times New Roman" w:hAnsi="Times New Roman"/>
                <w:sz w:val="20"/>
                <w:szCs w:val="20"/>
                <w:lang w:eastAsia="ru-RU"/>
              </w:rPr>
              <w:t>Натуральные показатели</w:t>
            </w:r>
          </w:p>
        </w:tc>
        <w:tc>
          <w:tcPr>
            <w:tcW w:w="9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0E08" w:rsidRPr="009E0E08" w:rsidRDefault="009E0E08" w:rsidP="00B01A14">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Сроки исполн</w:t>
            </w:r>
            <w:r w:rsidR="00B01A14">
              <w:rPr>
                <w:rFonts w:ascii="Times New Roman" w:eastAsia="Times New Roman" w:hAnsi="Times New Roman"/>
                <w:color w:val="000000"/>
                <w:sz w:val="20"/>
                <w:szCs w:val="20"/>
                <w:lang w:eastAsia="ru-RU"/>
              </w:rPr>
              <w:t>.</w:t>
            </w:r>
          </w:p>
        </w:tc>
        <w:tc>
          <w:tcPr>
            <w:tcW w:w="16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Источники финансирования</w:t>
            </w:r>
          </w:p>
        </w:tc>
        <w:tc>
          <w:tcPr>
            <w:tcW w:w="16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0E08" w:rsidRPr="009E0E08" w:rsidRDefault="009E0E08" w:rsidP="00B01A14">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Объемы финансирования тыс. рублей</w:t>
            </w:r>
          </w:p>
        </w:tc>
        <w:tc>
          <w:tcPr>
            <w:tcW w:w="1601"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E0E08" w:rsidRPr="009E0E08" w:rsidRDefault="009E0E08" w:rsidP="00B01A14">
            <w:pPr>
              <w:spacing w:after="0" w:line="240" w:lineRule="auto"/>
              <w:ind w:firstLine="33"/>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Исполнители мероприятий</w:t>
            </w:r>
          </w:p>
        </w:tc>
      </w:tr>
      <w:tr w:rsidR="009E0E08" w:rsidRPr="009E0E08" w:rsidTr="00B01A14">
        <w:trPr>
          <w:gridAfter w:val="1"/>
          <w:wAfter w:w="16" w:type="dxa"/>
          <w:trHeight w:val="540"/>
        </w:trPr>
        <w:tc>
          <w:tcPr>
            <w:tcW w:w="500" w:type="dxa"/>
            <w:vMerge/>
            <w:tcBorders>
              <w:top w:val="single" w:sz="8" w:space="0" w:color="auto"/>
              <w:left w:val="single" w:sz="8"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81"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258" w:type="dxa"/>
            <w:tcBorders>
              <w:top w:val="nil"/>
              <w:left w:val="nil"/>
              <w:bottom w:val="single" w:sz="8" w:space="0" w:color="auto"/>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Ед. изм.</w:t>
            </w:r>
          </w:p>
        </w:tc>
        <w:tc>
          <w:tcPr>
            <w:tcW w:w="822" w:type="dxa"/>
            <w:tcBorders>
              <w:top w:val="nil"/>
              <w:left w:val="nil"/>
              <w:bottom w:val="single" w:sz="8" w:space="0" w:color="auto"/>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Кол-во</w:t>
            </w:r>
          </w:p>
        </w:tc>
        <w:tc>
          <w:tcPr>
            <w:tcW w:w="994"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641"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675"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601" w:type="dxa"/>
            <w:gridSpan w:val="2"/>
            <w:vMerge/>
            <w:tcBorders>
              <w:top w:val="single" w:sz="8" w:space="0" w:color="auto"/>
              <w:left w:val="single" w:sz="4" w:space="0" w:color="auto"/>
              <w:bottom w:val="single" w:sz="8"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B01A14">
        <w:trPr>
          <w:trHeight w:val="504"/>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1.</w:t>
            </w:r>
          </w:p>
        </w:tc>
        <w:tc>
          <w:tcPr>
            <w:tcW w:w="2381" w:type="dxa"/>
            <w:vMerge w:val="restart"/>
            <w:tcBorders>
              <w:top w:val="nil"/>
              <w:left w:val="single" w:sz="4" w:space="0" w:color="auto"/>
              <w:bottom w:val="single" w:sz="4" w:space="0" w:color="000000"/>
              <w:right w:val="single" w:sz="4" w:space="0" w:color="auto"/>
            </w:tcBorders>
            <w:shd w:val="clear" w:color="auto" w:fill="auto"/>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Переселение граждан из аварийных жилых домов и непригодных для проживания жилых помещений</w:t>
            </w:r>
          </w:p>
        </w:tc>
        <w:tc>
          <w:tcPr>
            <w:tcW w:w="1258" w:type="dxa"/>
            <w:vMerge w:val="restart"/>
            <w:tcBorders>
              <w:top w:val="nil"/>
              <w:left w:val="single" w:sz="4" w:space="0" w:color="auto"/>
              <w:bottom w:val="single" w:sz="4" w:space="0" w:color="000000"/>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число жилых помещений/ площадь кв. м.</w:t>
            </w:r>
          </w:p>
        </w:tc>
        <w:tc>
          <w:tcPr>
            <w:tcW w:w="822" w:type="dxa"/>
            <w:vMerge w:val="restart"/>
            <w:tcBorders>
              <w:top w:val="nil"/>
              <w:left w:val="single" w:sz="4" w:space="0" w:color="auto"/>
              <w:bottom w:val="single" w:sz="4" w:space="0" w:color="000000"/>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8/284,0</w:t>
            </w:r>
          </w:p>
        </w:tc>
        <w:tc>
          <w:tcPr>
            <w:tcW w:w="9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2019 год</w:t>
            </w:r>
          </w:p>
        </w:tc>
        <w:tc>
          <w:tcPr>
            <w:tcW w:w="164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Всего</w:t>
            </w:r>
          </w:p>
        </w:tc>
        <w:tc>
          <w:tcPr>
            <w:tcW w:w="1691" w:type="dxa"/>
            <w:gridSpan w:val="2"/>
            <w:tcBorders>
              <w:top w:val="nil"/>
              <w:left w:val="nil"/>
              <w:bottom w:val="single" w:sz="4" w:space="0" w:color="auto"/>
              <w:right w:val="single" w:sz="4" w:space="0" w:color="auto"/>
            </w:tcBorders>
            <w:shd w:val="clear" w:color="auto" w:fill="auto"/>
            <w:noWrap/>
            <w:vAlign w:val="bottom"/>
            <w:hideMark/>
          </w:tcPr>
          <w:p w:rsidR="009E0E08" w:rsidRPr="009E0E08" w:rsidRDefault="009E0E08" w:rsidP="009E0E08">
            <w:pPr>
              <w:spacing w:after="0" w:line="240" w:lineRule="auto"/>
              <w:jc w:val="center"/>
              <w:rPr>
                <w:rFonts w:ascii="Times New Roman" w:eastAsia="Times New Roman" w:hAnsi="Times New Roman"/>
                <w:b/>
                <w:bCs/>
                <w:sz w:val="20"/>
                <w:szCs w:val="20"/>
                <w:lang w:eastAsia="ru-RU"/>
              </w:rPr>
            </w:pPr>
            <w:r w:rsidRPr="009E0E08">
              <w:rPr>
                <w:rFonts w:ascii="Times New Roman" w:eastAsia="Times New Roman" w:hAnsi="Times New Roman"/>
                <w:b/>
                <w:bCs/>
                <w:sz w:val="20"/>
                <w:szCs w:val="20"/>
                <w:lang w:eastAsia="ru-RU"/>
              </w:rPr>
              <w:t>20 202,02020</w:t>
            </w:r>
          </w:p>
        </w:tc>
        <w:tc>
          <w:tcPr>
            <w:tcW w:w="1601" w:type="dxa"/>
            <w:gridSpan w:val="2"/>
            <w:vMerge w:val="restart"/>
            <w:tcBorders>
              <w:top w:val="nil"/>
              <w:left w:val="nil"/>
              <w:bottom w:val="single" w:sz="4" w:space="0" w:color="000000"/>
              <w:right w:val="single" w:sz="8"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Управление имущественных отношений администрации ЕГП</w:t>
            </w:r>
          </w:p>
        </w:tc>
      </w:tr>
      <w:tr w:rsidR="009E0E08" w:rsidRPr="009E0E08" w:rsidTr="00B01A14">
        <w:trPr>
          <w:trHeight w:val="504"/>
        </w:trPr>
        <w:tc>
          <w:tcPr>
            <w:tcW w:w="500" w:type="dxa"/>
            <w:vMerge/>
            <w:tcBorders>
              <w:top w:val="nil"/>
              <w:left w:val="single" w:sz="8"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81"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822"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краевой бюджет</w:t>
            </w:r>
          </w:p>
        </w:tc>
        <w:tc>
          <w:tcPr>
            <w:tcW w:w="1691" w:type="dxa"/>
            <w:gridSpan w:val="2"/>
            <w:tcBorders>
              <w:top w:val="nil"/>
              <w:left w:val="nil"/>
              <w:bottom w:val="single" w:sz="4" w:space="0" w:color="auto"/>
              <w:right w:val="single" w:sz="4" w:space="0" w:color="auto"/>
            </w:tcBorders>
            <w:shd w:val="clear" w:color="auto" w:fill="auto"/>
            <w:noWrap/>
            <w:vAlign w:val="bottom"/>
            <w:hideMark/>
          </w:tcPr>
          <w:p w:rsidR="009E0E08" w:rsidRPr="009E0E08" w:rsidRDefault="009E0E08" w:rsidP="009E0E08">
            <w:pPr>
              <w:spacing w:after="0" w:line="240" w:lineRule="auto"/>
              <w:jc w:val="center"/>
              <w:rPr>
                <w:rFonts w:ascii="Times New Roman" w:eastAsia="Times New Roman" w:hAnsi="Times New Roman"/>
                <w:sz w:val="20"/>
                <w:szCs w:val="20"/>
                <w:lang w:eastAsia="ru-RU"/>
              </w:rPr>
            </w:pPr>
            <w:r w:rsidRPr="009E0E08">
              <w:rPr>
                <w:rFonts w:ascii="Times New Roman" w:eastAsia="Times New Roman" w:hAnsi="Times New Roman"/>
                <w:sz w:val="20"/>
                <w:szCs w:val="20"/>
                <w:lang w:eastAsia="ru-RU"/>
              </w:rPr>
              <w:t>20 000,00000</w:t>
            </w:r>
          </w:p>
        </w:tc>
        <w:tc>
          <w:tcPr>
            <w:tcW w:w="1601" w:type="dxa"/>
            <w:gridSpan w:val="2"/>
            <w:vMerge/>
            <w:tcBorders>
              <w:top w:val="nil"/>
              <w:left w:val="nil"/>
              <w:bottom w:val="single" w:sz="4"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B01A14">
        <w:trPr>
          <w:trHeight w:val="636"/>
        </w:trPr>
        <w:tc>
          <w:tcPr>
            <w:tcW w:w="500" w:type="dxa"/>
            <w:vMerge/>
            <w:tcBorders>
              <w:top w:val="nil"/>
              <w:left w:val="single" w:sz="8"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81"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822"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местный бюджет</w:t>
            </w:r>
          </w:p>
        </w:tc>
        <w:tc>
          <w:tcPr>
            <w:tcW w:w="1691" w:type="dxa"/>
            <w:gridSpan w:val="2"/>
            <w:tcBorders>
              <w:top w:val="nil"/>
              <w:left w:val="nil"/>
              <w:bottom w:val="single" w:sz="4" w:space="0" w:color="auto"/>
              <w:right w:val="single" w:sz="4" w:space="0" w:color="auto"/>
            </w:tcBorders>
            <w:shd w:val="clear" w:color="auto" w:fill="auto"/>
            <w:noWrap/>
            <w:vAlign w:val="bottom"/>
            <w:hideMark/>
          </w:tcPr>
          <w:p w:rsidR="009E0E08" w:rsidRPr="009E0E08" w:rsidRDefault="009E0E08" w:rsidP="009E0E08">
            <w:pPr>
              <w:spacing w:after="0" w:line="240" w:lineRule="auto"/>
              <w:jc w:val="center"/>
              <w:rPr>
                <w:rFonts w:ascii="Times New Roman" w:eastAsia="Times New Roman" w:hAnsi="Times New Roman"/>
                <w:sz w:val="20"/>
                <w:szCs w:val="20"/>
                <w:lang w:eastAsia="ru-RU"/>
              </w:rPr>
            </w:pPr>
            <w:r w:rsidRPr="009E0E08">
              <w:rPr>
                <w:rFonts w:ascii="Times New Roman" w:eastAsia="Times New Roman" w:hAnsi="Times New Roman"/>
                <w:sz w:val="20"/>
                <w:szCs w:val="20"/>
                <w:lang w:eastAsia="ru-RU"/>
              </w:rPr>
              <w:t>202,02020</w:t>
            </w:r>
          </w:p>
        </w:tc>
        <w:tc>
          <w:tcPr>
            <w:tcW w:w="1601" w:type="dxa"/>
            <w:gridSpan w:val="2"/>
            <w:vMerge/>
            <w:tcBorders>
              <w:top w:val="nil"/>
              <w:left w:val="nil"/>
              <w:bottom w:val="single" w:sz="4"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B01A14">
        <w:trPr>
          <w:trHeight w:val="504"/>
        </w:trPr>
        <w:tc>
          <w:tcPr>
            <w:tcW w:w="500" w:type="dxa"/>
            <w:vMerge w:val="restart"/>
            <w:tcBorders>
              <w:top w:val="nil"/>
              <w:left w:val="single" w:sz="8" w:space="0" w:color="auto"/>
              <w:bottom w:val="nil"/>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3</w:t>
            </w:r>
          </w:p>
        </w:tc>
        <w:tc>
          <w:tcPr>
            <w:tcW w:w="2381" w:type="dxa"/>
            <w:vMerge w:val="restart"/>
            <w:tcBorders>
              <w:top w:val="nil"/>
              <w:left w:val="single" w:sz="4" w:space="0" w:color="auto"/>
              <w:bottom w:val="nil"/>
              <w:right w:val="single" w:sz="4" w:space="0" w:color="auto"/>
            </w:tcBorders>
            <w:shd w:val="clear" w:color="auto" w:fill="auto"/>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Снос аварийных жилых домов</w:t>
            </w:r>
          </w:p>
        </w:tc>
        <w:tc>
          <w:tcPr>
            <w:tcW w:w="1258" w:type="dxa"/>
            <w:vMerge w:val="restart"/>
            <w:tcBorders>
              <w:top w:val="nil"/>
              <w:left w:val="single" w:sz="4" w:space="0" w:color="auto"/>
              <w:bottom w:val="nil"/>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число домов</w:t>
            </w:r>
          </w:p>
        </w:tc>
        <w:tc>
          <w:tcPr>
            <w:tcW w:w="822" w:type="dxa"/>
            <w:vMerge w:val="restart"/>
            <w:tcBorders>
              <w:top w:val="nil"/>
              <w:left w:val="single" w:sz="4" w:space="0" w:color="auto"/>
              <w:bottom w:val="nil"/>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2</w:t>
            </w:r>
          </w:p>
        </w:tc>
        <w:tc>
          <w:tcPr>
            <w:tcW w:w="994" w:type="dxa"/>
            <w:vMerge w:val="restart"/>
            <w:tcBorders>
              <w:top w:val="nil"/>
              <w:left w:val="single" w:sz="4" w:space="0" w:color="auto"/>
              <w:bottom w:val="nil"/>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2 019,00</w:t>
            </w:r>
          </w:p>
        </w:tc>
        <w:tc>
          <w:tcPr>
            <w:tcW w:w="164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Всего</w:t>
            </w:r>
          </w:p>
        </w:tc>
        <w:tc>
          <w:tcPr>
            <w:tcW w:w="1691" w:type="dxa"/>
            <w:gridSpan w:val="2"/>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197,97980</w:t>
            </w:r>
          </w:p>
        </w:tc>
        <w:tc>
          <w:tcPr>
            <w:tcW w:w="1601" w:type="dxa"/>
            <w:gridSpan w:val="2"/>
            <w:vMerge w:val="restart"/>
            <w:tcBorders>
              <w:top w:val="nil"/>
              <w:left w:val="single" w:sz="4" w:space="0" w:color="auto"/>
              <w:bottom w:val="nil"/>
              <w:right w:val="single" w:sz="8"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Управление жилищно-коммунального хозяйства администрации ЕГП</w:t>
            </w:r>
          </w:p>
        </w:tc>
      </w:tr>
      <w:tr w:rsidR="009E0E08" w:rsidRPr="009E0E08" w:rsidTr="00B01A14">
        <w:trPr>
          <w:trHeight w:val="504"/>
        </w:trPr>
        <w:tc>
          <w:tcPr>
            <w:tcW w:w="500" w:type="dxa"/>
            <w:vMerge/>
            <w:tcBorders>
              <w:top w:val="nil"/>
              <w:left w:val="single" w:sz="8"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81"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258"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822"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994"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краевой бюджет</w:t>
            </w:r>
          </w:p>
        </w:tc>
        <w:tc>
          <w:tcPr>
            <w:tcW w:w="1691" w:type="dxa"/>
            <w:gridSpan w:val="2"/>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0,00000</w:t>
            </w:r>
          </w:p>
        </w:tc>
        <w:tc>
          <w:tcPr>
            <w:tcW w:w="1601" w:type="dxa"/>
            <w:gridSpan w:val="2"/>
            <w:vMerge/>
            <w:tcBorders>
              <w:top w:val="nil"/>
              <w:left w:val="single" w:sz="4" w:space="0" w:color="auto"/>
              <w:bottom w:val="nil"/>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B01A14">
        <w:trPr>
          <w:trHeight w:val="504"/>
        </w:trPr>
        <w:tc>
          <w:tcPr>
            <w:tcW w:w="500" w:type="dxa"/>
            <w:vMerge/>
            <w:tcBorders>
              <w:top w:val="nil"/>
              <w:left w:val="single" w:sz="8"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81"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258"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822"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994"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местный бюджет</w:t>
            </w:r>
          </w:p>
        </w:tc>
        <w:tc>
          <w:tcPr>
            <w:tcW w:w="1691" w:type="dxa"/>
            <w:gridSpan w:val="2"/>
            <w:tcBorders>
              <w:top w:val="nil"/>
              <w:left w:val="nil"/>
              <w:bottom w:val="nil"/>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197,97980</w:t>
            </w:r>
          </w:p>
        </w:tc>
        <w:tc>
          <w:tcPr>
            <w:tcW w:w="1601" w:type="dxa"/>
            <w:gridSpan w:val="2"/>
            <w:vMerge/>
            <w:tcBorders>
              <w:top w:val="nil"/>
              <w:left w:val="single" w:sz="4" w:space="0" w:color="auto"/>
              <w:bottom w:val="nil"/>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B01A14">
        <w:trPr>
          <w:trHeight w:val="504"/>
        </w:trPr>
        <w:tc>
          <w:tcPr>
            <w:tcW w:w="5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 </w:t>
            </w:r>
          </w:p>
        </w:tc>
        <w:tc>
          <w:tcPr>
            <w:tcW w:w="238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Итого по Подпрограмме 5</w:t>
            </w:r>
          </w:p>
        </w:tc>
        <w:tc>
          <w:tcPr>
            <w:tcW w:w="125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х</w:t>
            </w:r>
          </w:p>
        </w:tc>
        <w:tc>
          <w:tcPr>
            <w:tcW w:w="82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х</w:t>
            </w:r>
          </w:p>
        </w:tc>
        <w:tc>
          <w:tcPr>
            <w:tcW w:w="99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х</w:t>
            </w:r>
          </w:p>
        </w:tc>
        <w:tc>
          <w:tcPr>
            <w:tcW w:w="1641" w:type="dxa"/>
            <w:tcBorders>
              <w:top w:val="single" w:sz="8" w:space="0" w:color="auto"/>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Всего</w:t>
            </w:r>
          </w:p>
        </w:tc>
        <w:tc>
          <w:tcPr>
            <w:tcW w:w="1691" w:type="dxa"/>
            <w:gridSpan w:val="2"/>
            <w:tcBorders>
              <w:top w:val="single" w:sz="8" w:space="0" w:color="auto"/>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20 400,00000</w:t>
            </w:r>
          </w:p>
        </w:tc>
        <w:tc>
          <w:tcPr>
            <w:tcW w:w="1601"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х</w:t>
            </w:r>
          </w:p>
        </w:tc>
      </w:tr>
      <w:tr w:rsidR="009E0E08" w:rsidRPr="009E0E08" w:rsidTr="00B01A14">
        <w:trPr>
          <w:trHeight w:val="504"/>
        </w:trPr>
        <w:tc>
          <w:tcPr>
            <w:tcW w:w="500" w:type="dxa"/>
            <w:vMerge/>
            <w:tcBorders>
              <w:top w:val="single" w:sz="8" w:space="0" w:color="auto"/>
              <w:left w:val="single" w:sz="8"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81"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1258"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822"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994"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краевой бюджет</w:t>
            </w:r>
          </w:p>
        </w:tc>
        <w:tc>
          <w:tcPr>
            <w:tcW w:w="1691" w:type="dxa"/>
            <w:gridSpan w:val="2"/>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20 000,00000</w:t>
            </w:r>
          </w:p>
        </w:tc>
        <w:tc>
          <w:tcPr>
            <w:tcW w:w="1601" w:type="dxa"/>
            <w:gridSpan w:val="2"/>
            <w:vMerge/>
            <w:tcBorders>
              <w:top w:val="single" w:sz="8" w:space="0" w:color="auto"/>
              <w:left w:val="single" w:sz="4" w:space="0" w:color="auto"/>
              <w:bottom w:val="single" w:sz="8"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B01A14">
        <w:trPr>
          <w:trHeight w:val="504"/>
        </w:trPr>
        <w:tc>
          <w:tcPr>
            <w:tcW w:w="500" w:type="dxa"/>
            <w:vMerge/>
            <w:tcBorders>
              <w:top w:val="single" w:sz="8" w:space="0" w:color="auto"/>
              <w:left w:val="single" w:sz="8"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81"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1258"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822"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994"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1641" w:type="dxa"/>
            <w:tcBorders>
              <w:top w:val="nil"/>
              <w:left w:val="nil"/>
              <w:bottom w:val="single" w:sz="8"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местный бюджет</w:t>
            </w:r>
          </w:p>
        </w:tc>
        <w:tc>
          <w:tcPr>
            <w:tcW w:w="1691" w:type="dxa"/>
            <w:gridSpan w:val="2"/>
            <w:tcBorders>
              <w:top w:val="nil"/>
              <w:left w:val="nil"/>
              <w:bottom w:val="single" w:sz="8" w:space="0" w:color="auto"/>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400,00000</w:t>
            </w:r>
          </w:p>
        </w:tc>
        <w:tc>
          <w:tcPr>
            <w:tcW w:w="1601" w:type="dxa"/>
            <w:gridSpan w:val="2"/>
            <w:vMerge/>
            <w:tcBorders>
              <w:top w:val="single" w:sz="8" w:space="0" w:color="auto"/>
              <w:left w:val="single" w:sz="4" w:space="0" w:color="auto"/>
              <w:bottom w:val="single" w:sz="8"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bl>
    <w:p w:rsidR="009E0E08" w:rsidRPr="009E0E08" w:rsidRDefault="009E0E08" w:rsidP="00560F62">
      <w:pPr>
        <w:pStyle w:val="aff"/>
        <w:jc w:val="center"/>
        <w:rPr>
          <w:sz w:val="20"/>
          <w:szCs w:val="20"/>
        </w:rPr>
      </w:pPr>
    </w:p>
    <w:p w:rsidR="009E0E08" w:rsidRDefault="009E0E08" w:rsidP="00560F62">
      <w:pPr>
        <w:pStyle w:val="aff"/>
        <w:jc w:val="center"/>
        <w:rPr>
          <w:sz w:val="20"/>
          <w:szCs w:val="20"/>
        </w:rPr>
      </w:pPr>
    </w:p>
    <w:p w:rsidR="00162EE3" w:rsidRDefault="00162EE3" w:rsidP="00560F62">
      <w:pPr>
        <w:pStyle w:val="aff"/>
        <w:jc w:val="center"/>
        <w:rPr>
          <w:sz w:val="20"/>
          <w:szCs w:val="20"/>
        </w:rPr>
      </w:pPr>
    </w:p>
    <w:p w:rsidR="00162EE3" w:rsidRDefault="00162EE3" w:rsidP="00387125">
      <w:pPr>
        <w:spacing w:after="0" w:line="240" w:lineRule="auto"/>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tbl>
      <w:tblPr>
        <w:tblW w:w="14618" w:type="dxa"/>
        <w:tblInd w:w="96" w:type="dxa"/>
        <w:tblLook w:val="04A0"/>
      </w:tblPr>
      <w:tblGrid>
        <w:gridCol w:w="486"/>
        <w:gridCol w:w="2340"/>
        <w:gridCol w:w="776"/>
        <w:gridCol w:w="1200"/>
        <w:gridCol w:w="800"/>
        <w:gridCol w:w="640"/>
        <w:gridCol w:w="820"/>
        <w:gridCol w:w="556"/>
        <w:gridCol w:w="1100"/>
        <w:gridCol w:w="1300"/>
        <w:gridCol w:w="720"/>
        <w:gridCol w:w="3880"/>
      </w:tblGrid>
      <w:tr w:rsidR="00162EE3" w:rsidRPr="00162EE3" w:rsidTr="00162EE3">
        <w:trPr>
          <w:trHeight w:val="1080"/>
        </w:trPr>
        <w:tc>
          <w:tcPr>
            <w:tcW w:w="48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234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7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55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3880" w:type="dxa"/>
            <w:tcBorders>
              <w:top w:val="nil"/>
              <w:left w:val="nil"/>
              <w:bottom w:val="nil"/>
              <w:right w:val="nil"/>
            </w:tcBorders>
            <w:shd w:val="clear" w:color="auto" w:fill="auto"/>
            <w:hideMark/>
          </w:tcPr>
          <w:p w:rsidR="00162EE3" w:rsidRPr="00162EE3" w:rsidRDefault="00162EE3" w:rsidP="00162EE3">
            <w:pPr>
              <w:spacing w:after="0" w:line="240" w:lineRule="auto"/>
              <w:jc w:val="right"/>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 xml:space="preserve">Приложение 5                                                                                                                                                                                                                                                                                        к Программе "Обеспечение доступным и комфортным жильем жителей Елизовского городского поселения в 2019 году" </w:t>
            </w:r>
          </w:p>
        </w:tc>
      </w:tr>
    </w:tbl>
    <w:p w:rsidR="00162EE3" w:rsidRDefault="00162EE3" w:rsidP="00162EE3">
      <w:pPr>
        <w:spacing w:after="0" w:line="240" w:lineRule="auto"/>
        <w:rPr>
          <w:rFonts w:ascii="Times New Roman" w:eastAsia="Times New Roman" w:hAnsi="Times New Roman"/>
          <w:sz w:val="20"/>
          <w:szCs w:val="20"/>
          <w:lang w:eastAsia="ru-RU"/>
        </w:rPr>
        <w:sectPr w:rsidR="00162EE3" w:rsidSect="009C4C0E">
          <w:pgSz w:w="11905" w:h="16840" w:code="9"/>
          <w:pgMar w:top="567" w:right="567" w:bottom="340" w:left="1134" w:header="720" w:footer="720" w:gutter="0"/>
          <w:cols w:space="720"/>
          <w:titlePg/>
          <w:docGrid w:linePitch="299"/>
        </w:sectPr>
      </w:pPr>
    </w:p>
    <w:tbl>
      <w:tblPr>
        <w:tblW w:w="14896" w:type="dxa"/>
        <w:tblInd w:w="96" w:type="dxa"/>
        <w:tblLook w:val="04A0"/>
      </w:tblPr>
      <w:tblGrid>
        <w:gridCol w:w="486"/>
        <w:gridCol w:w="2340"/>
        <w:gridCol w:w="776"/>
        <w:gridCol w:w="1200"/>
        <w:gridCol w:w="800"/>
        <w:gridCol w:w="640"/>
        <w:gridCol w:w="820"/>
        <w:gridCol w:w="556"/>
        <w:gridCol w:w="1100"/>
        <w:gridCol w:w="1300"/>
        <w:gridCol w:w="720"/>
        <w:gridCol w:w="1340"/>
        <w:gridCol w:w="1300"/>
        <w:gridCol w:w="101"/>
        <w:gridCol w:w="1417"/>
      </w:tblGrid>
      <w:tr w:rsidR="00162EE3" w:rsidRPr="00162EE3" w:rsidTr="009F63F2">
        <w:trPr>
          <w:trHeight w:val="684"/>
        </w:trPr>
        <w:tc>
          <w:tcPr>
            <w:tcW w:w="48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4410" w:type="dxa"/>
            <w:gridSpan w:val="14"/>
            <w:tcBorders>
              <w:top w:val="nil"/>
              <w:left w:val="nil"/>
              <w:bottom w:val="nil"/>
              <w:right w:val="nil"/>
            </w:tcBorders>
            <w:shd w:val="clear" w:color="auto" w:fill="auto"/>
            <w:vAlign w:val="center"/>
            <w:hideMark/>
          </w:tcPr>
          <w:p w:rsidR="00162EE3" w:rsidRPr="00E70B3C" w:rsidRDefault="00162EE3" w:rsidP="00162EE3">
            <w:pPr>
              <w:spacing w:after="0" w:line="240" w:lineRule="auto"/>
              <w:jc w:val="center"/>
              <w:rPr>
                <w:rFonts w:ascii="Times New Roman" w:eastAsia="Times New Roman" w:hAnsi="Times New Roman"/>
                <w:b/>
                <w:bCs/>
                <w:sz w:val="20"/>
                <w:szCs w:val="20"/>
                <w:lang w:eastAsia="ru-RU"/>
              </w:rPr>
            </w:pPr>
          </w:p>
          <w:p w:rsidR="00387125" w:rsidRDefault="00E70B3C" w:rsidP="00E70B3C">
            <w:pPr>
              <w:spacing w:after="0" w:line="240" w:lineRule="auto"/>
              <w:jc w:val="right"/>
              <w:rPr>
                <w:rFonts w:ascii="Times New Roman" w:hAnsi="Times New Roman"/>
                <w:sz w:val="20"/>
                <w:szCs w:val="20"/>
              </w:rPr>
            </w:pPr>
            <w:r w:rsidRPr="00E70B3C">
              <w:rPr>
                <w:rFonts w:ascii="Times New Roman" w:hAnsi="Times New Roman"/>
                <w:sz w:val="20"/>
                <w:szCs w:val="20"/>
              </w:rPr>
              <w:t xml:space="preserve">Приложение 5                                                                                                                                                                                                                                                                                        к Программе "Обеспечение </w:t>
            </w:r>
          </w:p>
          <w:p w:rsidR="00387125" w:rsidRDefault="00E70B3C" w:rsidP="00E70B3C">
            <w:pPr>
              <w:spacing w:after="0" w:line="240" w:lineRule="auto"/>
              <w:jc w:val="right"/>
              <w:rPr>
                <w:rFonts w:ascii="Times New Roman" w:hAnsi="Times New Roman"/>
                <w:sz w:val="20"/>
                <w:szCs w:val="20"/>
              </w:rPr>
            </w:pPr>
            <w:r w:rsidRPr="00E70B3C">
              <w:rPr>
                <w:rFonts w:ascii="Times New Roman" w:hAnsi="Times New Roman"/>
                <w:sz w:val="20"/>
                <w:szCs w:val="20"/>
              </w:rPr>
              <w:t xml:space="preserve">доступными комфортным жильем жителей </w:t>
            </w:r>
          </w:p>
          <w:p w:rsidR="00E70B3C" w:rsidRPr="00E70B3C" w:rsidRDefault="00E70B3C" w:rsidP="00E70B3C">
            <w:pPr>
              <w:spacing w:after="0" w:line="240" w:lineRule="auto"/>
              <w:jc w:val="right"/>
              <w:rPr>
                <w:rFonts w:ascii="Times New Roman" w:hAnsi="Times New Roman"/>
                <w:sz w:val="20"/>
                <w:szCs w:val="20"/>
              </w:rPr>
            </w:pPr>
            <w:r w:rsidRPr="00E70B3C">
              <w:rPr>
                <w:rFonts w:ascii="Times New Roman" w:hAnsi="Times New Roman"/>
                <w:sz w:val="20"/>
                <w:szCs w:val="20"/>
              </w:rPr>
              <w:t xml:space="preserve">Елизовского городского поселения в 2019 году" </w:t>
            </w:r>
          </w:p>
          <w:p w:rsidR="00162EE3" w:rsidRPr="00E70B3C" w:rsidRDefault="00162EE3" w:rsidP="00E70B3C">
            <w:pPr>
              <w:spacing w:after="0" w:line="240" w:lineRule="auto"/>
              <w:jc w:val="right"/>
              <w:rPr>
                <w:rFonts w:ascii="Times New Roman" w:eastAsia="Times New Roman" w:hAnsi="Times New Roman"/>
                <w:b/>
                <w:bCs/>
                <w:sz w:val="20"/>
                <w:szCs w:val="20"/>
                <w:lang w:eastAsia="ru-RU"/>
              </w:rPr>
            </w:pPr>
          </w:p>
          <w:p w:rsidR="00162EE3" w:rsidRPr="00E70B3C" w:rsidRDefault="00162EE3" w:rsidP="00162EE3">
            <w:pPr>
              <w:spacing w:after="0" w:line="240" w:lineRule="auto"/>
              <w:jc w:val="center"/>
              <w:rPr>
                <w:rFonts w:ascii="Times New Roman" w:eastAsia="Times New Roman" w:hAnsi="Times New Roman"/>
                <w:b/>
                <w:bCs/>
                <w:sz w:val="20"/>
                <w:szCs w:val="20"/>
                <w:lang w:eastAsia="ru-RU"/>
              </w:rPr>
            </w:pPr>
          </w:p>
          <w:p w:rsidR="00162EE3" w:rsidRPr="00162EE3" w:rsidRDefault="00162EE3" w:rsidP="00AE4500">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Перечень аварийных домов, граждане которых подлежат  переселению в 201</w:t>
            </w:r>
            <w:r w:rsidR="00AE4500">
              <w:rPr>
                <w:rFonts w:ascii="Times New Roman" w:eastAsia="Times New Roman" w:hAnsi="Times New Roman"/>
                <w:b/>
                <w:bCs/>
                <w:sz w:val="20"/>
                <w:szCs w:val="20"/>
                <w:lang w:eastAsia="ru-RU"/>
              </w:rPr>
              <w:t>9</w:t>
            </w:r>
            <w:r w:rsidRPr="00162EE3">
              <w:rPr>
                <w:rFonts w:ascii="Times New Roman" w:eastAsia="Times New Roman" w:hAnsi="Times New Roman"/>
                <w:b/>
                <w:bCs/>
                <w:sz w:val="20"/>
                <w:szCs w:val="20"/>
                <w:lang w:eastAsia="ru-RU"/>
              </w:rPr>
              <w:t xml:space="preserve"> году в рамках Подпрограммы 5  "Переселение граждан из аварийных  жилых домов и непригодных для проживания жилых помещений в Елизовском городском поселении в 2019 году"</w:t>
            </w:r>
          </w:p>
        </w:tc>
      </w:tr>
      <w:tr w:rsidR="00162EE3" w:rsidRPr="00162EE3" w:rsidTr="009F63F2">
        <w:trPr>
          <w:trHeight w:val="276"/>
        </w:trPr>
        <w:tc>
          <w:tcPr>
            <w:tcW w:w="48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234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7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55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518" w:type="dxa"/>
            <w:gridSpan w:val="2"/>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r>
      <w:tr w:rsidR="00162EE3" w:rsidRPr="00162EE3" w:rsidTr="009F63F2">
        <w:trPr>
          <w:trHeight w:val="420"/>
        </w:trPr>
        <w:tc>
          <w:tcPr>
            <w:tcW w:w="486"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 п/п</w:t>
            </w:r>
          </w:p>
        </w:tc>
        <w:tc>
          <w:tcPr>
            <w:tcW w:w="23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Адрес МКД</w:t>
            </w:r>
          </w:p>
        </w:tc>
        <w:tc>
          <w:tcPr>
            <w:tcW w:w="197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Документ, подтверждающий признание МКД аварийным</w:t>
            </w:r>
          </w:p>
        </w:tc>
        <w:tc>
          <w:tcPr>
            <w:tcW w:w="80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Планируемая дата окончания переселения</w:t>
            </w:r>
          </w:p>
        </w:tc>
        <w:tc>
          <w:tcPr>
            <w:tcW w:w="64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Планируемая дата сноса МКД</w:t>
            </w:r>
          </w:p>
        </w:tc>
        <w:tc>
          <w:tcPr>
            <w:tcW w:w="82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Число жителей, зарегистрированных в аварийном МКД на дату утверждения региональной программы</w:t>
            </w:r>
          </w:p>
        </w:tc>
        <w:tc>
          <w:tcPr>
            <w:tcW w:w="5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Число жителей планируемых к переселению</w:t>
            </w:r>
          </w:p>
        </w:tc>
        <w:tc>
          <w:tcPr>
            <w:tcW w:w="110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Общая площадь жилых помещений МКД</w:t>
            </w:r>
          </w:p>
        </w:tc>
        <w:tc>
          <w:tcPr>
            <w:tcW w:w="130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Расселяемая площадь жилых помещений</w:t>
            </w:r>
          </w:p>
        </w:tc>
        <w:tc>
          <w:tcPr>
            <w:tcW w:w="72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Количество расселяемых жилых помещений</w:t>
            </w:r>
          </w:p>
        </w:tc>
        <w:tc>
          <w:tcPr>
            <w:tcW w:w="4158" w:type="dxa"/>
            <w:gridSpan w:val="4"/>
            <w:tcBorders>
              <w:top w:val="single" w:sz="8" w:space="0" w:color="auto"/>
              <w:left w:val="nil"/>
              <w:bottom w:val="single" w:sz="4" w:space="0" w:color="auto"/>
              <w:right w:val="single" w:sz="8" w:space="0" w:color="000000"/>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Стоимость переселения граждан</w:t>
            </w:r>
          </w:p>
        </w:tc>
      </w:tr>
      <w:tr w:rsidR="00162EE3" w:rsidRPr="00162EE3" w:rsidTr="009F63F2">
        <w:trPr>
          <w:trHeight w:val="450"/>
        </w:trPr>
        <w:tc>
          <w:tcPr>
            <w:tcW w:w="486" w:type="dxa"/>
            <w:vMerge/>
            <w:tcBorders>
              <w:top w:val="single" w:sz="8" w:space="0" w:color="auto"/>
              <w:left w:val="single" w:sz="8" w:space="0" w:color="auto"/>
              <w:bottom w:val="single" w:sz="4" w:space="0" w:color="000000"/>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23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976" w:type="dxa"/>
            <w:gridSpan w:val="2"/>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6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2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556"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1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2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Всего</w:t>
            </w:r>
          </w:p>
        </w:tc>
        <w:tc>
          <w:tcPr>
            <w:tcW w:w="2818" w:type="dxa"/>
            <w:gridSpan w:val="3"/>
            <w:tcBorders>
              <w:top w:val="single" w:sz="4" w:space="0" w:color="auto"/>
              <w:left w:val="nil"/>
              <w:bottom w:val="single" w:sz="4" w:space="0" w:color="auto"/>
              <w:right w:val="single" w:sz="8" w:space="0" w:color="000000"/>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в том числе</w:t>
            </w:r>
          </w:p>
        </w:tc>
      </w:tr>
      <w:tr w:rsidR="00162EE3" w:rsidRPr="00162EE3" w:rsidTr="009F63F2">
        <w:trPr>
          <w:trHeight w:val="2805"/>
        </w:trPr>
        <w:tc>
          <w:tcPr>
            <w:tcW w:w="486" w:type="dxa"/>
            <w:vMerge/>
            <w:tcBorders>
              <w:top w:val="single" w:sz="8" w:space="0" w:color="auto"/>
              <w:left w:val="single" w:sz="8" w:space="0" w:color="auto"/>
              <w:bottom w:val="single" w:sz="4" w:space="0" w:color="000000"/>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23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976" w:type="dxa"/>
            <w:gridSpan w:val="2"/>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6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2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556"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1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2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401" w:type="dxa"/>
            <w:gridSpan w:val="2"/>
            <w:tcBorders>
              <w:top w:val="nil"/>
              <w:left w:val="nil"/>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за счет средств краевого бюджета 99%:</w:t>
            </w:r>
          </w:p>
        </w:tc>
        <w:tc>
          <w:tcPr>
            <w:tcW w:w="1417" w:type="dxa"/>
            <w:tcBorders>
              <w:top w:val="nil"/>
              <w:left w:val="nil"/>
              <w:bottom w:val="single" w:sz="4" w:space="0" w:color="auto"/>
              <w:right w:val="single" w:sz="8"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за счет средств местного бюджета 1%</w:t>
            </w:r>
          </w:p>
        </w:tc>
      </w:tr>
      <w:tr w:rsidR="00162EE3" w:rsidRPr="00162EE3" w:rsidTr="009F63F2">
        <w:trPr>
          <w:trHeight w:val="519"/>
        </w:trPr>
        <w:tc>
          <w:tcPr>
            <w:tcW w:w="486" w:type="dxa"/>
            <w:vMerge/>
            <w:tcBorders>
              <w:top w:val="single" w:sz="8" w:space="0" w:color="auto"/>
              <w:left w:val="single" w:sz="8" w:space="0" w:color="auto"/>
              <w:bottom w:val="single" w:sz="4" w:space="0" w:color="000000"/>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23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76"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Номер</w:t>
            </w:r>
          </w:p>
        </w:tc>
        <w:tc>
          <w:tcPr>
            <w:tcW w:w="120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Дата</w:t>
            </w:r>
          </w:p>
        </w:tc>
        <w:tc>
          <w:tcPr>
            <w:tcW w:w="8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6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чел.</w:t>
            </w:r>
          </w:p>
        </w:tc>
        <w:tc>
          <w:tcPr>
            <w:tcW w:w="556"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чел.</w:t>
            </w:r>
          </w:p>
        </w:tc>
        <w:tc>
          <w:tcPr>
            <w:tcW w:w="110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кв.м</w:t>
            </w:r>
          </w:p>
        </w:tc>
        <w:tc>
          <w:tcPr>
            <w:tcW w:w="130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кв.м</w:t>
            </w:r>
          </w:p>
        </w:tc>
        <w:tc>
          <w:tcPr>
            <w:tcW w:w="72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ед.</w:t>
            </w:r>
          </w:p>
        </w:tc>
        <w:tc>
          <w:tcPr>
            <w:tcW w:w="134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т.руб.</w:t>
            </w:r>
          </w:p>
        </w:tc>
        <w:tc>
          <w:tcPr>
            <w:tcW w:w="1401" w:type="dxa"/>
            <w:gridSpan w:val="2"/>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т.руб.</w:t>
            </w:r>
          </w:p>
        </w:tc>
        <w:tc>
          <w:tcPr>
            <w:tcW w:w="1417" w:type="dxa"/>
            <w:tcBorders>
              <w:top w:val="nil"/>
              <w:left w:val="nil"/>
              <w:bottom w:val="single" w:sz="4" w:space="0" w:color="auto"/>
              <w:right w:val="single" w:sz="8"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т.руб.</w:t>
            </w:r>
          </w:p>
        </w:tc>
      </w:tr>
      <w:tr w:rsidR="00162EE3" w:rsidRPr="00162EE3" w:rsidTr="009F63F2">
        <w:trPr>
          <w:trHeight w:val="279"/>
        </w:trPr>
        <w:tc>
          <w:tcPr>
            <w:tcW w:w="486" w:type="dxa"/>
            <w:tcBorders>
              <w:top w:val="nil"/>
              <w:left w:val="single" w:sz="8" w:space="0" w:color="auto"/>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w:t>
            </w:r>
          </w:p>
        </w:tc>
        <w:tc>
          <w:tcPr>
            <w:tcW w:w="234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2</w:t>
            </w:r>
          </w:p>
        </w:tc>
        <w:tc>
          <w:tcPr>
            <w:tcW w:w="776"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3</w:t>
            </w:r>
          </w:p>
        </w:tc>
        <w:tc>
          <w:tcPr>
            <w:tcW w:w="120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4</w:t>
            </w:r>
          </w:p>
        </w:tc>
        <w:tc>
          <w:tcPr>
            <w:tcW w:w="80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5</w:t>
            </w:r>
          </w:p>
        </w:tc>
        <w:tc>
          <w:tcPr>
            <w:tcW w:w="64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6</w:t>
            </w:r>
          </w:p>
        </w:tc>
        <w:tc>
          <w:tcPr>
            <w:tcW w:w="82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7</w:t>
            </w:r>
          </w:p>
        </w:tc>
        <w:tc>
          <w:tcPr>
            <w:tcW w:w="556"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8</w:t>
            </w:r>
          </w:p>
        </w:tc>
        <w:tc>
          <w:tcPr>
            <w:tcW w:w="110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9</w:t>
            </w:r>
          </w:p>
        </w:tc>
        <w:tc>
          <w:tcPr>
            <w:tcW w:w="130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10</w:t>
            </w:r>
          </w:p>
        </w:tc>
        <w:tc>
          <w:tcPr>
            <w:tcW w:w="72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11</w:t>
            </w:r>
          </w:p>
        </w:tc>
        <w:tc>
          <w:tcPr>
            <w:tcW w:w="134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12</w:t>
            </w:r>
          </w:p>
        </w:tc>
        <w:tc>
          <w:tcPr>
            <w:tcW w:w="1401" w:type="dxa"/>
            <w:gridSpan w:val="2"/>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13</w:t>
            </w:r>
          </w:p>
        </w:tc>
        <w:tc>
          <w:tcPr>
            <w:tcW w:w="1417" w:type="dxa"/>
            <w:tcBorders>
              <w:top w:val="nil"/>
              <w:left w:val="nil"/>
              <w:bottom w:val="single" w:sz="8" w:space="0" w:color="auto"/>
              <w:right w:val="single" w:sz="8"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14</w:t>
            </w:r>
          </w:p>
        </w:tc>
      </w:tr>
      <w:tr w:rsidR="00162EE3" w:rsidRPr="00162EE3" w:rsidTr="009F63F2">
        <w:trPr>
          <w:trHeight w:val="450"/>
        </w:trPr>
        <w:tc>
          <w:tcPr>
            <w:tcW w:w="14896" w:type="dxa"/>
            <w:gridSpan w:val="15"/>
            <w:tcBorders>
              <w:top w:val="nil"/>
              <w:left w:val="single" w:sz="8" w:space="0" w:color="auto"/>
              <w:bottom w:val="single" w:sz="4" w:space="0" w:color="auto"/>
              <w:right w:val="single" w:sz="8" w:space="0" w:color="000000"/>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Переселение граждан из аварийных жилых домов в 2019 году в ЕГП</w:t>
            </w:r>
          </w:p>
        </w:tc>
      </w:tr>
      <w:tr w:rsidR="00162EE3" w:rsidRPr="00162EE3" w:rsidTr="009F63F2">
        <w:trPr>
          <w:trHeight w:val="492"/>
        </w:trPr>
        <w:tc>
          <w:tcPr>
            <w:tcW w:w="486" w:type="dxa"/>
            <w:tcBorders>
              <w:top w:val="nil"/>
              <w:left w:val="single" w:sz="8" w:space="0" w:color="auto"/>
              <w:bottom w:val="single" w:sz="4" w:space="0" w:color="auto"/>
              <w:right w:val="nil"/>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2</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lang w:eastAsia="ru-RU"/>
              </w:rPr>
            </w:pPr>
            <w:r w:rsidRPr="00162EE3">
              <w:rPr>
                <w:rFonts w:ascii="Times New Roman" w:eastAsia="Times New Roman" w:hAnsi="Times New Roman"/>
                <w:lang w:eastAsia="ru-RU"/>
              </w:rPr>
              <w:t>ул.Магистральная 5</w:t>
            </w:r>
          </w:p>
        </w:tc>
        <w:tc>
          <w:tcPr>
            <w:tcW w:w="776" w:type="dxa"/>
            <w:tcBorders>
              <w:top w:val="nil"/>
              <w:left w:val="nil"/>
              <w:bottom w:val="single" w:sz="4"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8</w:t>
            </w:r>
          </w:p>
        </w:tc>
        <w:tc>
          <w:tcPr>
            <w:tcW w:w="1200" w:type="dxa"/>
            <w:tcBorders>
              <w:top w:val="nil"/>
              <w:left w:val="nil"/>
              <w:bottom w:val="single" w:sz="4" w:space="0" w:color="auto"/>
              <w:right w:val="single" w:sz="4" w:space="0" w:color="auto"/>
            </w:tcBorders>
            <w:shd w:val="clear" w:color="auto" w:fill="auto"/>
            <w:noWrap/>
            <w:vAlign w:val="bottom"/>
            <w:hideMark/>
          </w:tcPr>
          <w:p w:rsidR="00162EE3" w:rsidRPr="00162EE3" w:rsidRDefault="00162EE3" w:rsidP="00162EE3">
            <w:pPr>
              <w:spacing w:after="0" w:line="240" w:lineRule="auto"/>
              <w:jc w:val="right"/>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23.03.2012</w:t>
            </w:r>
          </w:p>
        </w:tc>
        <w:tc>
          <w:tcPr>
            <w:tcW w:w="800" w:type="dxa"/>
            <w:tcBorders>
              <w:top w:val="nil"/>
              <w:left w:val="nil"/>
              <w:bottom w:val="single" w:sz="4"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2019</w:t>
            </w:r>
          </w:p>
        </w:tc>
        <w:tc>
          <w:tcPr>
            <w:tcW w:w="640" w:type="dxa"/>
            <w:tcBorders>
              <w:top w:val="nil"/>
              <w:left w:val="nil"/>
              <w:bottom w:val="single" w:sz="4"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2019</w:t>
            </w:r>
          </w:p>
        </w:tc>
        <w:tc>
          <w:tcPr>
            <w:tcW w:w="820" w:type="dxa"/>
            <w:tcBorders>
              <w:top w:val="nil"/>
              <w:left w:val="nil"/>
              <w:bottom w:val="single" w:sz="4"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25</w:t>
            </w:r>
          </w:p>
        </w:tc>
        <w:tc>
          <w:tcPr>
            <w:tcW w:w="556" w:type="dxa"/>
            <w:tcBorders>
              <w:top w:val="nil"/>
              <w:left w:val="nil"/>
              <w:bottom w:val="single" w:sz="4"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10</w:t>
            </w:r>
          </w:p>
        </w:tc>
        <w:tc>
          <w:tcPr>
            <w:tcW w:w="1100" w:type="dxa"/>
            <w:tcBorders>
              <w:top w:val="nil"/>
              <w:left w:val="nil"/>
              <w:bottom w:val="single" w:sz="4"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502,5</w:t>
            </w:r>
          </w:p>
        </w:tc>
        <w:tc>
          <w:tcPr>
            <w:tcW w:w="1300" w:type="dxa"/>
            <w:tcBorders>
              <w:top w:val="nil"/>
              <w:left w:val="nil"/>
              <w:bottom w:val="single" w:sz="4"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284</w:t>
            </w:r>
          </w:p>
        </w:tc>
        <w:tc>
          <w:tcPr>
            <w:tcW w:w="720" w:type="dxa"/>
            <w:tcBorders>
              <w:top w:val="nil"/>
              <w:left w:val="nil"/>
              <w:bottom w:val="single" w:sz="4"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8</w:t>
            </w:r>
          </w:p>
        </w:tc>
        <w:tc>
          <w:tcPr>
            <w:tcW w:w="1340" w:type="dxa"/>
            <w:tcBorders>
              <w:top w:val="nil"/>
              <w:left w:val="nil"/>
              <w:bottom w:val="nil"/>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20 202,02020</w:t>
            </w:r>
          </w:p>
        </w:tc>
        <w:tc>
          <w:tcPr>
            <w:tcW w:w="1401" w:type="dxa"/>
            <w:gridSpan w:val="2"/>
            <w:tcBorders>
              <w:top w:val="nil"/>
              <w:left w:val="nil"/>
              <w:bottom w:val="nil"/>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20 000,00000</w:t>
            </w:r>
          </w:p>
        </w:tc>
        <w:tc>
          <w:tcPr>
            <w:tcW w:w="1417" w:type="dxa"/>
            <w:tcBorders>
              <w:top w:val="nil"/>
              <w:left w:val="nil"/>
              <w:bottom w:val="single" w:sz="4" w:space="0" w:color="auto"/>
              <w:right w:val="single" w:sz="8"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202,02020</w:t>
            </w:r>
          </w:p>
        </w:tc>
      </w:tr>
      <w:tr w:rsidR="00162EE3" w:rsidRPr="00162EE3" w:rsidTr="009F63F2">
        <w:trPr>
          <w:trHeight w:val="684"/>
        </w:trPr>
        <w:tc>
          <w:tcPr>
            <w:tcW w:w="4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 </w:t>
            </w:r>
          </w:p>
        </w:tc>
        <w:tc>
          <w:tcPr>
            <w:tcW w:w="3116" w:type="dxa"/>
            <w:gridSpan w:val="2"/>
            <w:tcBorders>
              <w:top w:val="single" w:sz="8" w:space="0" w:color="auto"/>
              <w:left w:val="nil"/>
              <w:bottom w:val="single" w:sz="8" w:space="0" w:color="auto"/>
              <w:right w:val="single" w:sz="4" w:space="0" w:color="000000"/>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b/>
                <w:bCs/>
                <w:lang w:eastAsia="ru-RU"/>
              </w:rPr>
            </w:pPr>
            <w:r w:rsidRPr="00162EE3">
              <w:rPr>
                <w:rFonts w:ascii="Times New Roman" w:eastAsia="Times New Roman" w:hAnsi="Times New Roman"/>
                <w:b/>
                <w:bCs/>
                <w:lang w:eastAsia="ru-RU"/>
              </w:rPr>
              <w:t>Итого переселение:</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 </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 </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 </w:t>
            </w:r>
          </w:p>
        </w:tc>
        <w:tc>
          <w:tcPr>
            <w:tcW w:w="820"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162EE3" w:rsidP="00162EE3">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25</w:t>
            </w:r>
          </w:p>
        </w:tc>
        <w:tc>
          <w:tcPr>
            <w:tcW w:w="556"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162EE3" w:rsidP="00162EE3">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10</w:t>
            </w:r>
          </w:p>
        </w:tc>
        <w:tc>
          <w:tcPr>
            <w:tcW w:w="1100"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162EE3" w:rsidP="00162EE3">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502,5</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162EE3" w:rsidP="00162EE3">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284,0</w:t>
            </w:r>
          </w:p>
        </w:tc>
        <w:tc>
          <w:tcPr>
            <w:tcW w:w="720"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162EE3" w:rsidP="00162EE3">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8</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20 202,02020</w:t>
            </w:r>
          </w:p>
        </w:tc>
        <w:tc>
          <w:tcPr>
            <w:tcW w:w="1401" w:type="dxa"/>
            <w:gridSpan w:val="2"/>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20 000,00000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202,02020</w:t>
            </w:r>
          </w:p>
        </w:tc>
      </w:tr>
    </w:tbl>
    <w:p w:rsidR="00162EE3" w:rsidRDefault="00162EE3" w:rsidP="00560F62">
      <w:pPr>
        <w:pStyle w:val="aff"/>
        <w:jc w:val="center"/>
        <w:rPr>
          <w:sz w:val="20"/>
          <w:szCs w:val="20"/>
        </w:rPr>
      </w:pPr>
    </w:p>
    <w:p w:rsidR="00387125" w:rsidRDefault="00387125" w:rsidP="00560F62">
      <w:pPr>
        <w:pStyle w:val="aff"/>
        <w:jc w:val="center"/>
        <w:rPr>
          <w:sz w:val="20"/>
          <w:szCs w:val="20"/>
        </w:rPr>
      </w:pPr>
    </w:p>
    <w:p w:rsidR="00387125" w:rsidRDefault="00387125" w:rsidP="00560F62">
      <w:pPr>
        <w:pStyle w:val="aff"/>
        <w:jc w:val="center"/>
        <w:rPr>
          <w:sz w:val="20"/>
          <w:szCs w:val="20"/>
        </w:rPr>
      </w:pPr>
    </w:p>
    <w:p w:rsidR="00387125" w:rsidRDefault="00387125" w:rsidP="00560F62">
      <w:pPr>
        <w:pStyle w:val="aff"/>
        <w:jc w:val="center"/>
        <w:rPr>
          <w:sz w:val="20"/>
          <w:szCs w:val="20"/>
        </w:rPr>
      </w:pPr>
    </w:p>
    <w:p w:rsidR="00387125" w:rsidRDefault="00387125" w:rsidP="00560F62">
      <w:pPr>
        <w:pStyle w:val="aff"/>
        <w:jc w:val="center"/>
        <w:rPr>
          <w:sz w:val="20"/>
          <w:szCs w:val="20"/>
        </w:rPr>
      </w:pPr>
    </w:p>
    <w:p w:rsidR="00387125" w:rsidRDefault="00387125" w:rsidP="00560F62">
      <w:pPr>
        <w:pStyle w:val="aff"/>
        <w:jc w:val="center"/>
        <w:rPr>
          <w:sz w:val="20"/>
          <w:szCs w:val="20"/>
        </w:rPr>
      </w:pPr>
    </w:p>
    <w:p w:rsidR="00387125" w:rsidRDefault="00387125" w:rsidP="00387125">
      <w:pPr>
        <w:spacing w:after="0" w:line="240" w:lineRule="auto"/>
        <w:rPr>
          <w:rFonts w:ascii="Arial CYR" w:eastAsia="Times New Roman" w:hAnsi="Arial CYR" w:cs="Arial CYR"/>
          <w:sz w:val="20"/>
          <w:szCs w:val="20"/>
          <w:lang w:eastAsia="ru-RU"/>
        </w:rPr>
        <w:sectPr w:rsidR="00387125" w:rsidSect="00162EE3">
          <w:pgSz w:w="16840" w:h="11905" w:orient="landscape" w:code="9"/>
          <w:pgMar w:top="1134" w:right="567" w:bottom="567" w:left="340" w:header="720" w:footer="720" w:gutter="0"/>
          <w:cols w:space="720"/>
          <w:titlePg/>
          <w:docGrid w:linePitch="299"/>
        </w:sectPr>
      </w:pPr>
    </w:p>
    <w:tbl>
      <w:tblPr>
        <w:tblW w:w="10203" w:type="dxa"/>
        <w:tblInd w:w="96" w:type="dxa"/>
        <w:tblLook w:val="04A0"/>
      </w:tblPr>
      <w:tblGrid>
        <w:gridCol w:w="411"/>
        <w:gridCol w:w="2540"/>
        <w:gridCol w:w="580"/>
        <w:gridCol w:w="870"/>
        <w:gridCol w:w="680"/>
        <w:gridCol w:w="750"/>
        <w:gridCol w:w="666"/>
        <w:gridCol w:w="1360"/>
        <w:gridCol w:w="1280"/>
        <w:gridCol w:w="89"/>
        <w:gridCol w:w="1066"/>
      </w:tblGrid>
      <w:tr w:rsidR="00387125" w:rsidRPr="00387125" w:rsidTr="00387125">
        <w:trPr>
          <w:trHeight w:val="1344"/>
        </w:trPr>
        <w:tc>
          <w:tcPr>
            <w:tcW w:w="411"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Arial CYR" w:eastAsia="Times New Roman" w:hAnsi="Arial CYR" w:cs="Arial CYR"/>
                <w:sz w:val="20"/>
                <w:szCs w:val="20"/>
                <w:lang w:eastAsia="ru-RU"/>
              </w:rPr>
            </w:pPr>
          </w:p>
        </w:tc>
        <w:tc>
          <w:tcPr>
            <w:tcW w:w="254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58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75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666"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3706" w:type="dxa"/>
            <w:gridSpan w:val="4"/>
            <w:tcBorders>
              <w:top w:val="nil"/>
              <w:left w:val="nil"/>
              <w:bottom w:val="nil"/>
              <w:right w:val="nil"/>
            </w:tcBorders>
            <w:shd w:val="clear" w:color="auto" w:fill="auto"/>
            <w:hideMark/>
          </w:tcPr>
          <w:p w:rsidR="00387125" w:rsidRPr="00387125" w:rsidRDefault="00387125" w:rsidP="00387125">
            <w:pPr>
              <w:spacing w:after="0" w:line="240" w:lineRule="auto"/>
              <w:jc w:val="right"/>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xml:space="preserve">Приложение 6                                                                                                                                                                                                                                                                                       к Программе "Обеспечение доступным и комфортным жильем жителей Елизовского городского поселения в 2019 году" </w:t>
            </w:r>
          </w:p>
        </w:tc>
      </w:tr>
      <w:tr w:rsidR="00387125" w:rsidRPr="00387125" w:rsidTr="00387125">
        <w:trPr>
          <w:trHeight w:val="1212"/>
        </w:trPr>
        <w:tc>
          <w:tcPr>
            <w:tcW w:w="10203" w:type="dxa"/>
            <w:gridSpan w:val="11"/>
            <w:tcBorders>
              <w:top w:val="nil"/>
              <w:left w:val="nil"/>
              <w:bottom w:val="nil"/>
              <w:right w:val="nil"/>
            </w:tcBorders>
            <w:shd w:val="clear" w:color="auto" w:fill="auto"/>
            <w:vAlign w:val="bottom"/>
            <w:hideMark/>
          </w:tcPr>
          <w:p w:rsidR="00387125" w:rsidRPr="00387125" w:rsidRDefault="00387125" w:rsidP="00387125">
            <w:pPr>
              <w:spacing w:after="0" w:line="240" w:lineRule="auto"/>
              <w:jc w:val="center"/>
              <w:rPr>
                <w:rFonts w:ascii="Times New Roman" w:eastAsia="Times New Roman" w:hAnsi="Times New Roman"/>
                <w:b/>
                <w:bCs/>
                <w:sz w:val="24"/>
                <w:szCs w:val="24"/>
                <w:lang w:eastAsia="ru-RU"/>
              </w:rPr>
            </w:pPr>
            <w:r w:rsidRPr="00387125">
              <w:rPr>
                <w:rFonts w:ascii="Times New Roman" w:eastAsia="Times New Roman" w:hAnsi="Times New Roman"/>
                <w:b/>
                <w:bCs/>
                <w:sz w:val="24"/>
                <w:szCs w:val="24"/>
                <w:lang w:eastAsia="ru-RU"/>
              </w:rPr>
              <w:t xml:space="preserve">Расчет объема финансирования Подпрограммы 5 "Переселение граждан из аварийных жилых домов и непригодных для проживания жилых помещений в Елизовском городском поселении в 2019 году"  </w:t>
            </w:r>
          </w:p>
        </w:tc>
      </w:tr>
      <w:tr w:rsidR="00387125" w:rsidRPr="00387125" w:rsidTr="00387125">
        <w:trPr>
          <w:trHeight w:val="288"/>
        </w:trPr>
        <w:tc>
          <w:tcPr>
            <w:tcW w:w="411"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Arial CYR" w:eastAsia="Times New Roman" w:hAnsi="Arial CYR" w:cs="Arial CYR"/>
                <w:sz w:val="20"/>
                <w:szCs w:val="20"/>
                <w:lang w:eastAsia="ru-RU"/>
              </w:rPr>
            </w:pPr>
          </w:p>
        </w:tc>
        <w:tc>
          <w:tcPr>
            <w:tcW w:w="254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58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87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68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75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666"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1360" w:type="dxa"/>
            <w:tcBorders>
              <w:top w:val="nil"/>
              <w:left w:val="nil"/>
              <w:bottom w:val="nil"/>
              <w:right w:val="nil"/>
            </w:tcBorders>
            <w:shd w:val="clear" w:color="auto" w:fill="auto"/>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1280" w:type="dxa"/>
            <w:tcBorders>
              <w:top w:val="nil"/>
              <w:left w:val="nil"/>
              <w:bottom w:val="nil"/>
              <w:right w:val="nil"/>
            </w:tcBorders>
            <w:shd w:val="clear" w:color="auto" w:fill="auto"/>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1066" w:type="dxa"/>
            <w:gridSpan w:val="2"/>
            <w:tcBorders>
              <w:top w:val="nil"/>
              <w:left w:val="nil"/>
              <w:bottom w:val="nil"/>
              <w:right w:val="nil"/>
            </w:tcBorders>
            <w:shd w:val="clear" w:color="auto" w:fill="auto"/>
            <w:hideMark/>
          </w:tcPr>
          <w:p w:rsidR="00387125" w:rsidRPr="00387125" w:rsidRDefault="00387125" w:rsidP="00387125">
            <w:pPr>
              <w:spacing w:after="0" w:line="240" w:lineRule="auto"/>
              <w:rPr>
                <w:rFonts w:ascii="Times New Roman" w:eastAsia="Times New Roman" w:hAnsi="Times New Roman"/>
                <w:sz w:val="16"/>
                <w:szCs w:val="16"/>
                <w:lang w:eastAsia="ru-RU"/>
              </w:rPr>
            </w:pPr>
          </w:p>
        </w:tc>
      </w:tr>
      <w:tr w:rsidR="00387125" w:rsidRPr="00387125" w:rsidTr="00387125">
        <w:trPr>
          <w:trHeight w:val="264"/>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Кол-во квартир</w:t>
            </w:r>
          </w:p>
        </w:tc>
        <w:tc>
          <w:tcPr>
            <w:tcW w:w="2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Адрес жилого помещения, расположенного  в аварийном доме</w:t>
            </w:r>
          </w:p>
        </w:tc>
        <w:tc>
          <w:tcPr>
            <w:tcW w:w="5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Кол-во пересел.граждан чел</w:t>
            </w:r>
          </w:p>
        </w:tc>
        <w:tc>
          <w:tcPr>
            <w:tcW w:w="87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Форма собственности</w:t>
            </w:r>
          </w:p>
        </w:tc>
        <w:tc>
          <w:tcPr>
            <w:tcW w:w="680" w:type="dxa"/>
            <w:vMerge w:val="restart"/>
            <w:tcBorders>
              <w:top w:val="single" w:sz="8" w:space="0" w:color="auto"/>
              <w:left w:val="single" w:sz="4" w:space="0" w:color="auto"/>
              <w:bottom w:val="single" w:sz="8" w:space="0" w:color="000000"/>
              <w:right w:val="nil"/>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 xml:space="preserve">Площадь рассел. ж/пом. </w:t>
            </w:r>
          </w:p>
        </w:tc>
        <w:tc>
          <w:tcPr>
            <w:tcW w:w="75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Способ предоставления</w:t>
            </w:r>
          </w:p>
        </w:tc>
        <w:tc>
          <w:tcPr>
            <w:tcW w:w="66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Ст-ть 1 кв.м предост. жилья, т.руб.</w:t>
            </w:r>
          </w:p>
        </w:tc>
        <w:tc>
          <w:tcPr>
            <w:tcW w:w="3706" w:type="dxa"/>
            <w:gridSpan w:val="4"/>
            <w:tcBorders>
              <w:top w:val="single" w:sz="8" w:space="0" w:color="auto"/>
              <w:left w:val="nil"/>
              <w:bottom w:val="single" w:sz="4" w:space="0" w:color="auto"/>
              <w:right w:val="single" w:sz="8" w:space="0" w:color="000000"/>
            </w:tcBorders>
            <w:shd w:val="clear" w:color="auto" w:fill="auto"/>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Общая стоимость переселения</w:t>
            </w:r>
          </w:p>
        </w:tc>
      </w:tr>
      <w:tr w:rsidR="00387125" w:rsidRPr="00387125" w:rsidTr="00387125">
        <w:trPr>
          <w:trHeight w:val="1476"/>
        </w:trPr>
        <w:tc>
          <w:tcPr>
            <w:tcW w:w="411" w:type="dxa"/>
            <w:vMerge/>
            <w:tcBorders>
              <w:top w:val="single" w:sz="8" w:space="0" w:color="auto"/>
              <w:left w:val="single" w:sz="8"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2540"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870"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680" w:type="dxa"/>
            <w:vMerge/>
            <w:tcBorders>
              <w:top w:val="single" w:sz="8" w:space="0" w:color="auto"/>
              <w:left w:val="single" w:sz="4" w:space="0" w:color="auto"/>
              <w:bottom w:val="single" w:sz="8" w:space="0" w:color="000000"/>
              <w:right w:val="nil"/>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750"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1360" w:type="dxa"/>
            <w:tcBorders>
              <w:top w:val="nil"/>
              <w:left w:val="nil"/>
              <w:bottom w:val="single" w:sz="8" w:space="0" w:color="auto"/>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Всего, в том числе:</w:t>
            </w:r>
          </w:p>
        </w:tc>
        <w:tc>
          <w:tcPr>
            <w:tcW w:w="1369" w:type="dxa"/>
            <w:gridSpan w:val="2"/>
            <w:tcBorders>
              <w:top w:val="nil"/>
              <w:left w:val="nil"/>
              <w:bottom w:val="single" w:sz="8" w:space="0" w:color="auto"/>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за счет средств краевого                                                                                                                                                                                                                                              бюджета 99%</w:t>
            </w:r>
          </w:p>
        </w:tc>
        <w:tc>
          <w:tcPr>
            <w:tcW w:w="977" w:type="dxa"/>
            <w:tcBorders>
              <w:top w:val="nil"/>
              <w:left w:val="nil"/>
              <w:bottom w:val="single" w:sz="8" w:space="0" w:color="auto"/>
              <w:right w:val="single" w:sz="8"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за счет средств местного бюджета 1%</w:t>
            </w:r>
          </w:p>
        </w:tc>
      </w:tr>
      <w:tr w:rsidR="00387125" w:rsidRPr="00387125" w:rsidTr="00387125">
        <w:trPr>
          <w:trHeight w:val="276"/>
        </w:trPr>
        <w:tc>
          <w:tcPr>
            <w:tcW w:w="411" w:type="dxa"/>
            <w:tcBorders>
              <w:top w:val="nil"/>
              <w:left w:val="single" w:sz="8" w:space="0" w:color="auto"/>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1</w:t>
            </w:r>
          </w:p>
        </w:tc>
        <w:tc>
          <w:tcPr>
            <w:tcW w:w="254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2</w:t>
            </w:r>
          </w:p>
        </w:tc>
        <w:tc>
          <w:tcPr>
            <w:tcW w:w="58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3</w:t>
            </w:r>
          </w:p>
        </w:tc>
        <w:tc>
          <w:tcPr>
            <w:tcW w:w="87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4</w:t>
            </w:r>
          </w:p>
        </w:tc>
        <w:tc>
          <w:tcPr>
            <w:tcW w:w="680" w:type="dxa"/>
            <w:tcBorders>
              <w:top w:val="nil"/>
              <w:left w:val="nil"/>
              <w:bottom w:val="single" w:sz="8" w:space="0" w:color="auto"/>
              <w:right w:val="nil"/>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5</w:t>
            </w:r>
          </w:p>
        </w:tc>
        <w:tc>
          <w:tcPr>
            <w:tcW w:w="75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6</w:t>
            </w:r>
          </w:p>
        </w:tc>
        <w:tc>
          <w:tcPr>
            <w:tcW w:w="666"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7</w:t>
            </w:r>
          </w:p>
        </w:tc>
        <w:tc>
          <w:tcPr>
            <w:tcW w:w="136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9</w:t>
            </w:r>
          </w:p>
        </w:tc>
        <w:tc>
          <w:tcPr>
            <w:tcW w:w="1369" w:type="dxa"/>
            <w:gridSpan w:val="2"/>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10</w:t>
            </w:r>
          </w:p>
        </w:tc>
        <w:tc>
          <w:tcPr>
            <w:tcW w:w="977" w:type="dxa"/>
            <w:tcBorders>
              <w:top w:val="nil"/>
              <w:left w:val="nil"/>
              <w:bottom w:val="single" w:sz="8" w:space="0" w:color="auto"/>
              <w:right w:val="single" w:sz="8"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11</w:t>
            </w:r>
          </w:p>
        </w:tc>
      </w:tr>
      <w:tr w:rsidR="00387125" w:rsidRPr="00387125" w:rsidTr="00387125">
        <w:trPr>
          <w:trHeight w:val="360"/>
        </w:trPr>
        <w:tc>
          <w:tcPr>
            <w:tcW w:w="2951" w:type="dxa"/>
            <w:gridSpan w:val="2"/>
            <w:tcBorders>
              <w:top w:val="single" w:sz="4" w:space="0" w:color="auto"/>
              <w:left w:val="single" w:sz="8" w:space="0" w:color="auto"/>
              <w:bottom w:val="single" w:sz="4" w:space="0" w:color="auto"/>
              <w:right w:val="single" w:sz="4" w:space="0" w:color="000000"/>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b/>
                <w:bCs/>
                <w:sz w:val="24"/>
                <w:szCs w:val="24"/>
                <w:lang w:eastAsia="ru-RU"/>
              </w:rPr>
            </w:pPr>
            <w:r w:rsidRPr="00387125">
              <w:rPr>
                <w:rFonts w:ascii="Times New Roman" w:eastAsia="Times New Roman" w:hAnsi="Times New Roman"/>
                <w:b/>
                <w:bCs/>
                <w:sz w:val="24"/>
                <w:szCs w:val="24"/>
                <w:lang w:eastAsia="ru-RU"/>
              </w:rPr>
              <w:t>ул. Магистральной 5</w:t>
            </w:r>
          </w:p>
        </w:tc>
        <w:tc>
          <w:tcPr>
            <w:tcW w:w="58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87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68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75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666"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136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13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977" w:type="dxa"/>
            <w:tcBorders>
              <w:top w:val="nil"/>
              <w:left w:val="nil"/>
              <w:bottom w:val="single" w:sz="4" w:space="0" w:color="auto"/>
              <w:right w:val="single" w:sz="8"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r>
      <w:tr w:rsidR="00387125" w:rsidRPr="00387125" w:rsidTr="00387125">
        <w:trPr>
          <w:trHeight w:val="372"/>
        </w:trPr>
        <w:tc>
          <w:tcPr>
            <w:tcW w:w="411" w:type="dxa"/>
            <w:tcBorders>
              <w:top w:val="nil"/>
              <w:left w:val="single" w:sz="8" w:space="0" w:color="auto"/>
              <w:bottom w:val="single" w:sz="4" w:space="0" w:color="auto"/>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1</w:t>
            </w:r>
          </w:p>
        </w:tc>
        <w:tc>
          <w:tcPr>
            <w:tcW w:w="2540" w:type="dxa"/>
            <w:tcBorders>
              <w:top w:val="nil"/>
              <w:left w:val="nil"/>
              <w:bottom w:val="single" w:sz="4" w:space="0" w:color="auto"/>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ул.Магистральная 5.кв.2</w:t>
            </w:r>
          </w:p>
        </w:tc>
        <w:tc>
          <w:tcPr>
            <w:tcW w:w="58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w:t>
            </w:r>
          </w:p>
        </w:tc>
        <w:tc>
          <w:tcPr>
            <w:tcW w:w="87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частная</w:t>
            </w:r>
          </w:p>
        </w:tc>
        <w:tc>
          <w:tcPr>
            <w:tcW w:w="68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42,1</w:t>
            </w:r>
          </w:p>
        </w:tc>
        <w:tc>
          <w:tcPr>
            <w:tcW w:w="75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выкуп</w:t>
            </w:r>
          </w:p>
        </w:tc>
        <w:tc>
          <w:tcPr>
            <w:tcW w:w="666"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70,00</w:t>
            </w:r>
          </w:p>
        </w:tc>
        <w:tc>
          <w:tcPr>
            <w:tcW w:w="136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2 947,00000</w:t>
            </w:r>
          </w:p>
        </w:tc>
        <w:tc>
          <w:tcPr>
            <w:tcW w:w="1369" w:type="dxa"/>
            <w:gridSpan w:val="2"/>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2 931,53000</w:t>
            </w:r>
          </w:p>
        </w:tc>
        <w:tc>
          <w:tcPr>
            <w:tcW w:w="977" w:type="dxa"/>
            <w:tcBorders>
              <w:top w:val="nil"/>
              <w:left w:val="nil"/>
              <w:bottom w:val="single" w:sz="4" w:space="0" w:color="auto"/>
              <w:right w:val="single" w:sz="8" w:space="0" w:color="auto"/>
            </w:tcBorders>
            <w:shd w:val="clear" w:color="auto" w:fill="auto"/>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29,47000</w:t>
            </w:r>
          </w:p>
        </w:tc>
      </w:tr>
      <w:tr w:rsidR="00387125" w:rsidRPr="00387125" w:rsidTr="00387125">
        <w:trPr>
          <w:trHeight w:val="324"/>
        </w:trPr>
        <w:tc>
          <w:tcPr>
            <w:tcW w:w="411" w:type="dxa"/>
            <w:tcBorders>
              <w:top w:val="nil"/>
              <w:left w:val="single" w:sz="8" w:space="0" w:color="auto"/>
              <w:bottom w:val="single" w:sz="4" w:space="0" w:color="auto"/>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w:t>
            </w:r>
          </w:p>
        </w:tc>
        <w:tc>
          <w:tcPr>
            <w:tcW w:w="2540" w:type="dxa"/>
            <w:tcBorders>
              <w:top w:val="nil"/>
              <w:left w:val="nil"/>
              <w:bottom w:val="single" w:sz="4" w:space="0" w:color="auto"/>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ул.Магистральная 5.кв.3</w:t>
            </w:r>
          </w:p>
        </w:tc>
        <w:tc>
          <w:tcPr>
            <w:tcW w:w="58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1</w:t>
            </w:r>
          </w:p>
        </w:tc>
        <w:tc>
          <w:tcPr>
            <w:tcW w:w="87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частная</w:t>
            </w:r>
          </w:p>
        </w:tc>
        <w:tc>
          <w:tcPr>
            <w:tcW w:w="68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31,2</w:t>
            </w:r>
          </w:p>
        </w:tc>
        <w:tc>
          <w:tcPr>
            <w:tcW w:w="75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выкуп</w:t>
            </w:r>
          </w:p>
        </w:tc>
        <w:tc>
          <w:tcPr>
            <w:tcW w:w="666"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70,00</w:t>
            </w:r>
          </w:p>
        </w:tc>
        <w:tc>
          <w:tcPr>
            <w:tcW w:w="136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2 184,00000</w:t>
            </w:r>
          </w:p>
        </w:tc>
        <w:tc>
          <w:tcPr>
            <w:tcW w:w="1369" w:type="dxa"/>
            <w:gridSpan w:val="2"/>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2 253,16000</w:t>
            </w:r>
          </w:p>
        </w:tc>
        <w:tc>
          <w:tcPr>
            <w:tcW w:w="977" w:type="dxa"/>
            <w:tcBorders>
              <w:top w:val="nil"/>
              <w:left w:val="nil"/>
              <w:bottom w:val="single" w:sz="4" w:space="0" w:color="auto"/>
              <w:right w:val="single" w:sz="8" w:space="0" w:color="auto"/>
            </w:tcBorders>
            <w:shd w:val="clear" w:color="auto" w:fill="auto"/>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21,84000</w:t>
            </w:r>
          </w:p>
        </w:tc>
      </w:tr>
      <w:tr w:rsidR="00387125" w:rsidRPr="00387125" w:rsidTr="00387125">
        <w:trPr>
          <w:trHeight w:val="288"/>
        </w:trPr>
        <w:tc>
          <w:tcPr>
            <w:tcW w:w="411" w:type="dxa"/>
            <w:tcBorders>
              <w:top w:val="nil"/>
              <w:left w:val="single" w:sz="8" w:space="0" w:color="auto"/>
              <w:bottom w:val="single" w:sz="4" w:space="0" w:color="auto"/>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3</w:t>
            </w:r>
          </w:p>
        </w:tc>
        <w:tc>
          <w:tcPr>
            <w:tcW w:w="2540" w:type="dxa"/>
            <w:tcBorders>
              <w:top w:val="nil"/>
              <w:left w:val="nil"/>
              <w:bottom w:val="single" w:sz="4" w:space="0" w:color="auto"/>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ул.Магистральная 5.кв.4</w:t>
            </w:r>
          </w:p>
        </w:tc>
        <w:tc>
          <w:tcPr>
            <w:tcW w:w="58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1</w:t>
            </w:r>
          </w:p>
        </w:tc>
        <w:tc>
          <w:tcPr>
            <w:tcW w:w="87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частная</w:t>
            </w:r>
          </w:p>
        </w:tc>
        <w:tc>
          <w:tcPr>
            <w:tcW w:w="68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52,6</w:t>
            </w:r>
          </w:p>
        </w:tc>
        <w:tc>
          <w:tcPr>
            <w:tcW w:w="75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выкуп</w:t>
            </w:r>
          </w:p>
        </w:tc>
        <w:tc>
          <w:tcPr>
            <w:tcW w:w="666"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70,00</w:t>
            </w:r>
          </w:p>
        </w:tc>
        <w:tc>
          <w:tcPr>
            <w:tcW w:w="136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3 682,00000</w:t>
            </w:r>
          </w:p>
        </w:tc>
        <w:tc>
          <w:tcPr>
            <w:tcW w:w="1369" w:type="dxa"/>
            <w:gridSpan w:val="2"/>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2 168,18000</w:t>
            </w:r>
          </w:p>
        </w:tc>
        <w:tc>
          <w:tcPr>
            <w:tcW w:w="977" w:type="dxa"/>
            <w:tcBorders>
              <w:top w:val="nil"/>
              <w:left w:val="nil"/>
              <w:bottom w:val="single" w:sz="4" w:space="0" w:color="auto"/>
              <w:right w:val="single" w:sz="8" w:space="0" w:color="auto"/>
            </w:tcBorders>
            <w:shd w:val="clear" w:color="auto" w:fill="auto"/>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36,82000</w:t>
            </w:r>
          </w:p>
        </w:tc>
      </w:tr>
      <w:tr w:rsidR="00387125" w:rsidRPr="00387125" w:rsidTr="00387125">
        <w:trPr>
          <w:trHeight w:val="324"/>
        </w:trPr>
        <w:tc>
          <w:tcPr>
            <w:tcW w:w="411" w:type="dxa"/>
            <w:tcBorders>
              <w:top w:val="nil"/>
              <w:left w:val="single" w:sz="8" w:space="0" w:color="auto"/>
              <w:bottom w:val="single" w:sz="4" w:space="0" w:color="auto"/>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4</w:t>
            </w:r>
          </w:p>
        </w:tc>
        <w:tc>
          <w:tcPr>
            <w:tcW w:w="2540" w:type="dxa"/>
            <w:tcBorders>
              <w:top w:val="nil"/>
              <w:left w:val="nil"/>
              <w:bottom w:val="single" w:sz="4" w:space="0" w:color="auto"/>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ул.Магистральная 5.кв.5</w:t>
            </w:r>
          </w:p>
        </w:tc>
        <w:tc>
          <w:tcPr>
            <w:tcW w:w="58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w:t>
            </w:r>
          </w:p>
        </w:tc>
        <w:tc>
          <w:tcPr>
            <w:tcW w:w="87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частная</w:t>
            </w:r>
          </w:p>
        </w:tc>
        <w:tc>
          <w:tcPr>
            <w:tcW w:w="68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42,3</w:t>
            </w:r>
          </w:p>
        </w:tc>
        <w:tc>
          <w:tcPr>
            <w:tcW w:w="75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выкуп</w:t>
            </w:r>
          </w:p>
        </w:tc>
        <w:tc>
          <w:tcPr>
            <w:tcW w:w="666"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70,00</w:t>
            </w:r>
          </w:p>
        </w:tc>
        <w:tc>
          <w:tcPr>
            <w:tcW w:w="136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2 961,00000</w:t>
            </w:r>
          </w:p>
        </w:tc>
        <w:tc>
          <w:tcPr>
            <w:tcW w:w="1369" w:type="dxa"/>
            <w:gridSpan w:val="2"/>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3 596,39000</w:t>
            </w:r>
          </w:p>
        </w:tc>
        <w:tc>
          <w:tcPr>
            <w:tcW w:w="977" w:type="dxa"/>
            <w:tcBorders>
              <w:top w:val="nil"/>
              <w:left w:val="nil"/>
              <w:bottom w:val="single" w:sz="4" w:space="0" w:color="auto"/>
              <w:right w:val="single" w:sz="8" w:space="0" w:color="auto"/>
            </w:tcBorders>
            <w:shd w:val="clear" w:color="auto" w:fill="auto"/>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29,61000</w:t>
            </w:r>
          </w:p>
        </w:tc>
      </w:tr>
      <w:tr w:rsidR="00387125" w:rsidRPr="00387125" w:rsidTr="00387125">
        <w:trPr>
          <w:trHeight w:val="348"/>
        </w:trPr>
        <w:tc>
          <w:tcPr>
            <w:tcW w:w="411" w:type="dxa"/>
            <w:tcBorders>
              <w:top w:val="nil"/>
              <w:left w:val="single" w:sz="8" w:space="0" w:color="auto"/>
              <w:bottom w:val="single" w:sz="4" w:space="0" w:color="auto"/>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5</w:t>
            </w:r>
          </w:p>
        </w:tc>
        <w:tc>
          <w:tcPr>
            <w:tcW w:w="2540" w:type="dxa"/>
            <w:tcBorders>
              <w:top w:val="nil"/>
              <w:left w:val="nil"/>
              <w:bottom w:val="single" w:sz="4" w:space="0" w:color="auto"/>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ул.Магистральная 5.кв.6</w:t>
            </w:r>
          </w:p>
        </w:tc>
        <w:tc>
          <w:tcPr>
            <w:tcW w:w="58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1</w:t>
            </w:r>
          </w:p>
        </w:tc>
        <w:tc>
          <w:tcPr>
            <w:tcW w:w="87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частная</w:t>
            </w:r>
          </w:p>
        </w:tc>
        <w:tc>
          <w:tcPr>
            <w:tcW w:w="68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32,5</w:t>
            </w:r>
          </w:p>
        </w:tc>
        <w:tc>
          <w:tcPr>
            <w:tcW w:w="75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выкуп</w:t>
            </w:r>
          </w:p>
        </w:tc>
        <w:tc>
          <w:tcPr>
            <w:tcW w:w="666"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70,00</w:t>
            </w:r>
          </w:p>
        </w:tc>
        <w:tc>
          <w:tcPr>
            <w:tcW w:w="136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2 275,00000</w:t>
            </w:r>
          </w:p>
        </w:tc>
        <w:tc>
          <w:tcPr>
            <w:tcW w:w="1369" w:type="dxa"/>
            <w:gridSpan w:val="2"/>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2 252,25000</w:t>
            </w:r>
          </w:p>
        </w:tc>
        <w:tc>
          <w:tcPr>
            <w:tcW w:w="977" w:type="dxa"/>
            <w:tcBorders>
              <w:top w:val="nil"/>
              <w:left w:val="nil"/>
              <w:bottom w:val="single" w:sz="4" w:space="0" w:color="auto"/>
              <w:right w:val="single" w:sz="8" w:space="0" w:color="auto"/>
            </w:tcBorders>
            <w:shd w:val="clear" w:color="auto" w:fill="auto"/>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22,75000</w:t>
            </w:r>
          </w:p>
        </w:tc>
      </w:tr>
      <w:tr w:rsidR="00387125" w:rsidRPr="00387125" w:rsidTr="00387125">
        <w:trPr>
          <w:trHeight w:val="324"/>
        </w:trPr>
        <w:tc>
          <w:tcPr>
            <w:tcW w:w="411" w:type="dxa"/>
            <w:tcBorders>
              <w:top w:val="nil"/>
              <w:left w:val="single" w:sz="8" w:space="0" w:color="auto"/>
              <w:bottom w:val="single" w:sz="4" w:space="0" w:color="auto"/>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6</w:t>
            </w:r>
          </w:p>
        </w:tc>
        <w:tc>
          <w:tcPr>
            <w:tcW w:w="2540" w:type="dxa"/>
            <w:tcBorders>
              <w:top w:val="nil"/>
              <w:left w:val="nil"/>
              <w:bottom w:val="single" w:sz="4" w:space="0" w:color="auto"/>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ул.Магистральная 5.кв.7</w:t>
            </w:r>
          </w:p>
        </w:tc>
        <w:tc>
          <w:tcPr>
            <w:tcW w:w="58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1</w:t>
            </w:r>
          </w:p>
        </w:tc>
        <w:tc>
          <w:tcPr>
            <w:tcW w:w="87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частная</w:t>
            </w:r>
          </w:p>
        </w:tc>
        <w:tc>
          <w:tcPr>
            <w:tcW w:w="68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31,5</w:t>
            </w:r>
          </w:p>
        </w:tc>
        <w:tc>
          <w:tcPr>
            <w:tcW w:w="75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выкуп</w:t>
            </w:r>
          </w:p>
        </w:tc>
        <w:tc>
          <w:tcPr>
            <w:tcW w:w="666"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70,00</w:t>
            </w:r>
          </w:p>
        </w:tc>
        <w:tc>
          <w:tcPr>
            <w:tcW w:w="136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2 205,00000</w:t>
            </w:r>
          </w:p>
        </w:tc>
        <w:tc>
          <w:tcPr>
            <w:tcW w:w="1369" w:type="dxa"/>
            <w:gridSpan w:val="2"/>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2 182,95000</w:t>
            </w:r>
          </w:p>
        </w:tc>
        <w:tc>
          <w:tcPr>
            <w:tcW w:w="977" w:type="dxa"/>
            <w:tcBorders>
              <w:top w:val="nil"/>
              <w:left w:val="nil"/>
              <w:bottom w:val="single" w:sz="4" w:space="0" w:color="auto"/>
              <w:right w:val="single" w:sz="8" w:space="0" w:color="auto"/>
            </w:tcBorders>
            <w:shd w:val="clear" w:color="auto" w:fill="auto"/>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22,05000</w:t>
            </w:r>
          </w:p>
        </w:tc>
      </w:tr>
      <w:tr w:rsidR="00387125" w:rsidRPr="00387125" w:rsidTr="00387125">
        <w:trPr>
          <w:trHeight w:val="336"/>
        </w:trPr>
        <w:tc>
          <w:tcPr>
            <w:tcW w:w="411" w:type="dxa"/>
            <w:tcBorders>
              <w:top w:val="nil"/>
              <w:left w:val="single" w:sz="8" w:space="0" w:color="auto"/>
              <w:bottom w:val="single" w:sz="4" w:space="0" w:color="auto"/>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7</w:t>
            </w:r>
          </w:p>
        </w:tc>
        <w:tc>
          <w:tcPr>
            <w:tcW w:w="2540" w:type="dxa"/>
            <w:tcBorders>
              <w:top w:val="nil"/>
              <w:left w:val="nil"/>
              <w:bottom w:val="single" w:sz="4" w:space="0" w:color="auto"/>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ул.Магистральная 5.кв.9</w:t>
            </w:r>
          </w:p>
        </w:tc>
        <w:tc>
          <w:tcPr>
            <w:tcW w:w="58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2</w:t>
            </w:r>
          </w:p>
        </w:tc>
        <w:tc>
          <w:tcPr>
            <w:tcW w:w="87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частная</w:t>
            </w:r>
          </w:p>
        </w:tc>
        <w:tc>
          <w:tcPr>
            <w:tcW w:w="68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51,8</w:t>
            </w:r>
          </w:p>
        </w:tc>
        <w:tc>
          <w:tcPr>
            <w:tcW w:w="75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выкуп</w:t>
            </w:r>
          </w:p>
        </w:tc>
        <w:tc>
          <w:tcPr>
            <w:tcW w:w="666"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70,00</w:t>
            </w:r>
          </w:p>
        </w:tc>
        <w:tc>
          <w:tcPr>
            <w:tcW w:w="1360" w:type="dxa"/>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3 626,00000</w:t>
            </w:r>
          </w:p>
        </w:tc>
        <w:tc>
          <w:tcPr>
            <w:tcW w:w="1369" w:type="dxa"/>
            <w:gridSpan w:val="2"/>
            <w:tcBorders>
              <w:top w:val="nil"/>
              <w:left w:val="nil"/>
              <w:bottom w:val="single" w:sz="4" w:space="0" w:color="auto"/>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3 589,74000</w:t>
            </w:r>
          </w:p>
        </w:tc>
        <w:tc>
          <w:tcPr>
            <w:tcW w:w="977" w:type="dxa"/>
            <w:tcBorders>
              <w:top w:val="nil"/>
              <w:left w:val="nil"/>
              <w:bottom w:val="single" w:sz="4" w:space="0" w:color="auto"/>
              <w:right w:val="single" w:sz="8" w:space="0" w:color="auto"/>
            </w:tcBorders>
            <w:shd w:val="clear" w:color="auto" w:fill="auto"/>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36,26000</w:t>
            </w:r>
          </w:p>
        </w:tc>
      </w:tr>
      <w:tr w:rsidR="00387125" w:rsidRPr="00387125" w:rsidTr="00387125">
        <w:trPr>
          <w:trHeight w:val="372"/>
        </w:trPr>
        <w:tc>
          <w:tcPr>
            <w:tcW w:w="411" w:type="dxa"/>
            <w:tcBorders>
              <w:top w:val="nil"/>
              <w:left w:val="single" w:sz="8" w:space="0" w:color="auto"/>
              <w:bottom w:val="nil"/>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8</w:t>
            </w:r>
          </w:p>
        </w:tc>
        <w:tc>
          <w:tcPr>
            <w:tcW w:w="2540" w:type="dxa"/>
            <w:tcBorders>
              <w:top w:val="nil"/>
              <w:left w:val="nil"/>
              <w:bottom w:val="nil"/>
              <w:right w:val="single" w:sz="4" w:space="0" w:color="auto"/>
            </w:tcBorders>
            <w:shd w:val="clear" w:color="000000" w:fill="FFFFFF"/>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ул.Магистральная 5.кв.10</w:t>
            </w:r>
          </w:p>
        </w:tc>
        <w:tc>
          <w:tcPr>
            <w:tcW w:w="580" w:type="dxa"/>
            <w:tcBorders>
              <w:top w:val="nil"/>
              <w:left w:val="nil"/>
              <w:bottom w:val="nil"/>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1</w:t>
            </w:r>
          </w:p>
        </w:tc>
        <w:tc>
          <w:tcPr>
            <w:tcW w:w="870" w:type="dxa"/>
            <w:tcBorders>
              <w:top w:val="nil"/>
              <w:left w:val="nil"/>
              <w:bottom w:val="nil"/>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частная</w:t>
            </w:r>
          </w:p>
        </w:tc>
        <w:tc>
          <w:tcPr>
            <w:tcW w:w="680" w:type="dxa"/>
            <w:tcBorders>
              <w:top w:val="nil"/>
              <w:left w:val="nil"/>
              <w:bottom w:val="nil"/>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31,2</w:t>
            </w:r>
          </w:p>
        </w:tc>
        <w:tc>
          <w:tcPr>
            <w:tcW w:w="750" w:type="dxa"/>
            <w:tcBorders>
              <w:top w:val="nil"/>
              <w:left w:val="nil"/>
              <w:bottom w:val="nil"/>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выкуп</w:t>
            </w:r>
          </w:p>
        </w:tc>
        <w:tc>
          <w:tcPr>
            <w:tcW w:w="666" w:type="dxa"/>
            <w:tcBorders>
              <w:top w:val="nil"/>
              <w:left w:val="nil"/>
              <w:bottom w:val="nil"/>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1360" w:type="dxa"/>
            <w:tcBorders>
              <w:top w:val="nil"/>
              <w:left w:val="nil"/>
              <w:bottom w:val="nil"/>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322,02020</w:t>
            </w:r>
          </w:p>
        </w:tc>
        <w:tc>
          <w:tcPr>
            <w:tcW w:w="1369" w:type="dxa"/>
            <w:gridSpan w:val="2"/>
            <w:tcBorders>
              <w:top w:val="nil"/>
              <w:left w:val="nil"/>
              <w:bottom w:val="nil"/>
              <w:right w:val="single" w:sz="4" w:space="0" w:color="auto"/>
            </w:tcBorders>
            <w:shd w:val="clear" w:color="000000" w:fill="FFFFFF"/>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318,80000</w:t>
            </w:r>
          </w:p>
        </w:tc>
        <w:tc>
          <w:tcPr>
            <w:tcW w:w="977" w:type="dxa"/>
            <w:tcBorders>
              <w:top w:val="nil"/>
              <w:left w:val="nil"/>
              <w:bottom w:val="nil"/>
              <w:right w:val="single" w:sz="8" w:space="0" w:color="auto"/>
            </w:tcBorders>
            <w:shd w:val="clear" w:color="auto" w:fill="auto"/>
            <w:noWrap/>
            <w:vAlign w:val="center"/>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3,22020</w:t>
            </w:r>
          </w:p>
        </w:tc>
      </w:tr>
      <w:tr w:rsidR="00387125" w:rsidRPr="00387125" w:rsidTr="00387125">
        <w:trPr>
          <w:trHeight w:val="528"/>
        </w:trPr>
        <w:tc>
          <w:tcPr>
            <w:tcW w:w="41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 </w:t>
            </w:r>
          </w:p>
        </w:tc>
        <w:tc>
          <w:tcPr>
            <w:tcW w:w="254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 xml:space="preserve">Всего - выкуп 8 квартир    </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10</w:t>
            </w:r>
          </w:p>
        </w:tc>
        <w:tc>
          <w:tcPr>
            <w:tcW w:w="87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 </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284,0</w:t>
            </w:r>
          </w:p>
        </w:tc>
        <w:tc>
          <w:tcPr>
            <w:tcW w:w="75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 </w:t>
            </w:r>
          </w:p>
        </w:tc>
        <w:tc>
          <w:tcPr>
            <w:tcW w:w="666"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 </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20 202,02020</w:t>
            </w:r>
          </w:p>
        </w:tc>
        <w:tc>
          <w:tcPr>
            <w:tcW w:w="1369" w:type="dxa"/>
            <w:gridSpan w:val="2"/>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19 293,00000</w:t>
            </w:r>
          </w:p>
        </w:tc>
        <w:tc>
          <w:tcPr>
            <w:tcW w:w="977" w:type="dxa"/>
            <w:tcBorders>
              <w:top w:val="single" w:sz="8" w:space="0" w:color="auto"/>
              <w:left w:val="nil"/>
              <w:bottom w:val="single" w:sz="8" w:space="0" w:color="auto"/>
              <w:right w:val="single" w:sz="8"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202,02020</w:t>
            </w:r>
          </w:p>
        </w:tc>
      </w:tr>
    </w:tbl>
    <w:p w:rsidR="00387125" w:rsidRDefault="00387125" w:rsidP="00560F62">
      <w:pPr>
        <w:pStyle w:val="aff"/>
        <w:jc w:val="center"/>
        <w:rPr>
          <w:sz w:val="20"/>
          <w:szCs w:val="20"/>
        </w:rPr>
      </w:pPr>
    </w:p>
    <w:p w:rsidR="009C4C0E" w:rsidRDefault="009C4C0E" w:rsidP="00560F62">
      <w:pPr>
        <w:pStyle w:val="aff"/>
        <w:jc w:val="center"/>
        <w:rPr>
          <w:sz w:val="20"/>
          <w:szCs w:val="20"/>
        </w:rPr>
      </w:pPr>
    </w:p>
    <w:p w:rsidR="009C4C0E" w:rsidRDefault="009C4C0E" w:rsidP="00560F62">
      <w:pPr>
        <w:pStyle w:val="aff"/>
        <w:jc w:val="center"/>
        <w:rPr>
          <w:sz w:val="20"/>
          <w:szCs w:val="20"/>
        </w:rPr>
      </w:pPr>
    </w:p>
    <w:tbl>
      <w:tblPr>
        <w:tblW w:w="10432" w:type="dxa"/>
        <w:tblInd w:w="96" w:type="dxa"/>
        <w:tblLayout w:type="fixed"/>
        <w:tblLook w:val="04A0"/>
      </w:tblPr>
      <w:tblGrid>
        <w:gridCol w:w="438"/>
        <w:gridCol w:w="1984"/>
        <w:gridCol w:w="633"/>
        <w:gridCol w:w="643"/>
        <w:gridCol w:w="921"/>
        <w:gridCol w:w="1418"/>
        <w:gridCol w:w="1400"/>
        <w:gridCol w:w="1477"/>
        <w:gridCol w:w="1518"/>
      </w:tblGrid>
      <w:tr w:rsidR="009C4C0E" w:rsidRPr="009C4C0E" w:rsidTr="00BF137B">
        <w:trPr>
          <w:trHeight w:val="1239"/>
        </w:trPr>
        <w:tc>
          <w:tcPr>
            <w:tcW w:w="43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Arial CYR" w:eastAsia="Times New Roman" w:hAnsi="Arial CYR" w:cs="Arial CYR"/>
                <w:sz w:val="20"/>
                <w:szCs w:val="20"/>
                <w:lang w:eastAsia="ru-RU"/>
              </w:rPr>
            </w:pPr>
          </w:p>
        </w:tc>
        <w:tc>
          <w:tcPr>
            <w:tcW w:w="1984"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2995" w:type="dxa"/>
            <w:gridSpan w:val="2"/>
            <w:tcBorders>
              <w:top w:val="nil"/>
              <w:left w:val="nil"/>
              <w:bottom w:val="nil"/>
              <w:right w:val="nil"/>
            </w:tcBorders>
            <w:shd w:val="clear" w:color="auto" w:fill="auto"/>
            <w:hideMark/>
          </w:tcPr>
          <w:p w:rsidR="009C4C0E" w:rsidRPr="009C4C0E" w:rsidRDefault="009C4C0E" w:rsidP="009C4C0E">
            <w:pPr>
              <w:spacing w:after="240" w:line="240" w:lineRule="auto"/>
              <w:jc w:val="right"/>
              <w:rPr>
                <w:rFonts w:ascii="Times New Roman" w:eastAsia="Times New Roman" w:hAnsi="Times New Roman"/>
                <w:sz w:val="18"/>
                <w:szCs w:val="20"/>
                <w:lang w:eastAsia="ru-RU"/>
              </w:rPr>
            </w:pPr>
            <w:r w:rsidRPr="009C4C0E">
              <w:rPr>
                <w:rFonts w:ascii="Times New Roman" w:eastAsia="Times New Roman" w:hAnsi="Times New Roman"/>
                <w:sz w:val="18"/>
                <w:szCs w:val="20"/>
                <w:lang w:eastAsia="ru-RU"/>
              </w:rPr>
              <w:t xml:space="preserve">                                                             </w:t>
            </w: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rPr>
                <w:rFonts w:ascii="Times New Roman" w:eastAsia="Times New Roman" w:hAnsi="Times New Roman"/>
                <w:sz w:val="18"/>
                <w:szCs w:val="20"/>
                <w:lang w:eastAsia="ru-RU"/>
              </w:rPr>
            </w:pPr>
          </w:p>
          <w:p w:rsidR="00BF137B" w:rsidRDefault="00BF137B" w:rsidP="00BF137B">
            <w:pPr>
              <w:spacing w:after="0" w:line="240" w:lineRule="auto"/>
              <w:jc w:val="right"/>
              <w:rPr>
                <w:rFonts w:ascii="Times New Roman" w:eastAsia="Times New Roman" w:hAnsi="Times New Roman"/>
                <w:sz w:val="18"/>
                <w:szCs w:val="20"/>
                <w:lang w:eastAsia="ru-RU"/>
              </w:rPr>
            </w:pPr>
          </w:p>
          <w:p w:rsidR="009C4C0E" w:rsidRPr="00BF137B" w:rsidRDefault="00BF137B" w:rsidP="00BF137B">
            <w:pPr>
              <w:spacing w:after="0" w:line="240" w:lineRule="auto"/>
              <w:jc w:val="right"/>
              <w:rPr>
                <w:rFonts w:ascii="Times New Roman" w:eastAsia="Times New Roman" w:hAnsi="Times New Roman"/>
                <w:sz w:val="20"/>
                <w:szCs w:val="20"/>
                <w:lang w:eastAsia="ru-RU"/>
              </w:rPr>
            </w:pPr>
            <w:r w:rsidRPr="00BF137B">
              <w:rPr>
                <w:rFonts w:ascii="Times New Roman" w:eastAsia="Times New Roman" w:hAnsi="Times New Roman"/>
                <w:sz w:val="20"/>
                <w:szCs w:val="20"/>
                <w:lang w:eastAsia="ru-RU"/>
              </w:rPr>
              <w:lastRenderedPageBreak/>
              <w:t>Приложение 7</w:t>
            </w:r>
          </w:p>
          <w:p w:rsidR="009C4C0E" w:rsidRPr="009C4C0E" w:rsidRDefault="009C4C0E" w:rsidP="00BF137B">
            <w:pPr>
              <w:spacing w:after="0" w:line="240" w:lineRule="auto"/>
              <w:jc w:val="right"/>
              <w:rPr>
                <w:rFonts w:ascii="Times New Roman" w:eastAsia="Times New Roman" w:hAnsi="Times New Roman"/>
                <w:sz w:val="18"/>
                <w:szCs w:val="20"/>
                <w:lang w:eastAsia="ru-RU"/>
              </w:rPr>
            </w:pPr>
            <w:r w:rsidRPr="009C4C0E">
              <w:rPr>
                <w:rFonts w:ascii="Times New Roman" w:eastAsia="Times New Roman" w:hAnsi="Times New Roman"/>
                <w:sz w:val="20"/>
                <w:szCs w:val="20"/>
                <w:lang w:eastAsia="ru-RU"/>
              </w:rPr>
              <w:t>к Программе  "Обеспечение доступным и комфортным жильем жителей Елизовского городского поселения</w:t>
            </w:r>
            <w:r w:rsidR="00BF137B" w:rsidRPr="00BF137B">
              <w:rPr>
                <w:rFonts w:ascii="Times New Roman" w:eastAsia="Times New Roman" w:hAnsi="Times New Roman"/>
                <w:sz w:val="20"/>
                <w:szCs w:val="20"/>
                <w:lang w:eastAsia="ru-RU"/>
              </w:rPr>
              <w:t xml:space="preserve"> </w:t>
            </w:r>
            <w:r w:rsidRPr="009C4C0E">
              <w:rPr>
                <w:rFonts w:ascii="Times New Roman" w:eastAsia="Times New Roman" w:hAnsi="Times New Roman"/>
                <w:sz w:val="20"/>
                <w:szCs w:val="20"/>
                <w:lang w:eastAsia="ru-RU"/>
              </w:rPr>
              <w:t>в 2019 году</w:t>
            </w:r>
            <w:r w:rsidRPr="009C4C0E">
              <w:rPr>
                <w:rFonts w:ascii="Times New Roman" w:eastAsia="Times New Roman" w:hAnsi="Times New Roman"/>
                <w:sz w:val="18"/>
                <w:szCs w:val="20"/>
                <w:lang w:eastAsia="ru-RU"/>
              </w:rPr>
              <w:t>"</w:t>
            </w:r>
            <w:r w:rsidRPr="009C4C0E">
              <w:rPr>
                <w:rFonts w:ascii="Times New Roman" w:eastAsia="Times New Roman" w:hAnsi="Times New Roman"/>
                <w:sz w:val="18"/>
                <w:szCs w:val="20"/>
                <w:lang w:eastAsia="ru-RU"/>
              </w:rPr>
              <w:br/>
            </w:r>
          </w:p>
        </w:tc>
      </w:tr>
      <w:tr w:rsidR="009C4C0E" w:rsidRPr="009C4C0E" w:rsidTr="00BF137B">
        <w:trPr>
          <w:trHeight w:val="255"/>
        </w:trPr>
        <w:tc>
          <w:tcPr>
            <w:tcW w:w="43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Arial CYR" w:eastAsia="Times New Roman" w:hAnsi="Arial CYR" w:cs="Arial CYR"/>
                <w:sz w:val="20"/>
                <w:szCs w:val="20"/>
                <w:lang w:eastAsia="ru-RU"/>
              </w:rPr>
            </w:pPr>
          </w:p>
        </w:tc>
        <w:tc>
          <w:tcPr>
            <w:tcW w:w="1984"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7"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18"/>
                <w:szCs w:val="20"/>
                <w:lang w:eastAsia="ru-RU"/>
              </w:rPr>
            </w:pPr>
          </w:p>
        </w:tc>
        <w:tc>
          <w:tcPr>
            <w:tcW w:w="1518" w:type="dxa"/>
            <w:tcBorders>
              <w:top w:val="nil"/>
              <w:left w:val="nil"/>
              <w:bottom w:val="nil"/>
              <w:right w:val="nil"/>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BF137B">
        <w:trPr>
          <w:trHeight w:val="660"/>
        </w:trPr>
        <w:tc>
          <w:tcPr>
            <w:tcW w:w="10432" w:type="dxa"/>
            <w:gridSpan w:val="9"/>
            <w:tcBorders>
              <w:top w:val="nil"/>
              <w:left w:val="nil"/>
              <w:bottom w:val="nil"/>
              <w:right w:val="nil"/>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Перечень основных мероприятий  Подпрограммы 6 "Обеспечение  жильем  молодых семей в Елизовском городском  поселении в 2019 году"</w:t>
            </w:r>
          </w:p>
        </w:tc>
      </w:tr>
      <w:tr w:rsidR="009C4C0E" w:rsidRPr="009C4C0E" w:rsidTr="00BF137B">
        <w:trPr>
          <w:trHeight w:val="276"/>
        </w:trPr>
        <w:tc>
          <w:tcPr>
            <w:tcW w:w="43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Arial CYR" w:eastAsia="Times New Roman" w:hAnsi="Arial CYR" w:cs="Arial CYR"/>
                <w:sz w:val="20"/>
                <w:szCs w:val="20"/>
                <w:lang w:eastAsia="ru-RU"/>
              </w:rPr>
            </w:pPr>
          </w:p>
        </w:tc>
        <w:tc>
          <w:tcPr>
            <w:tcW w:w="1984"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7"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51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BF137B">
        <w:trPr>
          <w:trHeight w:val="684"/>
        </w:trPr>
        <w:tc>
          <w:tcPr>
            <w:tcW w:w="43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п/п</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Наименование мероприятия</w:t>
            </w:r>
          </w:p>
        </w:tc>
        <w:tc>
          <w:tcPr>
            <w:tcW w:w="1276" w:type="dxa"/>
            <w:gridSpan w:val="2"/>
            <w:tcBorders>
              <w:top w:val="single" w:sz="8" w:space="0" w:color="auto"/>
              <w:left w:val="nil"/>
              <w:bottom w:val="single" w:sz="4" w:space="0" w:color="auto"/>
              <w:right w:val="single" w:sz="4" w:space="0" w:color="000000"/>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Натуральные показатели</w:t>
            </w:r>
          </w:p>
        </w:tc>
        <w:tc>
          <w:tcPr>
            <w:tcW w:w="92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xml:space="preserve">Срок исполн. </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Источники финансирования</w:t>
            </w:r>
          </w:p>
        </w:tc>
        <w:tc>
          <w:tcPr>
            <w:tcW w:w="2877" w:type="dxa"/>
            <w:gridSpan w:val="2"/>
            <w:tcBorders>
              <w:top w:val="single" w:sz="8" w:space="0" w:color="auto"/>
              <w:left w:val="nil"/>
              <w:bottom w:val="single" w:sz="4" w:space="0" w:color="auto"/>
              <w:right w:val="single" w:sz="4" w:space="0" w:color="000000"/>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xml:space="preserve">Объемы финансирования </w:t>
            </w:r>
            <w:r w:rsidRPr="009C4C0E">
              <w:rPr>
                <w:rFonts w:ascii="Times New Roman" w:eastAsia="Times New Roman" w:hAnsi="Times New Roman"/>
                <w:sz w:val="20"/>
                <w:szCs w:val="20"/>
                <w:lang w:eastAsia="ru-RU"/>
              </w:rPr>
              <w:br/>
              <w:t xml:space="preserve">тыс. рублей </w:t>
            </w:r>
          </w:p>
        </w:tc>
        <w:tc>
          <w:tcPr>
            <w:tcW w:w="151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Ответственный исполнитель</w:t>
            </w:r>
          </w:p>
        </w:tc>
      </w:tr>
      <w:tr w:rsidR="009C4C0E" w:rsidRPr="009C4C0E" w:rsidTr="00BF137B">
        <w:trPr>
          <w:trHeight w:val="230"/>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Ед.                 изм.</w:t>
            </w:r>
          </w:p>
        </w:tc>
        <w:tc>
          <w:tcPr>
            <w:tcW w:w="64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Кол-во</w:t>
            </w:r>
          </w:p>
        </w:tc>
        <w:tc>
          <w:tcPr>
            <w:tcW w:w="921"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Всего</w:t>
            </w:r>
          </w:p>
        </w:tc>
        <w:tc>
          <w:tcPr>
            <w:tcW w:w="147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2019 год</w:t>
            </w:r>
          </w:p>
        </w:tc>
        <w:tc>
          <w:tcPr>
            <w:tcW w:w="1518" w:type="dxa"/>
            <w:vMerge/>
            <w:tcBorders>
              <w:top w:val="single" w:sz="8" w:space="0" w:color="auto"/>
              <w:left w:val="single" w:sz="4" w:space="0" w:color="auto"/>
              <w:bottom w:val="single" w:sz="8"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p>
        </w:tc>
      </w:tr>
      <w:tr w:rsidR="009C4C0E" w:rsidRPr="009C4C0E" w:rsidTr="00BF137B">
        <w:trPr>
          <w:trHeight w:val="552"/>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00"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7"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518" w:type="dxa"/>
            <w:vMerge/>
            <w:tcBorders>
              <w:top w:val="single" w:sz="8" w:space="0" w:color="auto"/>
              <w:left w:val="single" w:sz="4" w:space="0" w:color="auto"/>
              <w:bottom w:val="single" w:sz="8"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p>
        </w:tc>
      </w:tr>
      <w:tr w:rsidR="009C4C0E" w:rsidRPr="009C4C0E" w:rsidTr="00BF137B">
        <w:trPr>
          <w:trHeight w:val="519"/>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Основное мероприятие:                                            6.1. Предоставление молодым семьям - участникам Подпрограммы 6 социальных выплат на приобретение жилого помещения или строительство индивидуального жилого дома</w:t>
            </w:r>
          </w:p>
        </w:tc>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ед.</w:t>
            </w:r>
          </w:p>
        </w:tc>
        <w:tc>
          <w:tcPr>
            <w:tcW w:w="643" w:type="dxa"/>
            <w:vMerge w:val="restart"/>
            <w:tcBorders>
              <w:top w:val="nil"/>
              <w:left w:val="single" w:sz="4" w:space="0" w:color="auto"/>
              <w:bottom w:val="single" w:sz="4"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36</w:t>
            </w:r>
          </w:p>
        </w:tc>
        <w:tc>
          <w:tcPr>
            <w:tcW w:w="921" w:type="dxa"/>
            <w:vMerge w:val="restart"/>
            <w:tcBorders>
              <w:top w:val="nil"/>
              <w:left w:val="single" w:sz="4" w:space="0" w:color="auto"/>
              <w:bottom w:val="single" w:sz="4"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2019 год</w:t>
            </w:r>
          </w:p>
        </w:tc>
        <w:tc>
          <w:tcPr>
            <w:tcW w:w="1418"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Всего</w:t>
            </w:r>
          </w:p>
        </w:tc>
        <w:tc>
          <w:tcPr>
            <w:tcW w:w="1400"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106 932,42260</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106 932,42260</w:t>
            </w:r>
          </w:p>
        </w:tc>
        <w:tc>
          <w:tcPr>
            <w:tcW w:w="1518" w:type="dxa"/>
            <w:vMerge w:val="restart"/>
            <w:tcBorders>
              <w:top w:val="nil"/>
              <w:left w:val="single" w:sz="4" w:space="0" w:color="auto"/>
              <w:bottom w:val="single" w:sz="4" w:space="0" w:color="000000"/>
              <w:right w:val="single" w:sz="8"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Отдел по культуре, молодежной политике, физической культуре и спорту</w:t>
            </w:r>
          </w:p>
        </w:tc>
      </w:tr>
      <w:tr w:rsidR="009C4C0E" w:rsidRPr="009C4C0E" w:rsidTr="00BF137B">
        <w:trPr>
          <w:trHeight w:val="519"/>
        </w:trPr>
        <w:tc>
          <w:tcPr>
            <w:tcW w:w="438" w:type="dxa"/>
            <w:vMerge/>
            <w:tcBorders>
              <w:top w:val="nil"/>
              <w:left w:val="single" w:sz="8"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федеральный бюджет</w:t>
            </w:r>
          </w:p>
        </w:tc>
        <w:tc>
          <w:tcPr>
            <w:tcW w:w="1400"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19 588,05725</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19 588,05725</w:t>
            </w:r>
          </w:p>
        </w:tc>
        <w:tc>
          <w:tcPr>
            <w:tcW w:w="1518" w:type="dxa"/>
            <w:vMerge/>
            <w:tcBorders>
              <w:top w:val="nil"/>
              <w:left w:val="single" w:sz="4" w:space="0" w:color="auto"/>
              <w:bottom w:val="single" w:sz="4"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BF137B">
        <w:trPr>
          <w:trHeight w:val="519"/>
        </w:trPr>
        <w:tc>
          <w:tcPr>
            <w:tcW w:w="438" w:type="dxa"/>
            <w:vMerge/>
            <w:tcBorders>
              <w:top w:val="nil"/>
              <w:left w:val="single" w:sz="8"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краевой бюджет</w:t>
            </w:r>
          </w:p>
        </w:tc>
        <w:tc>
          <w:tcPr>
            <w:tcW w:w="1400"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15 838,29066</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15 838,29066</w:t>
            </w:r>
          </w:p>
        </w:tc>
        <w:tc>
          <w:tcPr>
            <w:tcW w:w="1518" w:type="dxa"/>
            <w:vMerge/>
            <w:tcBorders>
              <w:top w:val="nil"/>
              <w:left w:val="single" w:sz="4" w:space="0" w:color="auto"/>
              <w:bottom w:val="single" w:sz="4"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BF137B">
        <w:trPr>
          <w:trHeight w:val="519"/>
        </w:trPr>
        <w:tc>
          <w:tcPr>
            <w:tcW w:w="438" w:type="dxa"/>
            <w:vMerge/>
            <w:tcBorders>
              <w:top w:val="nil"/>
              <w:left w:val="single" w:sz="8"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местный бюджет</w:t>
            </w:r>
          </w:p>
        </w:tc>
        <w:tc>
          <w:tcPr>
            <w:tcW w:w="1400"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2 000,00000</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2 000,00000</w:t>
            </w:r>
          </w:p>
        </w:tc>
        <w:tc>
          <w:tcPr>
            <w:tcW w:w="1518" w:type="dxa"/>
            <w:vMerge/>
            <w:tcBorders>
              <w:top w:val="nil"/>
              <w:left w:val="single" w:sz="4" w:space="0" w:color="auto"/>
              <w:bottom w:val="single" w:sz="4"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BF137B">
        <w:trPr>
          <w:trHeight w:val="519"/>
        </w:trPr>
        <w:tc>
          <w:tcPr>
            <w:tcW w:w="438" w:type="dxa"/>
            <w:vMerge/>
            <w:tcBorders>
              <w:top w:val="nil"/>
              <w:left w:val="single" w:sz="8"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внебюджетные источники</w:t>
            </w:r>
          </w:p>
        </w:tc>
        <w:tc>
          <w:tcPr>
            <w:tcW w:w="1400"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69 506,07469</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69 506,07469</w:t>
            </w:r>
          </w:p>
        </w:tc>
        <w:tc>
          <w:tcPr>
            <w:tcW w:w="1518" w:type="dxa"/>
            <w:vMerge/>
            <w:tcBorders>
              <w:top w:val="nil"/>
              <w:left w:val="single" w:sz="4" w:space="0" w:color="auto"/>
              <w:bottom w:val="single" w:sz="4"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BF137B">
        <w:trPr>
          <w:trHeight w:val="519"/>
        </w:trPr>
        <w:tc>
          <w:tcPr>
            <w:tcW w:w="43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ИТОГО</w:t>
            </w:r>
          </w:p>
        </w:tc>
        <w:tc>
          <w:tcPr>
            <w:tcW w:w="633"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w:t>
            </w:r>
          </w:p>
        </w:tc>
        <w:tc>
          <w:tcPr>
            <w:tcW w:w="643"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w:t>
            </w:r>
          </w:p>
        </w:tc>
        <w:tc>
          <w:tcPr>
            <w:tcW w:w="921"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х</w:t>
            </w:r>
          </w:p>
        </w:tc>
        <w:tc>
          <w:tcPr>
            <w:tcW w:w="1418"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Всего</w:t>
            </w:r>
          </w:p>
        </w:tc>
        <w:tc>
          <w:tcPr>
            <w:tcW w:w="1400"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106 932,42260</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106 932,42260</w:t>
            </w:r>
          </w:p>
        </w:tc>
        <w:tc>
          <w:tcPr>
            <w:tcW w:w="1518" w:type="dxa"/>
            <w:vMerge w:val="restart"/>
            <w:tcBorders>
              <w:top w:val="nil"/>
              <w:left w:val="single" w:sz="4" w:space="0" w:color="auto"/>
              <w:bottom w:val="single" w:sz="8" w:space="0" w:color="000000"/>
              <w:right w:val="single" w:sz="8"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х</w:t>
            </w:r>
          </w:p>
        </w:tc>
      </w:tr>
      <w:tr w:rsidR="009C4C0E" w:rsidRPr="009C4C0E" w:rsidTr="00BF137B">
        <w:trPr>
          <w:trHeight w:val="519"/>
        </w:trPr>
        <w:tc>
          <w:tcPr>
            <w:tcW w:w="438" w:type="dxa"/>
            <w:vMerge/>
            <w:tcBorders>
              <w:top w:val="nil"/>
              <w:left w:val="single" w:sz="8"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федеральный бюджет</w:t>
            </w:r>
          </w:p>
        </w:tc>
        <w:tc>
          <w:tcPr>
            <w:tcW w:w="1400"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19 588,05725</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19 588,05725</w:t>
            </w:r>
          </w:p>
        </w:tc>
        <w:tc>
          <w:tcPr>
            <w:tcW w:w="1518" w:type="dxa"/>
            <w:vMerge/>
            <w:tcBorders>
              <w:top w:val="nil"/>
              <w:left w:val="single" w:sz="4" w:space="0" w:color="auto"/>
              <w:bottom w:val="single" w:sz="8"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BF137B">
        <w:trPr>
          <w:trHeight w:val="519"/>
        </w:trPr>
        <w:tc>
          <w:tcPr>
            <w:tcW w:w="438" w:type="dxa"/>
            <w:vMerge/>
            <w:tcBorders>
              <w:top w:val="nil"/>
              <w:left w:val="single" w:sz="8"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краевой бюджет</w:t>
            </w:r>
          </w:p>
        </w:tc>
        <w:tc>
          <w:tcPr>
            <w:tcW w:w="1400"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15 838,29066</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15 838,29066</w:t>
            </w:r>
          </w:p>
        </w:tc>
        <w:tc>
          <w:tcPr>
            <w:tcW w:w="1518" w:type="dxa"/>
            <w:vMerge/>
            <w:tcBorders>
              <w:top w:val="nil"/>
              <w:left w:val="single" w:sz="4" w:space="0" w:color="auto"/>
              <w:bottom w:val="single" w:sz="8"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BF137B">
        <w:trPr>
          <w:trHeight w:val="519"/>
        </w:trPr>
        <w:tc>
          <w:tcPr>
            <w:tcW w:w="438" w:type="dxa"/>
            <w:vMerge/>
            <w:tcBorders>
              <w:top w:val="nil"/>
              <w:left w:val="single" w:sz="8"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местный бюджет</w:t>
            </w:r>
          </w:p>
        </w:tc>
        <w:tc>
          <w:tcPr>
            <w:tcW w:w="1400"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2 000,00000</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2 000,00000</w:t>
            </w:r>
          </w:p>
        </w:tc>
        <w:tc>
          <w:tcPr>
            <w:tcW w:w="1518" w:type="dxa"/>
            <w:vMerge/>
            <w:tcBorders>
              <w:top w:val="nil"/>
              <w:left w:val="single" w:sz="4" w:space="0" w:color="auto"/>
              <w:bottom w:val="single" w:sz="8"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BF137B">
        <w:trPr>
          <w:trHeight w:val="519"/>
        </w:trPr>
        <w:tc>
          <w:tcPr>
            <w:tcW w:w="438" w:type="dxa"/>
            <w:vMerge/>
            <w:tcBorders>
              <w:top w:val="nil"/>
              <w:left w:val="single" w:sz="8"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1418" w:type="dxa"/>
            <w:tcBorders>
              <w:top w:val="nil"/>
              <w:left w:val="nil"/>
              <w:bottom w:val="single" w:sz="8"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внебюджетные источники</w:t>
            </w:r>
          </w:p>
        </w:tc>
        <w:tc>
          <w:tcPr>
            <w:tcW w:w="1400" w:type="dxa"/>
            <w:tcBorders>
              <w:top w:val="nil"/>
              <w:left w:val="nil"/>
              <w:bottom w:val="single" w:sz="8"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69 506,07469</w:t>
            </w:r>
          </w:p>
        </w:tc>
        <w:tc>
          <w:tcPr>
            <w:tcW w:w="1477" w:type="dxa"/>
            <w:tcBorders>
              <w:top w:val="nil"/>
              <w:left w:val="nil"/>
              <w:bottom w:val="single" w:sz="8"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69 506,07469</w:t>
            </w:r>
          </w:p>
        </w:tc>
        <w:tc>
          <w:tcPr>
            <w:tcW w:w="1518" w:type="dxa"/>
            <w:vMerge/>
            <w:tcBorders>
              <w:top w:val="nil"/>
              <w:left w:val="single" w:sz="4" w:space="0" w:color="auto"/>
              <w:bottom w:val="single" w:sz="8"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bl>
    <w:p w:rsidR="009C4C0E" w:rsidRPr="00BF137B" w:rsidRDefault="00BF137B" w:rsidP="00BF137B">
      <w:pPr>
        <w:pStyle w:val="aff"/>
        <w:jc w:val="right"/>
        <w:rPr>
          <w:sz w:val="24"/>
          <w:szCs w:val="24"/>
        </w:rPr>
      </w:pPr>
      <w:r w:rsidRPr="00BF137B">
        <w:rPr>
          <w:sz w:val="24"/>
          <w:szCs w:val="24"/>
        </w:rPr>
        <w:t>».</w:t>
      </w:r>
    </w:p>
    <w:sectPr w:rsidR="009C4C0E" w:rsidRPr="00BF137B" w:rsidSect="00387125">
      <w:pgSz w:w="11905" w:h="16840" w:code="9"/>
      <w:pgMar w:top="567" w:right="567" w:bottom="340"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700" w:rsidRPr="004E040A" w:rsidRDefault="00BE2700" w:rsidP="004E040A">
      <w:pPr>
        <w:pStyle w:val="ConsPlusNonformat"/>
        <w:rPr>
          <w:rFonts w:ascii="Calibri" w:eastAsia="Calibri" w:hAnsi="Calibri" w:cs="Times New Roman"/>
          <w:sz w:val="22"/>
          <w:szCs w:val="22"/>
          <w:lang w:eastAsia="en-US"/>
        </w:rPr>
      </w:pPr>
      <w:r>
        <w:separator/>
      </w:r>
    </w:p>
  </w:endnote>
  <w:endnote w:type="continuationSeparator" w:id="1">
    <w:p w:rsidR="00BE2700" w:rsidRPr="004E040A" w:rsidRDefault="00BE2700" w:rsidP="004E040A">
      <w:pPr>
        <w:pStyle w:val="ConsPlusNonformat"/>
        <w:rPr>
          <w:rFonts w:ascii="Calibri" w:eastAsia="Calibri" w:hAnsi="Calibri" w:cs="Times New Roman"/>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700" w:rsidRPr="004E040A" w:rsidRDefault="00BE2700" w:rsidP="004E040A">
      <w:pPr>
        <w:pStyle w:val="ConsPlusNonformat"/>
        <w:rPr>
          <w:rFonts w:ascii="Calibri" w:eastAsia="Calibri" w:hAnsi="Calibri" w:cs="Times New Roman"/>
          <w:sz w:val="22"/>
          <w:szCs w:val="22"/>
          <w:lang w:eastAsia="en-US"/>
        </w:rPr>
      </w:pPr>
      <w:r>
        <w:separator/>
      </w:r>
    </w:p>
  </w:footnote>
  <w:footnote w:type="continuationSeparator" w:id="1">
    <w:p w:rsidR="00BE2700" w:rsidRPr="004E040A" w:rsidRDefault="00BE2700" w:rsidP="004E040A">
      <w:pPr>
        <w:pStyle w:val="ConsPlusNonformat"/>
        <w:rPr>
          <w:rFonts w:ascii="Calibri" w:eastAsia="Calibri" w:hAnsi="Calibri" w:cs="Times New Roman"/>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381"/>
    <w:multiLevelType w:val="hybridMultilevel"/>
    <w:tmpl w:val="D044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11560"/>
    <w:multiLevelType w:val="hybridMultilevel"/>
    <w:tmpl w:val="5008D114"/>
    <w:lvl w:ilvl="0" w:tplc="06346878">
      <w:start w:val="5"/>
      <w:numFmt w:val="decimal"/>
      <w:lvlText w:val="%1.."/>
      <w:lvlJc w:val="left"/>
      <w:pPr>
        <w:ind w:left="1428" w:hanging="720"/>
      </w:pPr>
      <w:rPr>
        <w:rFonts w:eastAsia="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4279C0"/>
    <w:multiLevelType w:val="hybridMultilevel"/>
    <w:tmpl w:val="FC9EFDFA"/>
    <w:lvl w:ilvl="0" w:tplc="7400C4EE">
      <w:start w:val="1"/>
      <w:numFmt w:val="decimal"/>
      <w:lvlText w:val="%1."/>
      <w:lvlJc w:val="left"/>
      <w:pPr>
        <w:ind w:left="1066" w:hanging="7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8614A"/>
    <w:multiLevelType w:val="hybridMultilevel"/>
    <w:tmpl w:val="24D2DCD2"/>
    <w:lvl w:ilvl="0" w:tplc="7FAC888E">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765D6"/>
    <w:multiLevelType w:val="multilevel"/>
    <w:tmpl w:val="C820169C"/>
    <w:lvl w:ilvl="0">
      <w:start w:val="3"/>
      <w:numFmt w:val="decimal"/>
      <w:lvlText w:val="%1."/>
      <w:lvlJc w:val="left"/>
      <w:pPr>
        <w:ind w:left="1709" w:hanging="432"/>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5">
    <w:nsid w:val="2A0719AC"/>
    <w:multiLevelType w:val="hybridMultilevel"/>
    <w:tmpl w:val="719CDDC6"/>
    <w:lvl w:ilvl="0" w:tplc="04190011">
      <w:start w:val="1"/>
      <w:numFmt w:val="decimal"/>
      <w:lvlText w:val="%1)"/>
      <w:lvlJc w:val="left"/>
      <w:pPr>
        <w:ind w:left="644" w:hanging="360"/>
      </w:pPr>
      <w:rPr>
        <w:color w:val="auto"/>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nsid w:val="2C587221"/>
    <w:multiLevelType w:val="hybridMultilevel"/>
    <w:tmpl w:val="76C6F5FE"/>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E5794E"/>
    <w:multiLevelType w:val="hybridMultilevel"/>
    <w:tmpl w:val="E0B03D9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A2839"/>
    <w:multiLevelType w:val="hybridMultilevel"/>
    <w:tmpl w:val="8836DFC6"/>
    <w:lvl w:ilvl="0" w:tplc="64DA61C4">
      <w:start w:val="1"/>
      <w:numFmt w:val="decimal"/>
      <w:lvlText w:val="%1)"/>
      <w:lvlJc w:val="left"/>
      <w:pPr>
        <w:ind w:left="547" w:hanging="40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4D5CA6"/>
    <w:multiLevelType w:val="hybridMultilevel"/>
    <w:tmpl w:val="4C4EA74A"/>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D36661"/>
    <w:multiLevelType w:val="hybridMultilevel"/>
    <w:tmpl w:val="CF9C3BEA"/>
    <w:lvl w:ilvl="0" w:tplc="9F1A1F48">
      <w:start w:val="1"/>
      <w:numFmt w:val="decimal"/>
      <w:lvlText w:val="%1."/>
      <w:lvlJc w:val="left"/>
      <w:pPr>
        <w:ind w:left="2136" w:hanging="708"/>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38C46A4C"/>
    <w:multiLevelType w:val="hybridMultilevel"/>
    <w:tmpl w:val="8CBC9D28"/>
    <w:lvl w:ilvl="0" w:tplc="A32C8052">
      <w:start w:val="1"/>
      <w:numFmt w:val="decimal"/>
      <w:lvlText w:val="%1."/>
      <w:lvlJc w:val="left"/>
      <w:pPr>
        <w:ind w:left="1305" w:hanging="765"/>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4D0958"/>
    <w:multiLevelType w:val="hybridMultilevel"/>
    <w:tmpl w:val="3980597C"/>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6C4355"/>
    <w:multiLevelType w:val="multilevel"/>
    <w:tmpl w:val="C820169C"/>
    <w:lvl w:ilvl="0">
      <w:start w:val="3"/>
      <w:numFmt w:val="decimal"/>
      <w:lvlText w:val="%1."/>
      <w:lvlJc w:val="left"/>
      <w:pPr>
        <w:ind w:left="1709" w:hanging="432"/>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4">
    <w:nsid w:val="57552768"/>
    <w:multiLevelType w:val="hybridMultilevel"/>
    <w:tmpl w:val="DF36D34A"/>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8E179FC"/>
    <w:multiLevelType w:val="hybridMultilevel"/>
    <w:tmpl w:val="26421A42"/>
    <w:lvl w:ilvl="0" w:tplc="0128AB10">
      <w:start w:val="1"/>
      <w:numFmt w:val="bullet"/>
      <w:lvlText w:val="-"/>
      <w:lvlJc w:val="left"/>
      <w:pPr>
        <w:ind w:left="75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2AE52E6"/>
    <w:multiLevelType w:val="hybridMultilevel"/>
    <w:tmpl w:val="26E485B0"/>
    <w:lvl w:ilvl="0" w:tplc="AEE65214">
      <w:start w:val="5"/>
      <w:numFmt w:val="decimal"/>
      <w:lvlText w:val="%1.."/>
      <w:lvlJc w:val="left"/>
      <w:pPr>
        <w:ind w:left="1428" w:hanging="7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4547994"/>
    <w:multiLevelType w:val="hybridMultilevel"/>
    <w:tmpl w:val="F30214C6"/>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86F1116"/>
    <w:multiLevelType w:val="hybridMultilevel"/>
    <w:tmpl w:val="556A3E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22632A"/>
    <w:multiLevelType w:val="hybridMultilevel"/>
    <w:tmpl w:val="1906429C"/>
    <w:lvl w:ilvl="0" w:tplc="636CB75E">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0">
    <w:nsid w:val="7B024FBC"/>
    <w:multiLevelType w:val="hybridMultilevel"/>
    <w:tmpl w:val="8E5A8830"/>
    <w:lvl w:ilvl="0" w:tplc="9F1A1F4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3"/>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4"/>
  </w:num>
  <w:num w:numId="24">
    <w:abstractNumId w:val="20"/>
  </w:num>
  <w:num w:numId="25">
    <w:abstractNumId w:val="10"/>
  </w:num>
  <w:num w:numId="26">
    <w:abstractNumId w:val="19"/>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B722F0"/>
    <w:rsid w:val="000000D1"/>
    <w:rsid w:val="00000476"/>
    <w:rsid w:val="000019FF"/>
    <w:rsid w:val="000022C5"/>
    <w:rsid w:val="00003213"/>
    <w:rsid w:val="00003590"/>
    <w:rsid w:val="000037BA"/>
    <w:rsid w:val="00003DB8"/>
    <w:rsid w:val="00003F52"/>
    <w:rsid w:val="000040A5"/>
    <w:rsid w:val="00006577"/>
    <w:rsid w:val="000071F5"/>
    <w:rsid w:val="000075A1"/>
    <w:rsid w:val="00007FD9"/>
    <w:rsid w:val="0001013B"/>
    <w:rsid w:val="000117DE"/>
    <w:rsid w:val="00011AC0"/>
    <w:rsid w:val="0001242B"/>
    <w:rsid w:val="00012B0A"/>
    <w:rsid w:val="00013D6A"/>
    <w:rsid w:val="00014E26"/>
    <w:rsid w:val="00015811"/>
    <w:rsid w:val="00016637"/>
    <w:rsid w:val="00016BDE"/>
    <w:rsid w:val="00017308"/>
    <w:rsid w:val="000179CA"/>
    <w:rsid w:val="00020632"/>
    <w:rsid w:val="00021D08"/>
    <w:rsid w:val="00022E16"/>
    <w:rsid w:val="0002375A"/>
    <w:rsid w:val="00023FFA"/>
    <w:rsid w:val="000260F1"/>
    <w:rsid w:val="000266F6"/>
    <w:rsid w:val="00026FB2"/>
    <w:rsid w:val="00027747"/>
    <w:rsid w:val="000279BC"/>
    <w:rsid w:val="000315B9"/>
    <w:rsid w:val="00032E55"/>
    <w:rsid w:val="00035786"/>
    <w:rsid w:val="00035A2B"/>
    <w:rsid w:val="000369B6"/>
    <w:rsid w:val="00037CF4"/>
    <w:rsid w:val="00037DA6"/>
    <w:rsid w:val="00037F99"/>
    <w:rsid w:val="0004154D"/>
    <w:rsid w:val="0004183E"/>
    <w:rsid w:val="00043F4B"/>
    <w:rsid w:val="0004428A"/>
    <w:rsid w:val="00044CA6"/>
    <w:rsid w:val="00045CC6"/>
    <w:rsid w:val="00045FDC"/>
    <w:rsid w:val="0004697A"/>
    <w:rsid w:val="000473EA"/>
    <w:rsid w:val="00047B65"/>
    <w:rsid w:val="00047D24"/>
    <w:rsid w:val="00052C0B"/>
    <w:rsid w:val="00053E08"/>
    <w:rsid w:val="000563D5"/>
    <w:rsid w:val="0005704A"/>
    <w:rsid w:val="0006007D"/>
    <w:rsid w:val="00060514"/>
    <w:rsid w:val="0006081C"/>
    <w:rsid w:val="00060D7F"/>
    <w:rsid w:val="00064016"/>
    <w:rsid w:val="000640D2"/>
    <w:rsid w:val="000645CD"/>
    <w:rsid w:val="00065103"/>
    <w:rsid w:val="00065D18"/>
    <w:rsid w:val="00066BD1"/>
    <w:rsid w:val="00066DE7"/>
    <w:rsid w:val="0006780C"/>
    <w:rsid w:val="00067B5D"/>
    <w:rsid w:val="00070FCF"/>
    <w:rsid w:val="000712C6"/>
    <w:rsid w:val="00072BD1"/>
    <w:rsid w:val="00072C62"/>
    <w:rsid w:val="0007362E"/>
    <w:rsid w:val="00074B0D"/>
    <w:rsid w:val="00074D36"/>
    <w:rsid w:val="000750C4"/>
    <w:rsid w:val="00075326"/>
    <w:rsid w:val="00075FC5"/>
    <w:rsid w:val="0007610D"/>
    <w:rsid w:val="000766AC"/>
    <w:rsid w:val="00077442"/>
    <w:rsid w:val="000802DE"/>
    <w:rsid w:val="00081395"/>
    <w:rsid w:val="000817D3"/>
    <w:rsid w:val="00081E5E"/>
    <w:rsid w:val="00082F29"/>
    <w:rsid w:val="00083153"/>
    <w:rsid w:val="000857E7"/>
    <w:rsid w:val="000867E7"/>
    <w:rsid w:val="0008740E"/>
    <w:rsid w:val="00087940"/>
    <w:rsid w:val="00087E49"/>
    <w:rsid w:val="000912B9"/>
    <w:rsid w:val="000913C5"/>
    <w:rsid w:val="00091F13"/>
    <w:rsid w:val="00093A94"/>
    <w:rsid w:val="000951B8"/>
    <w:rsid w:val="0009560A"/>
    <w:rsid w:val="0009609A"/>
    <w:rsid w:val="00097001"/>
    <w:rsid w:val="000A1CE2"/>
    <w:rsid w:val="000A2E26"/>
    <w:rsid w:val="000A3155"/>
    <w:rsid w:val="000A3230"/>
    <w:rsid w:val="000A3AFD"/>
    <w:rsid w:val="000A48F5"/>
    <w:rsid w:val="000A6608"/>
    <w:rsid w:val="000A6AFE"/>
    <w:rsid w:val="000A76B8"/>
    <w:rsid w:val="000B0B6B"/>
    <w:rsid w:val="000B0D2A"/>
    <w:rsid w:val="000B13A6"/>
    <w:rsid w:val="000B189B"/>
    <w:rsid w:val="000B1C97"/>
    <w:rsid w:val="000B315F"/>
    <w:rsid w:val="000B3874"/>
    <w:rsid w:val="000B4A9A"/>
    <w:rsid w:val="000B51A5"/>
    <w:rsid w:val="000B6A57"/>
    <w:rsid w:val="000B7457"/>
    <w:rsid w:val="000B78A0"/>
    <w:rsid w:val="000B7A95"/>
    <w:rsid w:val="000C13CC"/>
    <w:rsid w:val="000C15C7"/>
    <w:rsid w:val="000C1942"/>
    <w:rsid w:val="000C29A5"/>
    <w:rsid w:val="000C2CC0"/>
    <w:rsid w:val="000C36EA"/>
    <w:rsid w:val="000C4D28"/>
    <w:rsid w:val="000C4DB1"/>
    <w:rsid w:val="000C577E"/>
    <w:rsid w:val="000C5B17"/>
    <w:rsid w:val="000C7C48"/>
    <w:rsid w:val="000C7E8D"/>
    <w:rsid w:val="000D0251"/>
    <w:rsid w:val="000D118F"/>
    <w:rsid w:val="000D15D3"/>
    <w:rsid w:val="000D1AC8"/>
    <w:rsid w:val="000D23D7"/>
    <w:rsid w:val="000D24CE"/>
    <w:rsid w:val="000D2C03"/>
    <w:rsid w:val="000D32F4"/>
    <w:rsid w:val="000D354F"/>
    <w:rsid w:val="000D4FE7"/>
    <w:rsid w:val="000D5CD9"/>
    <w:rsid w:val="000D76C3"/>
    <w:rsid w:val="000D7779"/>
    <w:rsid w:val="000E12C9"/>
    <w:rsid w:val="000E1571"/>
    <w:rsid w:val="000E2E19"/>
    <w:rsid w:val="000E377D"/>
    <w:rsid w:val="000E6259"/>
    <w:rsid w:val="000E6810"/>
    <w:rsid w:val="000F0EE8"/>
    <w:rsid w:val="000F193D"/>
    <w:rsid w:val="000F252B"/>
    <w:rsid w:val="000F3138"/>
    <w:rsid w:val="000F3B4C"/>
    <w:rsid w:val="000F501A"/>
    <w:rsid w:val="000F5524"/>
    <w:rsid w:val="000F62AC"/>
    <w:rsid w:val="000F65F4"/>
    <w:rsid w:val="000F66B2"/>
    <w:rsid w:val="000F67B6"/>
    <w:rsid w:val="000F7A1C"/>
    <w:rsid w:val="001021B5"/>
    <w:rsid w:val="001025FB"/>
    <w:rsid w:val="00103616"/>
    <w:rsid w:val="00103D4D"/>
    <w:rsid w:val="00103FAF"/>
    <w:rsid w:val="001045BB"/>
    <w:rsid w:val="00104855"/>
    <w:rsid w:val="0010551F"/>
    <w:rsid w:val="00105732"/>
    <w:rsid w:val="0010719B"/>
    <w:rsid w:val="00111D3F"/>
    <w:rsid w:val="00113252"/>
    <w:rsid w:val="0011362D"/>
    <w:rsid w:val="00113763"/>
    <w:rsid w:val="001141CD"/>
    <w:rsid w:val="00114608"/>
    <w:rsid w:val="001146BD"/>
    <w:rsid w:val="001148AB"/>
    <w:rsid w:val="001163BA"/>
    <w:rsid w:val="00116451"/>
    <w:rsid w:val="00117C18"/>
    <w:rsid w:val="00117D13"/>
    <w:rsid w:val="001220BA"/>
    <w:rsid w:val="001221C9"/>
    <w:rsid w:val="00122AEB"/>
    <w:rsid w:val="001230EF"/>
    <w:rsid w:val="00123E12"/>
    <w:rsid w:val="00124081"/>
    <w:rsid w:val="00124488"/>
    <w:rsid w:val="00124A72"/>
    <w:rsid w:val="00124BF3"/>
    <w:rsid w:val="00124C85"/>
    <w:rsid w:val="00126023"/>
    <w:rsid w:val="00126179"/>
    <w:rsid w:val="00126653"/>
    <w:rsid w:val="0012716B"/>
    <w:rsid w:val="001273D3"/>
    <w:rsid w:val="00127ACB"/>
    <w:rsid w:val="0013053E"/>
    <w:rsid w:val="00131499"/>
    <w:rsid w:val="0013152B"/>
    <w:rsid w:val="00133530"/>
    <w:rsid w:val="00133875"/>
    <w:rsid w:val="00133AE3"/>
    <w:rsid w:val="0013440E"/>
    <w:rsid w:val="00136197"/>
    <w:rsid w:val="00141403"/>
    <w:rsid w:val="00141414"/>
    <w:rsid w:val="00141576"/>
    <w:rsid w:val="001440DD"/>
    <w:rsid w:val="00146502"/>
    <w:rsid w:val="001478EC"/>
    <w:rsid w:val="00147DAB"/>
    <w:rsid w:val="0015216C"/>
    <w:rsid w:val="00152E3F"/>
    <w:rsid w:val="001531E7"/>
    <w:rsid w:val="00153D10"/>
    <w:rsid w:val="001542A4"/>
    <w:rsid w:val="001553FC"/>
    <w:rsid w:val="00155FF8"/>
    <w:rsid w:val="0015654D"/>
    <w:rsid w:val="00156DB4"/>
    <w:rsid w:val="001575E1"/>
    <w:rsid w:val="001578B1"/>
    <w:rsid w:val="00160713"/>
    <w:rsid w:val="001607DE"/>
    <w:rsid w:val="0016099C"/>
    <w:rsid w:val="00160B82"/>
    <w:rsid w:val="001614F9"/>
    <w:rsid w:val="00162143"/>
    <w:rsid w:val="00162410"/>
    <w:rsid w:val="0016284C"/>
    <w:rsid w:val="00162EE3"/>
    <w:rsid w:val="00163728"/>
    <w:rsid w:val="00165666"/>
    <w:rsid w:val="001665A1"/>
    <w:rsid w:val="001666ED"/>
    <w:rsid w:val="00167C31"/>
    <w:rsid w:val="001701B9"/>
    <w:rsid w:val="00170A8E"/>
    <w:rsid w:val="0017331E"/>
    <w:rsid w:val="0017386A"/>
    <w:rsid w:val="00173F94"/>
    <w:rsid w:val="0017467D"/>
    <w:rsid w:val="00175BFC"/>
    <w:rsid w:val="001762C3"/>
    <w:rsid w:val="00176853"/>
    <w:rsid w:val="001774D0"/>
    <w:rsid w:val="00177E0F"/>
    <w:rsid w:val="001803F4"/>
    <w:rsid w:val="0018058C"/>
    <w:rsid w:val="00180E85"/>
    <w:rsid w:val="00182970"/>
    <w:rsid w:val="001846B7"/>
    <w:rsid w:val="00185FA1"/>
    <w:rsid w:val="001873E0"/>
    <w:rsid w:val="00190E7E"/>
    <w:rsid w:val="00193D84"/>
    <w:rsid w:val="00193E5B"/>
    <w:rsid w:val="00195B4B"/>
    <w:rsid w:val="00195BAA"/>
    <w:rsid w:val="00197250"/>
    <w:rsid w:val="0019726E"/>
    <w:rsid w:val="001978EE"/>
    <w:rsid w:val="00197A29"/>
    <w:rsid w:val="001A0281"/>
    <w:rsid w:val="001A1047"/>
    <w:rsid w:val="001A174A"/>
    <w:rsid w:val="001A1823"/>
    <w:rsid w:val="001A2281"/>
    <w:rsid w:val="001A3858"/>
    <w:rsid w:val="001A3931"/>
    <w:rsid w:val="001A44C1"/>
    <w:rsid w:val="001A4902"/>
    <w:rsid w:val="001A4E64"/>
    <w:rsid w:val="001A5206"/>
    <w:rsid w:val="001A7511"/>
    <w:rsid w:val="001A7A5A"/>
    <w:rsid w:val="001A7C03"/>
    <w:rsid w:val="001B0064"/>
    <w:rsid w:val="001B12AE"/>
    <w:rsid w:val="001B3EAE"/>
    <w:rsid w:val="001B4A92"/>
    <w:rsid w:val="001B547C"/>
    <w:rsid w:val="001B572E"/>
    <w:rsid w:val="001B5D1E"/>
    <w:rsid w:val="001B7CC6"/>
    <w:rsid w:val="001C0A2F"/>
    <w:rsid w:val="001C0D54"/>
    <w:rsid w:val="001C0F99"/>
    <w:rsid w:val="001C1322"/>
    <w:rsid w:val="001C1D0F"/>
    <w:rsid w:val="001C20CB"/>
    <w:rsid w:val="001C299D"/>
    <w:rsid w:val="001C3464"/>
    <w:rsid w:val="001C767B"/>
    <w:rsid w:val="001C77EF"/>
    <w:rsid w:val="001D0308"/>
    <w:rsid w:val="001D1A7F"/>
    <w:rsid w:val="001D3390"/>
    <w:rsid w:val="001D35A8"/>
    <w:rsid w:val="001D39FC"/>
    <w:rsid w:val="001D453E"/>
    <w:rsid w:val="001D49BC"/>
    <w:rsid w:val="001D4D2F"/>
    <w:rsid w:val="001D6235"/>
    <w:rsid w:val="001D6910"/>
    <w:rsid w:val="001D734B"/>
    <w:rsid w:val="001E07D9"/>
    <w:rsid w:val="001E1737"/>
    <w:rsid w:val="001E1BD6"/>
    <w:rsid w:val="001E3847"/>
    <w:rsid w:val="001E3BF8"/>
    <w:rsid w:val="001E4C1B"/>
    <w:rsid w:val="001E4CEF"/>
    <w:rsid w:val="001E4EFB"/>
    <w:rsid w:val="001E501D"/>
    <w:rsid w:val="001E59FC"/>
    <w:rsid w:val="001E6526"/>
    <w:rsid w:val="001E6662"/>
    <w:rsid w:val="001E6699"/>
    <w:rsid w:val="001E6AEE"/>
    <w:rsid w:val="001E6CF4"/>
    <w:rsid w:val="001E6FAC"/>
    <w:rsid w:val="001F01AD"/>
    <w:rsid w:val="001F23E8"/>
    <w:rsid w:val="001F360F"/>
    <w:rsid w:val="001F3FB4"/>
    <w:rsid w:val="001F50E5"/>
    <w:rsid w:val="001F5ED5"/>
    <w:rsid w:val="001F60DC"/>
    <w:rsid w:val="001F6426"/>
    <w:rsid w:val="001F7868"/>
    <w:rsid w:val="002006F1"/>
    <w:rsid w:val="00202107"/>
    <w:rsid w:val="0020297E"/>
    <w:rsid w:val="00202EA4"/>
    <w:rsid w:val="00203887"/>
    <w:rsid w:val="00203F10"/>
    <w:rsid w:val="002046A7"/>
    <w:rsid w:val="00205D26"/>
    <w:rsid w:val="00206C08"/>
    <w:rsid w:val="00210822"/>
    <w:rsid w:val="00211506"/>
    <w:rsid w:val="002115D8"/>
    <w:rsid w:val="002116BB"/>
    <w:rsid w:val="002118F0"/>
    <w:rsid w:val="0021231C"/>
    <w:rsid w:val="00212CF2"/>
    <w:rsid w:val="002138E1"/>
    <w:rsid w:val="0021485A"/>
    <w:rsid w:val="002164D9"/>
    <w:rsid w:val="00216FD3"/>
    <w:rsid w:val="00220027"/>
    <w:rsid w:val="00220D90"/>
    <w:rsid w:val="002211AC"/>
    <w:rsid w:val="002217F5"/>
    <w:rsid w:val="00221C37"/>
    <w:rsid w:val="00223FD4"/>
    <w:rsid w:val="0022422B"/>
    <w:rsid w:val="00225325"/>
    <w:rsid w:val="00226AAE"/>
    <w:rsid w:val="00226AEB"/>
    <w:rsid w:val="002270BE"/>
    <w:rsid w:val="0022737B"/>
    <w:rsid w:val="002300A4"/>
    <w:rsid w:val="002308D8"/>
    <w:rsid w:val="002331B1"/>
    <w:rsid w:val="00233588"/>
    <w:rsid w:val="00233B9D"/>
    <w:rsid w:val="002341A4"/>
    <w:rsid w:val="00234951"/>
    <w:rsid w:val="00234BF4"/>
    <w:rsid w:val="00235B61"/>
    <w:rsid w:val="0023604A"/>
    <w:rsid w:val="00236670"/>
    <w:rsid w:val="00236841"/>
    <w:rsid w:val="0023692C"/>
    <w:rsid w:val="00236CA3"/>
    <w:rsid w:val="00236D08"/>
    <w:rsid w:val="0024042F"/>
    <w:rsid w:val="00240D9B"/>
    <w:rsid w:val="002415D2"/>
    <w:rsid w:val="002423B5"/>
    <w:rsid w:val="00242F2F"/>
    <w:rsid w:val="002436D1"/>
    <w:rsid w:val="00244C8F"/>
    <w:rsid w:val="0024571E"/>
    <w:rsid w:val="002500FF"/>
    <w:rsid w:val="002507E1"/>
    <w:rsid w:val="00250891"/>
    <w:rsid w:val="00251938"/>
    <w:rsid w:val="002531A1"/>
    <w:rsid w:val="00253C6A"/>
    <w:rsid w:val="00253E9C"/>
    <w:rsid w:val="00255AE7"/>
    <w:rsid w:val="00257396"/>
    <w:rsid w:val="002576E6"/>
    <w:rsid w:val="00257D58"/>
    <w:rsid w:val="00261BEE"/>
    <w:rsid w:val="00262A76"/>
    <w:rsid w:val="00262BEA"/>
    <w:rsid w:val="0026331F"/>
    <w:rsid w:val="0026342F"/>
    <w:rsid w:val="002648A9"/>
    <w:rsid w:val="00264F68"/>
    <w:rsid w:val="002658F7"/>
    <w:rsid w:val="00265ECF"/>
    <w:rsid w:val="00266B23"/>
    <w:rsid w:val="0026732C"/>
    <w:rsid w:val="00270878"/>
    <w:rsid w:val="00270A96"/>
    <w:rsid w:val="00272496"/>
    <w:rsid w:val="00272D2C"/>
    <w:rsid w:val="00273F7D"/>
    <w:rsid w:val="002746E2"/>
    <w:rsid w:val="00274B6B"/>
    <w:rsid w:val="00277AAA"/>
    <w:rsid w:val="00281F15"/>
    <w:rsid w:val="00282C6B"/>
    <w:rsid w:val="00283653"/>
    <w:rsid w:val="0028432F"/>
    <w:rsid w:val="00287CDB"/>
    <w:rsid w:val="00290AE7"/>
    <w:rsid w:val="00290B79"/>
    <w:rsid w:val="00292A4D"/>
    <w:rsid w:val="00292F9E"/>
    <w:rsid w:val="0029360D"/>
    <w:rsid w:val="0029405D"/>
    <w:rsid w:val="002952D3"/>
    <w:rsid w:val="0029538F"/>
    <w:rsid w:val="0029546D"/>
    <w:rsid w:val="00295B85"/>
    <w:rsid w:val="00295EA6"/>
    <w:rsid w:val="002A09C9"/>
    <w:rsid w:val="002A195B"/>
    <w:rsid w:val="002A3B0D"/>
    <w:rsid w:val="002A4F2F"/>
    <w:rsid w:val="002A560B"/>
    <w:rsid w:val="002A5BAA"/>
    <w:rsid w:val="002A651B"/>
    <w:rsid w:val="002A6598"/>
    <w:rsid w:val="002A799A"/>
    <w:rsid w:val="002B041B"/>
    <w:rsid w:val="002B04C7"/>
    <w:rsid w:val="002B1312"/>
    <w:rsid w:val="002B1D14"/>
    <w:rsid w:val="002B2194"/>
    <w:rsid w:val="002B2D29"/>
    <w:rsid w:val="002B3226"/>
    <w:rsid w:val="002B4444"/>
    <w:rsid w:val="002B51D3"/>
    <w:rsid w:val="002B548B"/>
    <w:rsid w:val="002B5B34"/>
    <w:rsid w:val="002B5CB4"/>
    <w:rsid w:val="002B7D50"/>
    <w:rsid w:val="002B7F33"/>
    <w:rsid w:val="002C04B6"/>
    <w:rsid w:val="002C1110"/>
    <w:rsid w:val="002C157A"/>
    <w:rsid w:val="002C1A05"/>
    <w:rsid w:val="002C1BBD"/>
    <w:rsid w:val="002C1E61"/>
    <w:rsid w:val="002C2297"/>
    <w:rsid w:val="002C3DBE"/>
    <w:rsid w:val="002C4127"/>
    <w:rsid w:val="002C4A97"/>
    <w:rsid w:val="002C6DB1"/>
    <w:rsid w:val="002C7345"/>
    <w:rsid w:val="002C7D63"/>
    <w:rsid w:val="002D0511"/>
    <w:rsid w:val="002D14FF"/>
    <w:rsid w:val="002D25BD"/>
    <w:rsid w:val="002D26E8"/>
    <w:rsid w:val="002D45AD"/>
    <w:rsid w:val="002D6EA2"/>
    <w:rsid w:val="002D7B41"/>
    <w:rsid w:val="002E01F9"/>
    <w:rsid w:val="002E1076"/>
    <w:rsid w:val="002E107D"/>
    <w:rsid w:val="002E16B1"/>
    <w:rsid w:val="002E2C82"/>
    <w:rsid w:val="002E451F"/>
    <w:rsid w:val="002E510A"/>
    <w:rsid w:val="002E5E19"/>
    <w:rsid w:val="002E6405"/>
    <w:rsid w:val="002E642C"/>
    <w:rsid w:val="002E68C7"/>
    <w:rsid w:val="002E7C1D"/>
    <w:rsid w:val="002F07F8"/>
    <w:rsid w:val="002F0C6A"/>
    <w:rsid w:val="002F1B7E"/>
    <w:rsid w:val="002F299A"/>
    <w:rsid w:val="002F3319"/>
    <w:rsid w:val="002F430C"/>
    <w:rsid w:val="002F43F3"/>
    <w:rsid w:val="002F4A73"/>
    <w:rsid w:val="002F4E82"/>
    <w:rsid w:val="002F50B2"/>
    <w:rsid w:val="002F6698"/>
    <w:rsid w:val="002F7A12"/>
    <w:rsid w:val="0030034B"/>
    <w:rsid w:val="003004E0"/>
    <w:rsid w:val="00300A8C"/>
    <w:rsid w:val="00302946"/>
    <w:rsid w:val="0030296D"/>
    <w:rsid w:val="00302EBC"/>
    <w:rsid w:val="003034DD"/>
    <w:rsid w:val="00304D86"/>
    <w:rsid w:val="00304E6E"/>
    <w:rsid w:val="0030514E"/>
    <w:rsid w:val="0030527C"/>
    <w:rsid w:val="00305B9C"/>
    <w:rsid w:val="00306A1E"/>
    <w:rsid w:val="003105CA"/>
    <w:rsid w:val="0031094E"/>
    <w:rsid w:val="00310D46"/>
    <w:rsid w:val="003110AB"/>
    <w:rsid w:val="003116E3"/>
    <w:rsid w:val="00312F6C"/>
    <w:rsid w:val="00313055"/>
    <w:rsid w:val="003133E3"/>
    <w:rsid w:val="00313428"/>
    <w:rsid w:val="00314146"/>
    <w:rsid w:val="003144F5"/>
    <w:rsid w:val="0031600C"/>
    <w:rsid w:val="00316F49"/>
    <w:rsid w:val="0031761B"/>
    <w:rsid w:val="003179FC"/>
    <w:rsid w:val="00320558"/>
    <w:rsid w:val="00320B75"/>
    <w:rsid w:val="00321B31"/>
    <w:rsid w:val="00321CDD"/>
    <w:rsid w:val="003226DF"/>
    <w:rsid w:val="00322B5B"/>
    <w:rsid w:val="003232AB"/>
    <w:rsid w:val="00323E83"/>
    <w:rsid w:val="0032410A"/>
    <w:rsid w:val="00325440"/>
    <w:rsid w:val="003254E1"/>
    <w:rsid w:val="00325F84"/>
    <w:rsid w:val="00326F1E"/>
    <w:rsid w:val="00326FCF"/>
    <w:rsid w:val="003271F5"/>
    <w:rsid w:val="003276EF"/>
    <w:rsid w:val="0032799A"/>
    <w:rsid w:val="00327C45"/>
    <w:rsid w:val="00327EA5"/>
    <w:rsid w:val="003306C0"/>
    <w:rsid w:val="00330A92"/>
    <w:rsid w:val="00331360"/>
    <w:rsid w:val="00331B62"/>
    <w:rsid w:val="00332012"/>
    <w:rsid w:val="00332731"/>
    <w:rsid w:val="003330A7"/>
    <w:rsid w:val="003332E6"/>
    <w:rsid w:val="003333D2"/>
    <w:rsid w:val="00333EEC"/>
    <w:rsid w:val="00334FE3"/>
    <w:rsid w:val="00335ADB"/>
    <w:rsid w:val="0033622B"/>
    <w:rsid w:val="0033658E"/>
    <w:rsid w:val="003406E4"/>
    <w:rsid w:val="003420F3"/>
    <w:rsid w:val="0034269A"/>
    <w:rsid w:val="00342B09"/>
    <w:rsid w:val="00343B7E"/>
    <w:rsid w:val="003442BE"/>
    <w:rsid w:val="00344716"/>
    <w:rsid w:val="00344AD5"/>
    <w:rsid w:val="0034525A"/>
    <w:rsid w:val="0034575B"/>
    <w:rsid w:val="00345B49"/>
    <w:rsid w:val="003465BB"/>
    <w:rsid w:val="00350384"/>
    <w:rsid w:val="00350771"/>
    <w:rsid w:val="0035147B"/>
    <w:rsid w:val="00351C80"/>
    <w:rsid w:val="00351F19"/>
    <w:rsid w:val="00352F0D"/>
    <w:rsid w:val="003541DC"/>
    <w:rsid w:val="00354C6B"/>
    <w:rsid w:val="0035508D"/>
    <w:rsid w:val="00355A11"/>
    <w:rsid w:val="00355F67"/>
    <w:rsid w:val="003563B0"/>
    <w:rsid w:val="00356F83"/>
    <w:rsid w:val="00360F85"/>
    <w:rsid w:val="0036132D"/>
    <w:rsid w:val="00363003"/>
    <w:rsid w:val="0036341F"/>
    <w:rsid w:val="003645F3"/>
    <w:rsid w:val="00364D25"/>
    <w:rsid w:val="00366988"/>
    <w:rsid w:val="0037109C"/>
    <w:rsid w:val="0037219B"/>
    <w:rsid w:val="003724B3"/>
    <w:rsid w:val="00373143"/>
    <w:rsid w:val="003745CF"/>
    <w:rsid w:val="003748CC"/>
    <w:rsid w:val="00374C75"/>
    <w:rsid w:val="00375220"/>
    <w:rsid w:val="00377918"/>
    <w:rsid w:val="0038080B"/>
    <w:rsid w:val="00380CF0"/>
    <w:rsid w:val="00383CB7"/>
    <w:rsid w:val="003845FA"/>
    <w:rsid w:val="00384836"/>
    <w:rsid w:val="00386666"/>
    <w:rsid w:val="00386958"/>
    <w:rsid w:val="00387125"/>
    <w:rsid w:val="00387417"/>
    <w:rsid w:val="003909BF"/>
    <w:rsid w:val="003916EA"/>
    <w:rsid w:val="00391F3E"/>
    <w:rsid w:val="00392162"/>
    <w:rsid w:val="00392215"/>
    <w:rsid w:val="00392639"/>
    <w:rsid w:val="00392B01"/>
    <w:rsid w:val="00392DF2"/>
    <w:rsid w:val="00394825"/>
    <w:rsid w:val="00394E45"/>
    <w:rsid w:val="0039526C"/>
    <w:rsid w:val="00395A9D"/>
    <w:rsid w:val="00395D09"/>
    <w:rsid w:val="0039746C"/>
    <w:rsid w:val="003A1635"/>
    <w:rsid w:val="003A4FDA"/>
    <w:rsid w:val="003A5676"/>
    <w:rsid w:val="003A576F"/>
    <w:rsid w:val="003A5F51"/>
    <w:rsid w:val="003A68D4"/>
    <w:rsid w:val="003A7B5F"/>
    <w:rsid w:val="003B2B88"/>
    <w:rsid w:val="003B3B62"/>
    <w:rsid w:val="003B5515"/>
    <w:rsid w:val="003B55A6"/>
    <w:rsid w:val="003B6518"/>
    <w:rsid w:val="003B747F"/>
    <w:rsid w:val="003B76D7"/>
    <w:rsid w:val="003C0E35"/>
    <w:rsid w:val="003C141D"/>
    <w:rsid w:val="003C1C01"/>
    <w:rsid w:val="003C1DDC"/>
    <w:rsid w:val="003C271D"/>
    <w:rsid w:val="003C27A1"/>
    <w:rsid w:val="003C2F31"/>
    <w:rsid w:val="003C3E77"/>
    <w:rsid w:val="003C3EE5"/>
    <w:rsid w:val="003C5422"/>
    <w:rsid w:val="003C61BC"/>
    <w:rsid w:val="003C7E2E"/>
    <w:rsid w:val="003D021C"/>
    <w:rsid w:val="003D1737"/>
    <w:rsid w:val="003D19C7"/>
    <w:rsid w:val="003D19E2"/>
    <w:rsid w:val="003D19F5"/>
    <w:rsid w:val="003D1EAE"/>
    <w:rsid w:val="003D2E00"/>
    <w:rsid w:val="003D56E0"/>
    <w:rsid w:val="003D5967"/>
    <w:rsid w:val="003D7994"/>
    <w:rsid w:val="003E0492"/>
    <w:rsid w:val="003E0D5D"/>
    <w:rsid w:val="003E103F"/>
    <w:rsid w:val="003E2029"/>
    <w:rsid w:val="003E3BFD"/>
    <w:rsid w:val="003E4523"/>
    <w:rsid w:val="003E4537"/>
    <w:rsid w:val="003E4D06"/>
    <w:rsid w:val="003E50D6"/>
    <w:rsid w:val="003E60C4"/>
    <w:rsid w:val="003E6805"/>
    <w:rsid w:val="003E7352"/>
    <w:rsid w:val="003E7758"/>
    <w:rsid w:val="003E7B45"/>
    <w:rsid w:val="003F04D3"/>
    <w:rsid w:val="003F1CD5"/>
    <w:rsid w:val="003F22F7"/>
    <w:rsid w:val="003F4203"/>
    <w:rsid w:val="003F4FE5"/>
    <w:rsid w:val="003F4FFC"/>
    <w:rsid w:val="003F5F07"/>
    <w:rsid w:val="003F7143"/>
    <w:rsid w:val="003F789D"/>
    <w:rsid w:val="003F78F3"/>
    <w:rsid w:val="003F7E0C"/>
    <w:rsid w:val="00402560"/>
    <w:rsid w:val="00402CAE"/>
    <w:rsid w:val="004030BE"/>
    <w:rsid w:val="00403B84"/>
    <w:rsid w:val="00403B92"/>
    <w:rsid w:val="004047BD"/>
    <w:rsid w:val="00404D10"/>
    <w:rsid w:val="004061BE"/>
    <w:rsid w:val="00410222"/>
    <w:rsid w:val="0041117B"/>
    <w:rsid w:val="00412F3D"/>
    <w:rsid w:val="00413379"/>
    <w:rsid w:val="004134DB"/>
    <w:rsid w:val="00413E9D"/>
    <w:rsid w:val="0041504C"/>
    <w:rsid w:val="004160BC"/>
    <w:rsid w:val="004169C8"/>
    <w:rsid w:val="004174C6"/>
    <w:rsid w:val="00417A49"/>
    <w:rsid w:val="00420BB6"/>
    <w:rsid w:val="00421A1E"/>
    <w:rsid w:val="00422507"/>
    <w:rsid w:val="00422532"/>
    <w:rsid w:val="004233AC"/>
    <w:rsid w:val="00424259"/>
    <w:rsid w:val="004242E4"/>
    <w:rsid w:val="00424414"/>
    <w:rsid w:val="004245F8"/>
    <w:rsid w:val="00424BA8"/>
    <w:rsid w:val="00424F36"/>
    <w:rsid w:val="00425468"/>
    <w:rsid w:val="00425F60"/>
    <w:rsid w:val="004266BE"/>
    <w:rsid w:val="00426F08"/>
    <w:rsid w:val="00427C2A"/>
    <w:rsid w:val="00430D57"/>
    <w:rsid w:val="00431C09"/>
    <w:rsid w:val="00432D16"/>
    <w:rsid w:val="00433578"/>
    <w:rsid w:val="004339BA"/>
    <w:rsid w:val="00433A7D"/>
    <w:rsid w:val="0043423C"/>
    <w:rsid w:val="0043470B"/>
    <w:rsid w:val="004349D2"/>
    <w:rsid w:val="00436355"/>
    <w:rsid w:val="004365CB"/>
    <w:rsid w:val="00436B71"/>
    <w:rsid w:val="00437A27"/>
    <w:rsid w:val="00440AF3"/>
    <w:rsid w:val="00442999"/>
    <w:rsid w:val="00442A7A"/>
    <w:rsid w:val="0044385B"/>
    <w:rsid w:val="00444A44"/>
    <w:rsid w:val="0044514F"/>
    <w:rsid w:val="004454FB"/>
    <w:rsid w:val="004458AA"/>
    <w:rsid w:val="0044654D"/>
    <w:rsid w:val="0044665C"/>
    <w:rsid w:val="00446D07"/>
    <w:rsid w:val="004474DA"/>
    <w:rsid w:val="00447CAE"/>
    <w:rsid w:val="00450096"/>
    <w:rsid w:val="00450B05"/>
    <w:rsid w:val="0045106C"/>
    <w:rsid w:val="00451382"/>
    <w:rsid w:val="0045379F"/>
    <w:rsid w:val="00454264"/>
    <w:rsid w:val="00454925"/>
    <w:rsid w:val="00455B71"/>
    <w:rsid w:val="00456869"/>
    <w:rsid w:val="00456B95"/>
    <w:rsid w:val="00460DE1"/>
    <w:rsid w:val="00461BF2"/>
    <w:rsid w:val="00463CF7"/>
    <w:rsid w:val="00463D7B"/>
    <w:rsid w:val="004664B7"/>
    <w:rsid w:val="00466BE6"/>
    <w:rsid w:val="004673AE"/>
    <w:rsid w:val="0046774E"/>
    <w:rsid w:val="004709CE"/>
    <w:rsid w:val="00470D2B"/>
    <w:rsid w:val="0047144B"/>
    <w:rsid w:val="004715A9"/>
    <w:rsid w:val="00472493"/>
    <w:rsid w:val="00472F7A"/>
    <w:rsid w:val="00473CB4"/>
    <w:rsid w:val="004748F6"/>
    <w:rsid w:val="0047585B"/>
    <w:rsid w:val="00477177"/>
    <w:rsid w:val="004776CC"/>
    <w:rsid w:val="00480629"/>
    <w:rsid w:val="0048487A"/>
    <w:rsid w:val="00484E0E"/>
    <w:rsid w:val="00484EFE"/>
    <w:rsid w:val="0048551E"/>
    <w:rsid w:val="00485782"/>
    <w:rsid w:val="00485AC2"/>
    <w:rsid w:val="00486533"/>
    <w:rsid w:val="00486960"/>
    <w:rsid w:val="00487A62"/>
    <w:rsid w:val="00490443"/>
    <w:rsid w:val="00490720"/>
    <w:rsid w:val="00491C29"/>
    <w:rsid w:val="00492876"/>
    <w:rsid w:val="00492E6E"/>
    <w:rsid w:val="0049433C"/>
    <w:rsid w:val="00494370"/>
    <w:rsid w:val="00494D79"/>
    <w:rsid w:val="00494EEC"/>
    <w:rsid w:val="00495117"/>
    <w:rsid w:val="00495A1C"/>
    <w:rsid w:val="004977E1"/>
    <w:rsid w:val="004A0B27"/>
    <w:rsid w:val="004A0B30"/>
    <w:rsid w:val="004A1366"/>
    <w:rsid w:val="004A1EFA"/>
    <w:rsid w:val="004A203E"/>
    <w:rsid w:val="004A49F9"/>
    <w:rsid w:val="004A4B09"/>
    <w:rsid w:val="004A4BF6"/>
    <w:rsid w:val="004A6572"/>
    <w:rsid w:val="004A6DE7"/>
    <w:rsid w:val="004B0A90"/>
    <w:rsid w:val="004B196C"/>
    <w:rsid w:val="004B1B7B"/>
    <w:rsid w:val="004B1F47"/>
    <w:rsid w:val="004B21B0"/>
    <w:rsid w:val="004B2207"/>
    <w:rsid w:val="004B2593"/>
    <w:rsid w:val="004B2694"/>
    <w:rsid w:val="004B2FE6"/>
    <w:rsid w:val="004B4293"/>
    <w:rsid w:val="004B462A"/>
    <w:rsid w:val="004B5232"/>
    <w:rsid w:val="004B565F"/>
    <w:rsid w:val="004B6EB5"/>
    <w:rsid w:val="004B734A"/>
    <w:rsid w:val="004B76C3"/>
    <w:rsid w:val="004B7773"/>
    <w:rsid w:val="004C0D37"/>
    <w:rsid w:val="004C1C06"/>
    <w:rsid w:val="004C1F15"/>
    <w:rsid w:val="004C3AF1"/>
    <w:rsid w:val="004C420E"/>
    <w:rsid w:val="004C42B6"/>
    <w:rsid w:val="004C68EF"/>
    <w:rsid w:val="004C6EC8"/>
    <w:rsid w:val="004C7511"/>
    <w:rsid w:val="004D160C"/>
    <w:rsid w:val="004D2735"/>
    <w:rsid w:val="004D2A89"/>
    <w:rsid w:val="004D45F6"/>
    <w:rsid w:val="004D4F66"/>
    <w:rsid w:val="004D4FF0"/>
    <w:rsid w:val="004D515B"/>
    <w:rsid w:val="004D52D7"/>
    <w:rsid w:val="004D6103"/>
    <w:rsid w:val="004D7A35"/>
    <w:rsid w:val="004D7E94"/>
    <w:rsid w:val="004E040A"/>
    <w:rsid w:val="004E0D3D"/>
    <w:rsid w:val="004E410B"/>
    <w:rsid w:val="004E45AA"/>
    <w:rsid w:val="004E6F31"/>
    <w:rsid w:val="004E710E"/>
    <w:rsid w:val="004E7166"/>
    <w:rsid w:val="004E78AC"/>
    <w:rsid w:val="004E7CEA"/>
    <w:rsid w:val="004F22D0"/>
    <w:rsid w:val="004F277B"/>
    <w:rsid w:val="004F27C8"/>
    <w:rsid w:val="004F2F2E"/>
    <w:rsid w:val="004F3139"/>
    <w:rsid w:val="004F4140"/>
    <w:rsid w:val="004F41C1"/>
    <w:rsid w:val="004F4A59"/>
    <w:rsid w:val="004F4E7E"/>
    <w:rsid w:val="004F5E53"/>
    <w:rsid w:val="004F70C4"/>
    <w:rsid w:val="004F7531"/>
    <w:rsid w:val="004F7685"/>
    <w:rsid w:val="00500EE9"/>
    <w:rsid w:val="00502136"/>
    <w:rsid w:val="005034E1"/>
    <w:rsid w:val="00503D51"/>
    <w:rsid w:val="00504602"/>
    <w:rsid w:val="0050500A"/>
    <w:rsid w:val="0050739B"/>
    <w:rsid w:val="00512A5C"/>
    <w:rsid w:val="005135A2"/>
    <w:rsid w:val="00514945"/>
    <w:rsid w:val="00514BFF"/>
    <w:rsid w:val="00515515"/>
    <w:rsid w:val="00516D09"/>
    <w:rsid w:val="0051740D"/>
    <w:rsid w:val="00517613"/>
    <w:rsid w:val="0051771D"/>
    <w:rsid w:val="0051777B"/>
    <w:rsid w:val="00517A45"/>
    <w:rsid w:val="00517B3D"/>
    <w:rsid w:val="005213F8"/>
    <w:rsid w:val="0052334A"/>
    <w:rsid w:val="00524725"/>
    <w:rsid w:val="005250D8"/>
    <w:rsid w:val="00525314"/>
    <w:rsid w:val="0052681C"/>
    <w:rsid w:val="005268A4"/>
    <w:rsid w:val="00527B68"/>
    <w:rsid w:val="005306DD"/>
    <w:rsid w:val="00531198"/>
    <w:rsid w:val="00532B92"/>
    <w:rsid w:val="0053304A"/>
    <w:rsid w:val="005338E1"/>
    <w:rsid w:val="00533B6A"/>
    <w:rsid w:val="00534AFE"/>
    <w:rsid w:val="00535AE8"/>
    <w:rsid w:val="0053636B"/>
    <w:rsid w:val="0053660F"/>
    <w:rsid w:val="0054042B"/>
    <w:rsid w:val="00540608"/>
    <w:rsid w:val="00540BC6"/>
    <w:rsid w:val="005429FA"/>
    <w:rsid w:val="005436B6"/>
    <w:rsid w:val="00543AA0"/>
    <w:rsid w:val="0054444B"/>
    <w:rsid w:val="005447B2"/>
    <w:rsid w:val="005452D9"/>
    <w:rsid w:val="00545698"/>
    <w:rsid w:val="005456B8"/>
    <w:rsid w:val="00545BA2"/>
    <w:rsid w:val="00545D53"/>
    <w:rsid w:val="005460A4"/>
    <w:rsid w:val="00546228"/>
    <w:rsid w:val="00546BAB"/>
    <w:rsid w:val="005476AB"/>
    <w:rsid w:val="00547EDD"/>
    <w:rsid w:val="00552620"/>
    <w:rsid w:val="00552A04"/>
    <w:rsid w:val="00554748"/>
    <w:rsid w:val="0055486B"/>
    <w:rsid w:val="005561E1"/>
    <w:rsid w:val="00560F62"/>
    <w:rsid w:val="00561B4B"/>
    <w:rsid w:val="005624AA"/>
    <w:rsid w:val="0056270C"/>
    <w:rsid w:val="005635D2"/>
    <w:rsid w:val="0056373B"/>
    <w:rsid w:val="00563A79"/>
    <w:rsid w:val="00566003"/>
    <w:rsid w:val="00566CBA"/>
    <w:rsid w:val="00566E30"/>
    <w:rsid w:val="00570D57"/>
    <w:rsid w:val="00571A75"/>
    <w:rsid w:val="0057327E"/>
    <w:rsid w:val="00575199"/>
    <w:rsid w:val="00575502"/>
    <w:rsid w:val="00575A36"/>
    <w:rsid w:val="00576F5E"/>
    <w:rsid w:val="00577566"/>
    <w:rsid w:val="005778AC"/>
    <w:rsid w:val="005808EA"/>
    <w:rsid w:val="00580C3C"/>
    <w:rsid w:val="0058137F"/>
    <w:rsid w:val="00581A04"/>
    <w:rsid w:val="0058235D"/>
    <w:rsid w:val="0058346D"/>
    <w:rsid w:val="00584068"/>
    <w:rsid w:val="00584471"/>
    <w:rsid w:val="00584C7F"/>
    <w:rsid w:val="00584CC4"/>
    <w:rsid w:val="00585243"/>
    <w:rsid w:val="00587866"/>
    <w:rsid w:val="00587D06"/>
    <w:rsid w:val="00590EFE"/>
    <w:rsid w:val="00590F53"/>
    <w:rsid w:val="0059120A"/>
    <w:rsid w:val="00591874"/>
    <w:rsid w:val="005922F3"/>
    <w:rsid w:val="00592743"/>
    <w:rsid w:val="00594DCE"/>
    <w:rsid w:val="0059529E"/>
    <w:rsid w:val="00595380"/>
    <w:rsid w:val="00595574"/>
    <w:rsid w:val="0059580C"/>
    <w:rsid w:val="00596AEC"/>
    <w:rsid w:val="00597637"/>
    <w:rsid w:val="005977C2"/>
    <w:rsid w:val="005A14EA"/>
    <w:rsid w:val="005A1D53"/>
    <w:rsid w:val="005A2311"/>
    <w:rsid w:val="005A2964"/>
    <w:rsid w:val="005A36CF"/>
    <w:rsid w:val="005A3E38"/>
    <w:rsid w:val="005A5E35"/>
    <w:rsid w:val="005A602D"/>
    <w:rsid w:val="005A6F9F"/>
    <w:rsid w:val="005A742D"/>
    <w:rsid w:val="005A796F"/>
    <w:rsid w:val="005A7CCC"/>
    <w:rsid w:val="005A7EC8"/>
    <w:rsid w:val="005B01A5"/>
    <w:rsid w:val="005B0B40"/>
    <w:rsid w:val="005B2BD3"/>
    <w:rsid w:val="005B4BC8"/>
    <w:rsid w:val="005B5B4A"/>
    <w:rsid w:val="005B6734"/>
    <w:rsid w:val="005B6777"/>
    <w:rsid w:val="005B6AFB"/>
    <w:rsid w:val="005B746C"/>
    <w:rsid w:val="005C4EC6"/>
    <w:rsid w:val="005C501D"/>
    <w:rsid w:val="005C5668"/>
    <w:rsid w:val="005C576B"/>
    <w:rsid w:val="005C778E"/>
    <w:rsid w:val="005D083D"/>
    <w:rsid w:val="005D13EF"/>
    <w:rsid w:val="005D239E"/>
    <w:rsid w:val="005D29E6"/>
    <w:rsid w:val="005D322D"/>
    <w:rsid w:val="005D3CED"/>
    <w:rsid w:val="005D3E3D"/>
    <w:rsid w:val="005D4AC8"/>
    <w:rsid w:val="005D555D"/>
    <w:rsid w:val="005D66C4"/>
    <w:rsid w:val="005D678A"/>
    <w:rsid w:val="005D6D7A"/>
    <w:rsid w:val="005D6FD1"/>
    <w:rsid w:val="005D7784"/>
    <w:rsid w:val="005E1598"/>
    <w:rsid w:val="005E1EA1"/>
    <w:rsid w:val="005E25C8"/>
    <w:rsid w:val="005E2D72"/>
    <w:rsid w:val="005E3332"/>
    <w:rsid w:val="005E3518"/>
    <w:rsid w:val="005E432A"/>
    <w:rsid w:val="005E4586"/>
    <w:rsid w:val="005E4721"/>
    <w:rsid w:val="005E4DAD"/>
    <w:rsid w:val="005E4E44"/>
    <w:rsid w:val="005E5957"/>
    <w:rsid w:val="005E685C"/>
    <w:rsid w:val="005E784D"/>
    <w:rsid w:val="005E7AD1"/>
    <w:rsid w:val="005F04D9"/>
    <w:rsid w:val="005F0D4A"/>
    <w:rsid w:val="005F133E"/>
    <w:rsid w:val="005F3C9D"/>
    <w:rsid w:val="005F449A"/>
    <w:rsid w:val="005F49AF"/>
    <w:rsid w:val="005F5EAE"/>
    <w:rsid w:val="005F5FB3"/>
    <w:rsid w:val="005F6C0F"/>
    <w:rsid w:val="005F72A1"/>
    <w:rsid w:val="00600E0E"/>
    <w:rsid w:val="0060112C"/>
    <w:rsid w:val="006013D8"/>
    <w:rsid w:val="006014EE"/>
    <w:rsid w:val="0060268A"/>
    <w:rsid w:val="00602919"/>
    <w:rsid w:val="00604018"/>
    <w:rsid w:val="006056FB"/>
    <w:rsid w:val="00606F56"/>
    <w:rsid w:val="006077D1"/>
    <w:rsid w:val="00610220"/>
    <w:rsid w:val="00610876"/>
    <w:rsid w:val="00610A4D"/>
    <w:rsid w:val="006120E8"/>
    <w:rsid w:val="00612887"/>
    <w:rsid w:val="00612923"/>
    <w:rsid w:val="00612BE8"/>
    <w:rsid w:val="0061308A"/>
    <w:rsid w:val="006143B3"/>
    <w:rsid w:val="006145CC"/>
    <w:rsid w:val="0061464B"/>
    <w:rsid w:val="0061466D"/>
    <w:rsid w:val="00614CD7"/>
    <w:rsid w:val="00614FD5"/>
    <w:rsid w:val="00615158"/>
    <w:rsid w:val="00616582"/>
    <w:rsid w:val="006169D5"/>
    <w:rsid w:val="00616B45"/>
    <w:rsid w:val="00617DDA"/>
    <w:rsid w:val="00617EA1"/>
    <w:rsid w:val="0062086B"/>
    <w:rsid w:val="00620C43"/>
    <w:rsid w:val="00620C6B"/>
    <w:rsid w:val="006216DD"/>
    <w:rsid w:val="006216E0"/>
    <w:rsid w:val="00621DF1"/>
    <w:rsid w:val="00622997"/>
    <w:rsid w:val="006239BE"/>
    <w:rsid w:val="00624213"/>
    <w:rsid w:val="0062472F"/>
    <w:rsid w:val="0062493D"/>
    <w:rsid w:val="00624C85"/>
    <w:rsid w:val="0062553A"/>
    <w:rsid w:val="0062592F"/>
    <w:rsid w:val="00625989"/>
    <w:rsid w:val="00625A03"/>
    <w:rsid w:val="00626492"/>
    <w:rsid w:val="00627B63"/>
    <w:rsid w:val="0063041E"/>
    <w:rsid w:val="00630CFA"/>
    <w:rsid w:val="00631468"/>
    <w:rsid w:val="00632BDF"/>
    <w:rsid w:val="00633F08"/>
    <w:rsid w:val="006342C6"/>
    <w:rsid w:val="0063612E"/>
    <w:rsid w:val="00636E9F"/>
    <w:rsid w:val="006377CA"/>
    <w:rsid w:val="00637FE6"/>
    <w:rsid w:val="00642242"/>
    <w:rsid w:val="0064436C"/>
    <w:rsid w:val="0064478E"/>
    <w:rsid w:val="00644F4A"/>
    <w:rsid w:val="006454D0"/>
    <w:rsid w:val="00645D36"/>
    <w:rsid w:val="00646829"/>
    <w:rsid w:val="00646A8B"/>
    <w:rsid w:val="006473C9"/>
    <w:rsid w:val="00647C18"/>
    <w:rsid w:val="00650787"/>
    <w:rsid w:val="006514B8"/>
    <w:rsid w:val="00652DB2"/>
    <w:rsid w:val="00655331"/>
    <w:rsid w:val="006561A2"/>
    <w:rsid w:val="006563F1"/>
    <w:rsid w:val="006564A6"/>
    <w:rsid w:val="00656F98"/>
    <w:rsid w:val="00657817"/>
    <w:rsid w:val="00657ABE"/>
    <w:rsid w:val="006613FE"/>
    <w:rsid w:val="0066156F"/>
    <w:rsid w:val="006623FD"/>
    <w:rsid w:val="006638E8"/>
    <w:rsid w:val="00663E71"/>
    <w:rsid w:val="0066465B"/>
    <w:rsid w:val="00664AB7"/>
    <w:rsid w:val="006656FB"/>
    <w:rsid w:val="00665AF5"/>
    <w:rsid w:val="0066682E"/>
    <w:rsid w:val="00667428"/>
    <w:rsid w:val="006704DC"/>
    <w:rsid w:val="00670E39"/>
    <w:rsid w:val="006711F9"/>
    <w:rsid w:val="00671D80"/>
    <w:rsid w:val="0067440A"/>
    <w:rsid w:val="00674CAD"/>
    <w:rsid w:val="006756C9"/>
    <w:rsid w:val="00675ED1"/>
    <w:rsid w:val="00676447"/>
    <w:rsid w:val="006767CD"/>
    <w:rsid w:val="00677A41"/>
    <w:rsid w:val="00677DE2"/>
    <w:rsid w:val="00680459"/>
    <w:rsid w:val="00681B45"/>
    <w:rsid w:val="00682895"/>
    <w:rsid w:val="00682C13"/>
    <w:rsid w:val="006835DC"/>
    <w:rsid w:val="00685013"/>
    <w:rsid w:val="00685894"/>
    <w:rsid w:val="00686421"/>
    <w:rsid w:val="006866CD"/>
    <w:rsid w:val="006867A0"/>
    <w:rsid w:val="00686EAE"/>
    <w:rsid w:val="006871CC"/>
    <w:rsid w:val="006878F4"/>
    <w:rsid w:val="006908D5"/>
    <w:rsid w:val="00690AE7"/>
    <w:rsid w:val="00691C4A"/>
    <w:rsid w:val="00691EE0"/>
    <w:rsid w:val="0069247E"/>
    <w:rsid w:val="006935CB"/>
    <w:rsid w:val="006948FB"/>
    <w:rsid w:val="00694A58"/>
    <w:rsid w:val="00695682"/>
    <w:rsid w:val="0069667E"/>
    <w:rsid w:val="006972C4"/>
    <w:rsid w:val="006974F8"/>
    <w:rsid w:val="0069763B"/>
    <w:rsid w:val="00697C36"/>
    <w:rsid w:val="00697F60"/>
    <w:rsid w:val="006A0556"/>
    <w:rsid w:val="006A0BA6"/>
    <w:rsid w:val="006A0F13"/>
    <w:rsid w:val="006A109E"/>
    <w:rsid w:val="006A2FAE"/>
    <w:rsid w:val="006A4445"/>
    <w:rsid w:val="006A4475"/>
    <w:rsid w:val="006A523F"/>
    <w:rsid w:val="006A6F31"/>
    <w:rsid w:val="006B174D"/>
    <w:rsid w:val="006B18EC"/>
    <w:rsid w:val="006B315F"/>
    <w:rsid w:val="006B3470"/>
    <w:rsid w:val="006B3628"/>
    <w:rsid w:val="006B3CCC"/>
    <w:rsid w:val="006B4006"/>
    <w:rsid w:val="006B4B3B"/>
    <w:rsid w:val="006B4E59"/>
    <w:rsid w:val="006B50AA"/>
    <w:rsid w:val="006B6658"/>
    <w:rsid w:val="006C06B2"/>
    <w:rsid w:val="006C1717"/>
    <w:rsid w:val="006C180D"/>
    <w:rsid w:val="006C2ADF"/>
    <w:rsid w:val="006C2CF7"/>
    <w:rsid w:val="006C3608"/>
    <w:rsid w:val="006C383A"/>
    <w:rsid w:val="006C3891"/>
    <w:rsid w:val="006C39B8"/>
    <w:rsid w:val="006C3E31"/>
    <w:rsid w:val="006C41F8"/>
    <w:rsid w:val="006C4811"/>
    <w:rsid w:val="006C5026"/>
    <w:rsid w:val="006C57C6"/>
    <w:rsid w:val="006C63BC"/>
    <w:rsid w:val="006C6A6C"/>
    <w:rsid w:val="006C7823"/>
    <w:rsid w:val="006D0E48"/>
    <w:rsid w:val="006D2DD4"/>
    <w:rsid w:val="006D310F"/>
    <w:rsid w:val="006D3194"/>
    <w:rsid w:val="006D5AC1"/>
    <w:rsid w:val="006D6087"/>
    <w:rsid w:val="006D67DC"/>
    <w:rsid w:val="006D78C4"/>
    <w:rsid w:val="006D790A"/>
    <w:rsid w:val="006E059A"/>
    <w:rsid w:val="006E08D9"/>
    <w:rsid w:val="006E0CD8"/>
    <w:rsid w:val="006E0F1C"/>
    <w:rsid w:val="006E18E0"/>
    <w:rsid w:val="006E242F"/>
    <w:rsid w:val="006E260F"/>
    <w:rsid w:val="006E2FA8"/>
    <w:rsid w:val="006E3253"/>
    <w:rsid w:val="006E3305"/>
    <w:rsid w:val="006E427F"/>
    <w:rsid w:val="006E471E"/>
    <w:rsid w:val="006E5509"/>
    <w:rsid w:val="006E555F"/>
    <w:rsid w:val="006E6817"/>
    <w:rsid w:val="006E6A4F"/>
    <w:rsid w:val="006E6D38"/>
    <w:rsid w:val="006E7244"/>
    <w:rsid w:val="006E7B0F"/>
    <w:rsid w:val="006F0F9C"/>
    <w:rsid w:val="006F2860"/>
    <w:rsid w:val="006F2FE2"/>
    <w:rsid w:val="006F3AF5"/>
    <w:rsid w:val="006F476C"/>
    <w:rsid w:val="006F4778"/>
    <w:rsid w:val="006F5CDA"/>
    <w:rsid w:val="006F76A3"/>
    <w:rsid w:val="006F7DA1"/>
    <w:rsid w:val="0070098A"/>
    <w:rsid w:val="00700FE1"/>
    <w:rsid w:val="00702046"/>
    <w:rsid w:val="007020D0"/>
    <w:rsid w:val="00702A23"/>
    <w:rsid w:val="00703194"/>
    <w:rsid w:val="00703814"/>
    <w:rsid w:val="00703B84"/>
    <w:rsid w:val="00703F41"/>
    <w:rsid w:val="00704B94"/>
    <w:rsid w:val="00706F52"/>
    <w:rsid w:val="007072E5"/>
    <w:rsid w:val="007104E5"/>
    <w:rsid w:val="007106D1"/>
    <w:rsid w:val="00712D74"/>
    <w:rsid w:val="00712DB3"/>
    <w:rsid w:val="00714AF9"/>
    <w:rsid w:val="00714F5C"/>
    <w:rsid w:val="00715610"/>
    <w:rsid w:val="007157F2"/>
    <w:rsid w:val="00716AC8"/>
    <w:rsid w:val="00716EDF"/>
    <w:rsid w:val="00720D5E"/>
    <w:rsid w:val="00721754"/>
    <w:rsid w:val="007218BE"/>
    <w:rsid w:val="00722A22"/>
    <w:rsid w:val="00722A91"/>
    <w:rsid w:val="00723E1B"/>
    <w:rsid w:val="007243B3"/>
    <w:rsid w:val="00725648"/>
    <w:rsid w:val="00725EB0"/>
    <w:rsid w:val="007269E8"/>
    <w:rsid w:val="007277F6"/>
    <w:rsid w:val="00727DD8"/>
    <w:rsid w:val="00727EA9"/>
    <w:rsid w:val="00730346"/>
    <w:rsid w:val="00730F8B"/>
    <w:rsid w:val="00732D51"/>
    <w:rsid w:val="00733006"/>
    <w:rsid w:val="00733E94"/>
    <w:rsid w:val="0073424A"/>
    <w:rsid w:val="00734650"/>
    <w:rsid w:val="007351AE"/>
    <w:rsid w:val="00735C44"/>
    <w:rsid w:val="00737463"/>
    <w:rsid w:val="00740366"/>
    <w:rsid w:val="007407D4"/>
    <w:rsid w:val="00740D50"/>
    <w:rsid w:val="00740F95"/>
    <w:rsid w:val="007415C0"/>
    <w:rsid w:val="00742402"/>
    <w:rsid w:val="007443D1"/>
    <w:rsid w:val="00744616"/>
    <w:rsid w:val="0074502D"/>
    <w:rsid w:val="00746E74"/>
    <w:rsid w:val="0074749C"/>
    <w:rsid w:val="007476C9"/>
    <w:rsid w:val="007478FC"/>
    <w:rsid w:val="00747F07"/>
    <w:rsid w:val="00747F3D"/>
    <w:rsid w:val="00752750"/>
    <w:rsid w:val="0075284B"/>
    <w:rsid w:val="0075352C"/>
    <w:rsid w:val="007535CF"/>
    <w:rsid w:val="00754B8D"/>
    <w:rsid w:val="007553AB"/>
    <w:rsid w:val="0075598B"/>
    <w:rsid w:val="007561F2"/>
    <w:rsid w:val="00756C3E"/>
    <w:rsid w:val="007570B8"/>
    <w:rsid w:val="00757F77"/>
    <w:rsid w:val="00760454"/>
    <w:rsid w:val="00761BE7"/>
    <w:rsid w:val="0076264C"/>
    <w:rsid w:val="007655D5"/>
    <w:rsid w:val="00765BC3"/>
    <w:rsid w:val="007671D6"/>
    <w:rsid w:val="007673FB"/>
    <w:rsid w:val="0077166B"/>
    <w:rsid w:val="00772531"/>
    <w:rsid w:val="007727A1"/>
    <w:rsid w:val="00772B52"/>
    <w:rsid w:val="00775FE4"/>
    <w:rsid w:val="007768C5"/>
    <w:rsid w:val="007769C9"/>
    <w:rsid w:val="00777770"/>
    <w:rsid w:val="007777DD"/>
    <w:rsid w:val="00780C16"/>
    <w:rsid w:val="0078174C"/>
    <w:rsid w:val="007822CC"/>
    <w:rsid w:val="00782E3A"/>
    <w:rsid w:val="00783637"/>
    <w:rsid w:val="00783896"/>
    <w:rsid w:val="0078509D"/>
    <w:rsid w:val="00787DE0"/>
    <w:rsid w:val="00791BC6"/>
    <w:rsid w:val="00791DAB"/>
    <w:rsid w:val="00791EA1"/>
    <w:rsid w:val="00792D4D"/>
    <w:rsid w:val="0079330A"/>
    <w:rsid w:val="0079332B"/>
    <w:rsid w:val="00793F8F"/>
    <w:rsid w:val="007954E1"/>
    <w:rsid w:val="00796019"/>
    <w:rsid w:val="007976C0"/>
    <w:rsid w:val="00797B70"/>
    <w:rsid w:val="007A0D75"/>
    <w:rsid w:val="007A1AAF"/>
    <w:rsid w:val="007A2DAE"/>
    <w:rsid w:val="007A30BC"/>
    <w:rsid w:val="007A5111"/>
    <w:rsid w:val="007A561B"/>
    <w:rsid w:val="007A5A05"/>
    <w:rsid w:val="007A5BF7"/>
    <w:rsid w:val="007A67CF"/>
    <w:rsid w:val="007A69D8"/>
    <w:rsid w:val="007A7549"/>
    <w:rsid w:val="007A7A01"/>
    <w:rsid w:val="007B2AFC"/>
    <w:rsid w:val="007B2EC0"/>
    <w:rsid w:val="007B3E0C"/>
    <w:rsid w:val="007B40D4"/>
    <w:rsid w:val="007B4309"/>
    <w:rsid w:val="007B5013"/>
    <w:rsid w:val="007B55D4"/>
    <w:rsid w:val="007C0D5F"/>
    <w:rsid w:val="007C1EED"/>
    <w:rsid w:val="007C373F"/>
    <w:rsid w:val="007C3DF8"/>
    <w:rsid w:val="007C514D"/>
    <w:rsid w:val="007C51A8"/>
    <w:rsid w:val="007C6147"/>
    <w:rsid w:val="007C72EF"/>
    <w:rsid w:val="007C73F3"/>
    <w:rsid w:val="007D1836"/>
    <w:rsid w:val="007D32A2"/>
    <w:rsid w:val="007D5768"/>
    <w:rsid w:val="007D5CD5"/>
    <w:rsid w:val="007E349F"/>
    <w:rsid w:val="007E34B6"/>
    <w:rsid w:val="007E3C54"/>
    <w:rsid w:val="007E47B3"/>
    <w:rsid w:val="007E49A1"/>
    <w:rsid w:val="007E6E90"/>
    <w:rsid w:val="007E71DC"/>
    <w:rsid w:val="007E7977"/>
    <w:rsid w:val="007E7E42"/>
    <w:rsid w:val="007F093D"/>
    <w:rsid w:val="007F12D0"/>
    <w:rsid w:val="007F14D9"/>
    <w:rsid w:val="007F1A4C"/>
    <w:rsid w:val="007F21C3"/>
    <w:rsid w:val="007F271C"/>
    <w:rsid w:val="007F4099"/>
    <w:rsid w:val="007F4B06"/>
    <w:rsid w:val="007F525F"/>
    <w:rsid w:val="007F5685"/>
    <w:rsid w:val="007F5C2A"/>
    <w:rsid w:val="007F7CB0"/>
    <w:rsid w:val="008004C3"/>
    <w:rsid w:val="008009CA"/>
    <w:rsid w:val="0080176A"/>
    <w:rsid w:val="008025F9"/>
    <w:rsid w:val="00804440"/>
    <w:rsid w:val="008057A4"/>
    <w:rsid w:val="0080613E"/>
    <w:rsid w:val="00806DE9"/>
    <w:rsid w:val="00806FBF"/>
    <w:rsid w:val="00807710"/>
    <w:rsid w:val="008079A3"/>
    <w:rsid w:val="0081065A"/>
    <w:rsid w:val="00811468"/>
    <w:rsid w:val="00812B79"/>
    <w:rsid w:val="00813620"/>
    <w:rsid w:val="00814EB5"/>
    <w:rsid w:val="00815AE9"/>
    <w:rsid w:val="0081736E"/>
    <w:rsid w:val="008173DA"/>
    <w:rsid w:val="00817816"/>
    <w:rsid w:val="008200F9"/>
    <w:rsid w:val="0082115D"/>
    <w:rsid w:val="00822780"/>
    <w:rsid w:val="008239BA"/>
    <w:rsid w:val="00823F47"/>
    <w:rsid w:val="008244EE"/>
    <w:rsid w:val="0082558B"/>
    <w:rsid w:val="0082559B"/>
    <w:rsid w:val="00825692"/>
    <w:rsid w:val="008268DC"/>
    <w:rsid w:val="00827C9B"/>
    <w:rsid w:val="00830745"/>
    <w:rsid w:val="0083091E"/>
    <w:rsid w:val="00830A90"/>
    <w:rsid w:val="00830BBA"/>
    <w:rsid w:val="0083129C"/>
    <w:rsid w:val="00833AA8"/>
    <w:rsid w:val="00835797"/>
    <w:rsid w:val="00835E01"/>
    <w:rsid w:val="008361E9"/>
    <w:rsid w:val="0083724F"/>
    <w:rsid w:val="00840AB6"/>
    <w:rsid w:val="008426EE"/>
    <w:rsid w:val="00845D14"/>
    <w:rsid w:val="008460DD"/>
    <w:rsid w:val="008473C9"/>
    <w:rsid w:val="0084774B"/>
    <w:rsid w:val="00850314"/>
    <w:rsid w:val="00851CDF"/>
    <w:rsid w:val="008534B6"/>
    <w:rsid w:val="008553DD"/>
    <w:rsid w:val="00857E79"/>
    <w:rsid w:val="008607EB"/>
    <w:rsid w:val="0086089B"/>
    <w:rsid w:val="00861089"/>
    <w:rsid w:val="00861763"/>
    <w:rsid w:val="00861C77"/>
    <w:rsid w:val="00864062"/>
    <w:rsid w:val="00864B43"/>
    <w:rsid w:val="008665F7"/>
    <w:rsid w:val="00866E35"/>
    <w:rsid w:val="0087018A"/>
    <w:rsid w:val="00872595"/>
    <w:rsid w:val="00872702"/>
    <w:rsid w:val="00873AAE"/>
    <w:rsid w:val="00874732"/>
    <w:rsid w:val="008747BF"/>
    <w:rsid w:val="00875BAB"/>
    <w:rsid w:val="00876577"/>
    <w:rsid w:val="00876811"/>
    <w:rsid w:val="00877AA8"/>
    <w:rsid w:val="00880113"/>
    <w:rsid w:val="00880133"/>
    <w:rsid w:val="0088027C"/>
    <w:rsid w:val="00881F1B"/>
    <w:rsid w:val="00883274"/>
    <w:rsid w:val="00883562"/>
    <w:rsid w:val="00883E92"/>
    <w:rsid w:val="0088424B"/>
    <w:rsid w:val="00886624"/>
    <w:rsid w:val="00886B9A"/>
    <w:rsid w:val="0088779B"/>
    <w:rsid w:val="00887ED2"/>
    <w:rsid w:val="00890053"/>
    <w:rsid w:val="00890466"/>
    <w:rsid w:val="00890E1C"/>
    <w:rsid w:val="00891A68"/>
    <w:rsid w:val="00894258"/>
    <w:rsid w:val="00894979"/>
    <w:rsid w:val="008949A9"/>
    <w:rsid w:val="00896A60"/>
    <w:rsid w:val="00897103"/>
    <w:rsid w:val="00897F0D"/>
    <w:rsid w:val="00897F6E"/>
    <w:rsid w:val="008A06AB"/>
    <w:rsid w:val="008A0BA2"/>
    <w:rsid w:val="008A1964"/>
    <w:rsid w:val="008A2CF3"/>
    <w:rsid w:val="008A58EC"/>
    <w:rsid w:val="008A5923"/>
    <w:rsid w:val="008A5EB6"/>
    <w:rsid w:val="008A68B7"/>
    <w:rsid w:val="008A6F05"/>
    <w:rsid w:val="008A7C69"/>
    <w:rsid w:val="008B04D6"/>
    <w:rsid w:val="008B1BD9"/>
    <w:rsid w:val="008B1C36"/>
    <w:rsid w:val="008B23B9"/>
    <w:rsid w:val="008B3CA7"/>
    <w:rsid w:val="008B3D8C"/>
    <w:rsid w:val="008B4484"/>
    <w:rsid w:val="008B496D"/>
    <w:rsid w:val="008B4C3E"/>
    <w:rsid w:val="008B4E62"/>
    <w:rsid w:val="008B5AC6"/>
    <w:rsid w:val="008B6CAE"/>
    <w:rsid w:val="008C0677"/>
    <w:rsid w:val="008C06A6"/>
    <w:rsid w:val="008C08C5"/>
    <w:rsid w:val="008C1A88"/>
    <w:rsid w:val="008C1DC5"/>
    <w:rsid w:val="008C2072"/>
    <w:rsid w:val="008C20C9"/>
    <w:rsid w:val="008C225A"/>
    <w:rsid w:val="008C2A87"/>
    <w:rsid w:val="008C36AA"/>
    <w:rsid w:val="008C39DD"/>
    <w:rsid w:val="008C3CE8"/>
    <w:rsid w:val="008C40B7"/>
    <w:rsid w:val="008C45D3"/>
    <w:rsid w:val="008C4AC6"/>
    <w:rsid w:val="008C5FB7"/>
    <w:rsid w:val="008C6BE4"/>
    <w:rsid w:val="008C6D62"/>
    <w:rsid w:val="008C7186"/>
    <w:rsid w:val="008C7514"/>
    <w:rsid w:val="008C76FC"/>
    <w:rsid w:val="008D0D96"/>
    <w:rsid w:val="008D14BE"/>
    <w:rsid w:val="008D242F"/>
    <w:rsid w:val="008D25AA"/>
    <w:rsid w:val="008D2B9C"/>
    <w:rsid w:val="008D45A5"/>
    <w:rsid w:val="008D5071"/>
    <w:rsid w:val="008D6220"/>
    <w:rsid w:val="008D6852"/>
    <w:rsid w:val="008D704B"/>
    <w:rsid w:val="008E0E7A"/>
    <w:rsid w:val="008E324F"/>
    <w:rsid w:val="008E3538"/>
    <w:rsid w:val="008E3B6C"/>
    <w:rsid w:val="008E4142"/>
    <w:rsid w:val="008E4583"/>
    <w:rsid w:val="008E587F"/>
    <w:rsid w:val="008E6925"/>
    <w:rsid w:val="008E69E3"/>
    <w:rsid w:val="008E6F8B"/>
    <w:rsid w:val="008F0AB9"/>
    <w:rsid w:val="008F1D50"/>
    <w:rsid w:val="008F2F47"/>
    <w:rsid w:val="008F2F84"/>
    <w:rsid w:val="008F4454"/>
    <w:rsid w:val="008F48C0"/>
    <w:rsid w:val="008F49A3"/>
    <w:rsid w:val="008F4ED4"/>
    <w:rsid w:val="008F61AB"/>
    <w:rsid w:val="00900A3B"/>
    <w:rsid w:val="00901775"/>
    <w:rsid w:val="0090178C"/>
    <w:rsid w:val="009018DD"/>
    <w:rsid w:val="0090217D"/>
    <w:rsid w:val="0090306B"/>
    <w:rsid w:val="009035C9"/>
    <w:rsid w:val="00903968"/>
    <w:rsid w:val="00904105"/>
    <w:rsid w:val="0090493D"/>
    <w:rsid w:val="00904EE8"/>
    <w:rsid w:val="0090594A"/>
    <w:rsid w:val="00905B69"/>
    <w:rsid w:val="00906198"/>
    <w:rsid w:val="00906221"/>
    <w:rsid w:val="0090651A"/>
    <w:rsid w:val="00906F11"/>
    <w:rsid w:val="0091093C"/>
    <w:rsid w:val="00914D84"/>
    <w:rsid w:val="00915207"/>
    <w:rsid w:val="009152D1"/>
    <w:rsid w:val="009160F0"/>
    <w:rsid w:val="00917052"/>
    <w:rsid w:val="009200FE"/>
    <w:rsid w:val="0092230E"/>
    <w:rsid w:val="009239B3"/>
    <w:rsid w:val="00924EB9"/>
    <w:rsid w:val="00925AC7"/>
    <w:rsid w:val="00926947"/>
    <w:rsid w:val="0092717E"/>
    <w:rsid w:val="00927377"/>
    <w:rsid w:val="00927EC8"/>
    <w:rsid w:val="009303DC"/>
    <w:rsid w:val="009304EE"/>
    <w:rsid w:val="00930BDE"/>
    <w:rsid w:val="00930DC4"/>
    <w:rsid w:val="0093215A"/>
    <w:rsid w:val="0093268C"/>
    <w:rsid w:val="009331A9"/>
    <w:rsid w:val="00935493"/>
    <w:rsid w:val="009369B8"/>
    <w:rsid w:val="00936B50"/>
    <w:rsid w:val="009371B9"/>
    <w:rsid w:val="00937961"/>
    <w:rsid w:val="00940E48"/>
    <w:rsid w:val="00943FF2"/>
    <w:rsid w:val="00944877"/>
    <w:rsid w:val="00945127"/>
    <w:rsid w:val="009469DF"/>
    <w:rsid w:val="0094798C"/>
    <w:rsid w:val="00947BED"/>
    <w:rsid w:val="0095017F"/>
    <w:rsid w:val="00950FE2"/>
    <w:rsid w:val="009527DE"/>
    <w:rsid w:val="0095285A"/>
    <w:rsid w:val="00952FB6"/>
    <w:rsid w:val="0095463E"/>
    <w:rsid w:val="009546A1"/>
    <w:rsid w:val="0095499B"/>
    <w:rsid w:val="0095543C"/>
    <w:rsid w:val="00955937"/>
    <w:rsid w:val="00960047"/>
    <w:rsid w:val="009619C9"/>
    <w:rsid w:val="009648EC"/>
    <w:rsid w:val="009654EE"/>
    <w:rsid w:val="0096761D"/>
    <w:rsid w:val="009678CE"/>
    <w:rsid w:val="00967DD1"/>
    <w:rsid w:val="009704A8"/>
    <w:rsid w:val="009707EB"/>
    <w:rsid w:val="00970824"/>
    <w:rsid w:val="00970DE9"/>
    <w:rsid w:val="0097175E"/>
    <w:rsid w:val="00971CA0"/>
    <w:rsid w:val="00972899"/>
    <w:rsid w:val="009736AE"/>
    <w:rsid w:val="00975352"/>
    <w:rsid w:val="0097554B"/>
    <w:rsid w:val="0097752B"/>
    <w:rsid w:val="00980438"/>
    <w:rsid w:val="00980462"/>
    <w:rsid w:val="009825C4"/>
    <w:rsid w:val="0098342A"/>
    <w:rsid w:val="00985349"/>
    <w:rsid w:val="00985630"/>
    <w:rsid w:val="00986756"/>
    <w:rsid w:val="00986827"/>
    <w:rsid w:val="0098689D"/>
    <w:rsid w:val="00987093"/>
    <w:rsid w:val="00987269"/>
    <w:rsid w:val="00987CB9"/>
    <w:rsid w:val="00991199"/>
    <w:rsid w:val="00991CAD"/>
    <w:rsid w:val="00991F50"/>
    <w:rsid w:val="009921ED"/>
    <w:rsid w:val="00992221"/>
    <w:rsid w:val="00995BC7"/>
    <w:rsid w:val="00996EEE"/>
    <w:rsid w:val="00997036"/>
    <w:rsid w:val="009A03F3"/>
    <w:rsid w:val="009A04C8"/>
    <w:rsid w:val="009A0FCA"/>
    <w:rsid w:val="009A1693"/>
    <w:rsid w:val="009A1F46"/>
    <w:rsid w:val="009A2FAA"/>
    <w:rsid w:val="009A66B3"/>
    <w:rsid w:val="009A764F"/>
    <w:rsid w:val="009A7A81"/>
    <w:rsid w:val="009B02F7"/>
    <w:rsid w:val="009B0C3E"/>
    <w:rsid w:val="009B1447"/>
    <w:rsid w:val="009B181D"/>
    <w:rsid w:val="009B36E1"/>
    <w:rsid w:val="009B3787"/>
    <w:rsid w:val="009B3D48"/>
    <w:rsid w:val="009B4505"/>
    <w:rsid w:val="009B6514"/>
    <w:rsid w:val="009B69DC"/>
    <w:rsid w:val="009B6D4E"/>
    <w:rsid w:val="009B6DBC"/>
    <w:rsid w:val="009B7249"/>
    <w:rsid w:val="009C0AEB"/>
    <w:rsid w:val="009C0E73"/>
    <w:rsid w:val="009C1522"/>
    <w:rsid w:val="009C3513"/>
    <w:rsid w:val="009C4C0E"/>
    <w:rsid w:val="009C5941"/>
    <w:rsid w:val="009C5CF5"/>
    <w:rsid w:val="009C61D4"/>
    <w:rsid w:val="009C6DBC"/>
    <w:rsid w:val="009C7ECC"/>
    <w:rsid w:val="009D08DD"/>
    <w:rsid w:val="009D0B94"/>
    <w:rsid w:val="009D0D51"/>
    <w:rsid w:val="009D130C"/>
    <w:rsid w:val="009D1ED9"/>
    <w:rsid w:val="009D328B"/>
    <w:rsid w:val="009D32C4"/>
    <w:rsid w:val="009D4559"/>
    <w:rsid w:val="009D5711"/>
    <w:rsid w:val="009D6B5E"/>
    <w:rsid w:val="009D6DBF"/>
    <w:rsid w:val="009D7E58"/>
    <w:rsid w:val="009E00D6"/>
    <w:rsid w:val="009E01ED"/>
    <w:rsid w:val="009E0241"/>
    <w:rsid w:val="009E0E08"/>
    <w:rsid w:val="009E17B5"/>
    <w:rsid w:val="009E2395"/>
    <w:rsid w:val="009E2516"/>
    <w:rsid w:val="009E28D7"/>
    <w:rsid w:val="009E29FC"/>
    <w:rsid w:val="009E32B9"/>
    <w:rsid w:val="009E392A"/>
    <w:rsid w:val="009E3C7C"/>
    <w:rsid w:val="009E4302"/>
    <w:rsid w:val="009E4B8F"/>
    <w:rsid w:val="009E4BB9"/>
    <w:rsid w:val="009E4E49"/>
    <w:rsid w:val="009E5BB3"/>
    <w:rsid w:val="009E6FF8"/>
    <w:rsid w:val="009E7808"/>
    <w:rsid w:val="009E7AF4"/>
    <w:rsid w:val="009F08F3"/>
    <w:rsid w:val="009F1500"/>
    <w:rsid w:val="009F1BE5"/>
    <w:rsid w:val="009F230A"/>
    <w:rsid w:val="009F241B"/>
    <w:rsid w:val="009F2551"/>
    <w:rsid w:val="009F27C7"/>
    <w:rsid w:val="009F33E2"/>
    <w:rsid w:val="009F399B"/>
    <w:rsid w:val="009F3CA3"/>
    <w:rsid w:val="009F41CD"/>
    <w:rsid w:val="009F41E8"/>
    <w:rsid w:val="009F49B9"/>
    <w:rsid w:val="009F63F2"/>
    <w:rsid w:val="00A0172E"/>
    <w:rsid w:val="00A01900"/>
    <w:rsid w:val="00A0281A"/>
    <w:rsid w:val="00A0340D"/>
    <w:rsid w:val="00A040CB"/>
    <w:rsid w:val="00A04115"/>
    <w:rsid w:val="00A04301"/>
    <w:rsid w:val="00A04FB0"/>
    <w:rsid w:val="00A0688C"/>
    <w:rsid w:val="00A0707A"/>
    <w:rsid w:val="00A0724A"/>
    <w:rsid w:val="00A104B6"/>
    <w:rsid w:val="00A10608"/>
    <w:rsid w:val="00A10615"/>
    <w:rsid w:val="00A1130F"/>
    <w:rsid w:val="00A11A65"/>
    <w:rsid w:val="00A12091"/>
    <w:rsid w:val="00A12DEF"/>
    <w:rsid w:val="00A13904"/>
    <w:rsid w:val="00A146AD"/>
    <w:rsid w:val="00A147AB"/>
    <w:rsid w:val="00A147B6"/>
    <w:rsid w:val="00A15403"/>
    <w:rsid w:val="00A1548D"/>
    <w:rsid w:val="00A16952"/>
    <w:rsid w:val="00A177CC"/>
    <w:rsid w:val="00A17CED"/>
    <w:rsid w:val="00A20720"/>
    <w:rsid w:val="00A2187F"/>
    <w:rsid w:val="00A21C65"/>
    <w:rsid w:val="00A21ECB"/>
    <w:rsid w:val="00A22D77"/>
    <w:rsid w:val="00A23B75"/>
    <w:rsid w:val="00A23C43"/>
    <w:rsid w:val="00A246E8"/>
    <w:rsid w:val="00A25969"/>
    <w:rsid w:val="00A26475"/>
    <w:rsid w:val="00A26BE8"/>
    <w:rsid w:val="00A302DD"/>
    <w:rsid w:val="00A30703"/>
    <w:rsid w:val="00A319AD"/>
    <w:rsid w:val="00A32B46"/>
    <w:rsid w:val="00A32FA4"/>
    <w:rsid w:val="00A331A7"/>
    <w:rsid w:val="00A33AE7"/>
    <w:rsid w:val="00A340C5"/>
    <w:rsid w:val="00A3477F"/>
    <w:rsid w:val="00A35CFA"/>
    <w:rsid w:val="00A36DF3"/>
    <w:rsid w:val="00A3738B"/>
    <w:rsid w:val="00A3747F"/>
    <w:rsid w:val="00A3771C"/>
    <w:rsid w:val="00A37D16"/>
    <w:rsid w:val="00A40CA7"/>
    <w:rsid w:val="00A40DA1"/>
    <w:rsid w:val="00A410AA"/>
    <w:rsid w:val="00A413FE"/>
    <w:rsid w:val="00A41F91"/>
    <w:rsid w:val="00A42680"/>
    <w:rsid w:val="00A42F82"/>
    <w:rsid w:val="00A440A8"/>
    <w:rsid w:val="00A441B2"/>
    <w:rsid w:val="00A44A68"/>
    <w:rsid w:val="00A469D7"/>
    <w:rsid w:val="00A46E1C"/>
    <w:rsid w:val="00A4711A"/>
    <w:rsid w:val="00A502C5"/>
    <w:rsid w:val="00A52E25"/>
    <w:rsid w:val="00A53D59"/>
    <w:rsid w:val="00A56B83"/>
    <w:rsid w:val="00A57C5A"/>
    <w:rsid w:val="00A60CE8"/>
    <w:rsid w:val="00A655DD"/>
    <w:rsid w:val="00A65E5A"/>
    <w:rsid w:val="00A660D3"/>
    <w:rsid w:val="00A664CE"/>
    <w:rsid w:val="00A66673"/>
    <w:rsid w:val="00A66E40"/>
    <w:rsid w:val="00A66FD4"/>
    <w:rsid w:val="00A7002B"/>
    <w:rsid w:val="00A709B1"/>
    <w:rsid w:val="00A70C65"/>
    <w:rsid w:val="00A70E73"/>
    <w:rsid w:val="00A7159E"/>
    <w:rsid w:val="00A71EB4"/>
    <w:rsid w:val="00A72E94"/>
    <w:rsid w:val="00A7384D"/>
    <w:rsid w:val="00A746EC"/>
    <w:rsid w:val="00A74A72"/>
    <w:rsid w:val="00A76066"/>
    <w:rsid w:val="00A76703"/>
    <w:rsid w:val="00A77B30"/>
    <w:rsid w:val="00A77BC0"/>
    <w:rsid w:val="00A801AF"/>
    <w:rsid w:val="00A820D6"/>
    <w:rsid w:val="00A82C81"/>
    <w:rsid w:val="00A82DA3"/>
    <w:rsid w:val="00A832B6"/>
    <w:rsid w:val="00A835D7"/>
    <w:rsid w:val="00A84EA9"/>
    <w:rsid w:val="00A84F9F"/>
    <w:rsid w:val="00A855FB"/>
    <w:rsid w:val="00A868BE"/>
    <w:rsid w:val="00A87DAB"/>
    <w:rsid w:val="00A87FAC"/>
    <w:rsid w:val="00A91765"/>
    <w:rsid w:val="00A91978"/>
    <w:rsid w:val="00A919E9"/>
    <w:rsid w:val="00A91EF6"/>
    <w:rsid w:val="00A92388"/>
    <w:rsid w:val="00A93627"/>
    <w:rsid w:val="00A93D6D"/>
    <w:rsid w:val="00A93EAA"/>
    <w:rsid w:val="00A94133"/>
    <w:rsid w:val="00A94273"/>
    <w:rsid w:val="00A95BF0"/>
    <w:rsid w:val="00A9618A"/>
    <w:rsid w:val="00A969C4"/>
    <w:rsid w:val="00A976BD"/>
    <w:rsid w:val="00AA043C"/>
    <w:rsid w:val="00AA0A0E"/>
    <w:rsid w:val="00AA0C51"/>
    <w:rsid w:val="00AA2929"/>
    <w:rsid w:val="00AA372E"/>
    <w:rsid w:val="00AA453B"/>
    <w:rsid w:val="00AA6B74"/>
    <w:rsid w:val="00AB00ED"/>
    <w:rsid w:val="00AB0624"/>
    <w:rsid w:val="00AB11A9"/>
    <w:rsid w:val="00AB31E1"/>
    <w:rsid w:val="00AB324A"/>
    <w:rsid w:val="00AB42E5"/>
    <w:rsid w:val="00AB4E13"/>
    <w:rsid w:val="00AB5C1A"/>
    <w:rsid w:val="00AB5EF0"/>
    <w:rsid w:val="00AB680D"/>
    <w:rsid w:val="00AB6819"/>
    <w:rsid w:val="00AB68AB"/>
    <w:rsid w:val="00AB7995"/>
    <w:rsid w:val="00AB79C0"/>
    <w:rsid w:val="00AB7FD5"/>
    <w:rsid w:val="00AC027F"/>
    <w:rsid w:val="00AC0461"/>
    <w:rsid w:val="00AC050D"/>
    <w:rsid w:val="00AC18CE"/>
    <w:rsid w:val="00AC1926"/>
    <w:rsid w:val="00AC236E"/>
    <w:rsid w:val="00AC2C40"/>
    <w:rsid w:val="00AC31F8"/>
    <w:rsid w:val="00AC3587"/>
    <w:rsid w:val="00AC3937"/>
    <w:rsid w:val="00AC4154"/>
    <w:rsid w:val="00AC42F9"/>
    <w:rsid w:val="00AC470B"/>
    <w:rsid w:val="00AC49CF"/>
    <w:rsid w:val="00AC5EA3"/>
    <w:rsid w:val="00AC64A1"/>
    <w:rsid w:val="00AC68B1"/>
    <w:rsid w:val="00AC6CBD"/>
    <w:rsid w:val="00AC7558"/>
    <w:rsid w:val="00AD0FA4"/>
    <w:rsid w:val="00AD169D"/>
    <w:rsid w:val="00AD22CE"/>
    <w:rsid w:val="00AD2C53"/>
    <w:rsid w:val="00AD572F"/>
    <w:rsid w:val="00AD7ACD"/>
    <w:rsid w:val="00AE11D4"/>
    <w:rsid w:val="00AE1B3B"/>
    <w:rsid w:val="00AE4302"/>
    <w:rsid w:val="00AE4500"/>
    <w:rsid w:val="00AE4854"/>
    <w:rsid w:val="00AE48AA"/>
    <w:rsid w:val="00AE4B21"/>
    <w:rsid w:val="00AE4B2E"/>
    <w:rsid w:val="00AE50C0"/>
    <w:rsid w:val="00AE6102"/>
    <w:rsid w:val="00AE64B7"/>
    <w:rsid w:val="00AE687A"/>
    <w:rsid w:val="00AE7FA3"/>
    <w:rsid w:val="00AF08BE"/>
    <w:rsid w:val="00AF132D"/>
    <w:rsid w:val="00AF2471"/>
    <w:rsid w:val="00AF3F80"/>
    <w:rsid w:val="00AF64FB"/>
    <w:rsid w:val="00AF6511"/>
    <w:rsid w:val="00AF7C63"/>
    <w:rsid w:val="00AF7D08"/>
    <w:rsid w:val="00B01A14"/>
    <w:rsid w:val="00B03095"/>
    <w:rsid w:val="00B042B8"/>
    <w:rsid w:val="00B04744"/>
    <w:rsid w:val="00B04940"/>
    <w:rsid w:val="00B05408"/>
    <w:rsid w:val="00B05DA7"/>
    <w:rsid w:val="00B1017C"/>
    <w:rsid w:val="00B10E2F"/>
    <w:rsid w:val="00B119BF"/>
    <w:rsid w:val="00B12C8E"/>
    <w:rsid w:val="00B12F46"/>
    <w:rsid w:val="00B130DD"/>
    <w:rsid w:val="00B13132"/>
    <w:rsid w:val="00B138BF"/>
    <w:rsid w:val="00B14B07"/>
    <w:rsid w:val="00B155DA"/>
    <w:rsid w:val="00B158FA"/>
    <w:rsid w:val="00B1656D"/>
    <w:rsid w:val="00B17447"/>
    <w:rsid w:val="00B1776F"/>
    <w:rsid w:val="00B220FD"/>
    <w:rsid w:val="00B22EE7"/>
    <w:rsid w:val="00B2338F"/>
    <w:rsid w:val="00B2391F"/>
    <w:rsid w:val="00B24247"/>
    <w:rsid w:val="00B2457C"/>
    <w:rsid w:val="00B252C4"/>
    <w:rsid w:val="00B27F5C"/>
    <w:rsid w:val="00B30F70"/>
    <w:rsid w:val="00B3180B"/>
    <w:rsid w:val="00B34168"/>
    <w:rsid w:val="00B36803"/>
    <w:rsid w:val="00B41274"/>
    <w:rsid w:val="00B412B9"/>
    <w:rsid w:val="00B415FA"/>
    <w:rsid w:val="00B42497"/>
    <w:rsid w:val="00B427A1"/>
    <w:rsid w:val="00B43816"/>
    <w:rsid w:val="00B439BB"/>
    <w:rsid w:val="00B43A23"/>
    <w:rsid w:val="00B43D99"/>
    <w:rsid w:val="00B446CC"/>
    <w:rsid w:val="00B44DFF"/>
    <w:rsid w:val="00B51538"/>
    <w:rsid w:val="00B51E3C"/>
    <w:rsid w:val="00B52339"/>
    <w:rsid w:val="00B53053"/>
    <w:rsid w:val="00B5396B"/>
    <w:rsid w:val="00B55DC1"/>
    <w:rsid w:val="00B55F56"/>
    <w:rsid w:val="00B56BDF"/>
    <w:rsid w:val="00B5738B"/>
    <w:rsid w:val="00B57A9F"/>
    <w:rsid w:val="00B607C8"/>
    <w:rsid w:val="00B6083A"/>
    <w:rsid w:val="00B609AA"/>
    <w:rsid w:val="00B61BA8"/>
    <w:rsid w:val="00B62F7E"/>
    <w:rsid w:val="00B63600"/>
    <w:rsid w:val="00B65A73"/>
    <w:rsid w:val="00B65F73"/>
    <w:rsid w:val="00B66185"/>
    <w:rsid w:val="00B67475"/>
    <w:rsid w:val="00B676F6"/>
    <w:rsid w:val="00B67F35"/>
    <w:rsid w:val="00B7095D"/>
    <w:rsid w:val="00B70C82"/>
    <w:rsid w:val="00B70FC6"/>
    <w:rsid w:val="00B71A8C"/>
    <w:rsid w:val="00B722F0"/>
    <w:rsid w:val="00B73100"/>
    <w:rsid w:val="00B7326A"/>
    <w:rsid w:val="00B737D9"/>
    <w:rsid w:val="00B73DF9"/>
    <w:rsid w:val="00B7440E"/>
    <w:rsid w:val="00B749F5"/>
    <w:rsid w:val="00B74FB4"/>
    <w:rsid w:val="00B7607F"/>
    <w:rsid w:val="00B80464"/>
    <w:rsid w:val="00B80739"/>
    <w:rsid w:val="00B80BF9"/>
    <w:rsid w:val="00B80EB7"/>
    <w:rsid w:val="00B825D0"/>
    <w:rsid w:val="00B83634"/>
    <w:rsid w:val="00B83BE0"/>
    <w:rsid w:val="00B8480E"/>
    <w:rsid w:val="00B85F87"/>
    <w:rsid w:val="00B865E4"/>
    <w:rsid w:val="00B865FF"/>
    <w:rsid w:val="00B86A96"/>
    <w:rsid w:val="00B86B56"/>
    <w:rsid w:val="00B86DB7"/>
    <w:rsid w:val="00B874FE"/>
    <w:rsid w:val="00B9013F"/>
    <w:rsid w:val="00B90254"/>
    <w:rsid w:val="00B9180D"/>
    <w:rsid w:val="00B91FEC"/>
    <w:rsid w:val="00B93BC9"/>
    <w:rsid w:val="00B96702"/>
    <w:rsid w:val="00BA0329"/>
    <w:rsid w:val="00BA0BBD"/>
    <w:rsid w:val="00BA1055"/>
    <w:rsid w:val="00BA1DFF"/>
    <w:rsid w:val="00BA1E2D"/>
    <w:rsid w:val="00BA3471"/>
    <w:rsid w:val="00BA350F"/>
    <w:rsid w:val="00BA43E6"/>
    <w:rsid w:val="00BA529F"/>
    <w:rsid w:val="00BA549C"/>
    <w:rsid w:val="00BA54F0"/>
    <w:rsid w:val="00BA7A2F"/>
    <w:rsid w:val="00BB0ED0"/>
    <w:rsid w:val="00BB1C70"/>
    <w:rsid w:val="00BB2B60"/>
    <w:rsid w:val="00BB2F83"/>
    <w:rsid w:val="00BB3C04"/>
    <w:rsid w:val="00BB4961"/>
    <w:rsid w:val="00BB499D"/>
    <w:rsid w:val="00BB547A"/>
    <w:rsid w:val="00BB64F2"/>
    <w:rsid w:val="00BC0627"/>
    <w:rsid w:val="00BC09E7"/>
    <w:rsid w:val="00BC0C75"/>
    <w:rsid w:val="00BC1397"/>
    <w:rsid w:val="00BC1C2F"/>
    <w:rsid w:val="00BC23C1"/>
    <w:rsid w:val="00BC3972"/>
    <w:rsid w:val="00BC44E5"/>
    <w:rsid w:val="00BC56E1"/>
    <w:rsid w:val="00BC6966"/>
    <w:rsid w:val="00BC721D"/>
    <w:rsid w:val="00BD017A"/>
    <w:rsid w:val="00BD047E"/>
    <w:rsid w:val="00BD0EF1"/>
    <w:rsid w:val="00BD10E4"/>
    <w:rsid w:val="00BD1F7B"/>
    <w:rsid w:val="00BD267C"/>
    <w:rsid w:val="00BD4022"/>
    <w:rsid w:val="00BD4FC9"/>
    <w:rsid w:val="00BD55DB"/>
    <w:rsid w:val="00BD777E"/>
    <w:rsid w:val="00BE0186"/>
    <w:rsid w:val="00BE1A41"/>
    <w:rsid w:val="00BE1EEE"/>
    <w:rsid w:val="00BE2700"/>
    <w:rsid w:val="00BE2D1F"/>
    <w:rsid w:val="00BE3267"/>
    <w:rsid w:val="00BE3D94"/>
    <w:rsid w:val="00BE4CF4"/>
    <w:rsid w:val="00BE5AE9"/>
    <w:rsid w:val="00BE5DAA"/>
    <w:rsid w:val="00BE5F92"/>
    <w:rsid w:val="00BE68BD"/>
    <w:rsid w:val="00BE6E77"/>
    <w:rsid w:val="00BE74EC"/>
    <w:rsid w:val="00BF0417"/>
    <w:rsid w:val="00BF08C0"/>
    <w:rsid w:val="00BF0FF2"/>
    <w:rsid w:val="00BF137B"/>
    <w:rsid w:val="00BF1D69"/>
    <w:rsid w:val="00BF2197"/>
    <w:rsid w:val="00BF26C2"/>
    <w:rsid w:val="00BF2707"/>
    <w:rsid w:val="00BF31A0"/>
    <w:rsid w:val="00BF41E1"/>
    <w:rsid w:val="00BF4251"/>
    <w:rsid w:val="00BF4B36"/>
    <w:rsid w:val="00BF754C"/>
    <w:rsid w:val="00BF75B4"/>
    <w:rsid w:val="00BF7D43"/>
    <w:rsid w:val="00C00648"/>
    <w:rsid w:val="00C00EED"/>
    <w:rsid w:val="00C02B06"/>
    <w:rsid w:val="00C02D22"/>
    <w:rsid w:val="00C046A9"/>
    <w:rsid w:val="00C04B86"/>
    <w:rsid w:val="00C057F4"/>
    <w:rsid w:val="00C06DC4"/>
    <w:rsid w:val="00C07BE7"/>
    <w:rsid w:val="00C108F4"/>
    <w:rsid w:val="00C1116D"/>
    <w:rsid w:val="00C1204F"/>
    <w:rsid w:val="00C1227F"/>
    <w:rsid w:val="00C122A7"/>
    <w:rsid w:val="00C12F20"/>
    <w:rsid w:val="00C1397B"/>
    <w:rsid w:val="00C13AAE"/>
    <w:rsid w:val="00C13B89"/>
    <w:rsid w:val="00C1423C"/>
    <w:rsid w:val="00C14756"/>
    <w:rsid w:val="00C15B3F"/>
    <w:rsid w:val="00C15FDD"/>
    <w:rsid w:val="00C161AC"/>
    <w:rsid w:val="00C16C0B"/>
    <w:rsid w:val="00C17DD4"/>
    <w:rsid w:val="00C17EC1"/>
    <w:rsid w:val="00C207C6"/>
    <w:rsid w:val="00C222B4"/>
    <w:rsid w:val="00C235E5"/>
    <w:rsid w:val="00C23E3C"/>
    <w:rsid w:val="00C245EF"/>
    <w:rsid w:val="00C24933"/>
    <w:rsid w:val="00C24C2F"/>
    <w:rsid w:val="00C26E25"/>
    <w:rsid w:val="00C26F48"/>
    <w:rsid w:val="00C300EA"/>
    <w:rsid w:val="00C317F7"/>
    <w:rsid w:val="00C327C6"/>
    <w:rsid w:val="00C33B39"/>
    <w:rsid w:val="00C3488D"/>
    <w:rsid w:val="00C34BA5"/>
    <w:rsid w:val="00C35432"/>
    <w:rsid w:val="00C35BC1"/>
    <w:rsid w:val="00C3611E"/>
    <w:rsid w:val="00C36C79"/>
    <w:rsid w:val="00C37371"/>
    <w:rsid w:val="00C40208"/>
    <w:rsid w:val="00C41645"/>
    <w:rsid w:val="00C4230D"/>
    <w:rsid w:val="00C42808"/>
    <w:rsid w:val="00C42DC1"/>
    <w:rsid w:val="00C4355D"/>
    <w:rsid w:val="00C43CB2"/>
    <w:rsid w:val="00C454D0"/>
    <w:rsid w:val="00C45C8C"/>
    <w:rsid w:val="00C45E71"/>
    <w:rsid w:val="00C45F75"/>
    <w:rsid w:val="00C468D7"/>
    <w:rsid w:val="00C46BFC"/>
    <w:rsid w:val="00C46C1F"/>
    <w:rsid w:val="00C46C58"/>
    <w:rsid w:val="00C47196"/>
    <w:rsid w:val="00C478D0"/>
    <w:rsid w:val="00C47F77"/>
    <w:rsid w:val="00C50717"/>
    <w:rsid w:val="00C50AF3"/>
    <w:rsid w:val="00C51387"/>
    <w:rsid w:val="00C5191C"/>
    <w:rsid w:val="00C536A4"/>
    <w:rsid w:val="00C53F55"/>
    <w:rsid w:val="00C54109"/>
    <w:rsid w:val="00C55CB3"/>
    <w:rsid w:val="00C56BB1"/>
    <w:rsid w:val="00C56EB6"/>
    <w:rsid w:val="00C57A12"/>
    <w:rsid w:val="00C603EB"/>
    <w:rsid w:val="00C625B9"/>
    <w:rsid w:val="00C62DF3"/>
    <w:rsid w:val="00C64C61"/>
    <w:rsid w:val="00C65BF1"/>
    <w:rsid w:val="00C66AAA"/>
    <w:rsid w:val="00C66F3A"/>
    <w:rsid w:val="00C677F1"/>
    <w:rsid w:val="00C718DD"/>
    <w:rsid w:val="00C72596"/>
    <w:rsid w:val="00C729ED"/>
    <w:rsid w:val="00C72AA8"/>
    <w:rsid w:val="00C756A2"/>
    <w:rsid w:val="00C76C2A"/>
    <w:rsid w:val="00C76E00"/>
    <w:rsid w:val="00C7786B"/>
    <w:rsid w:val="00C77B51"/>
    <w:rsid w:val="00C77EC8"/>
    <w:rsid w:val="00C805B6"/>
    <w:rsid w:val="00C82CCC"/>
    <w:rsid w:val="00C82ED7"/>
    <w:rsid w:val="00C83857"/>
    <w:rsid w:val="00C841CD"/>
    <w:rsid w:val="00C84354"/>
    <w:rsid w:val="00C854E5"/>
    <w:rsid w:val="00C85C2E"/>
    <w:rsid w:val="00C87329"/>
    <w:rsid w:val="00C87675"/>
    <w:rsid w:val="00C87800"/>
    <w:rsid w:val="00C87C00"/>
    <w:rsid w:val="00C919F2"/>
    <w:rsid w:val="00C92585"/>
    <w:rsid w:val="00C92E66"/>
    <w:rsid w:val="00C92FA3"/>
    <w:rsid w:val="00C93FBF"/>
    <w:rsid w:val="00C94EF0"/>
    <w:rsid w:val="00C94FFC"/>
    <w:rsid w:val="00C95C89"/>
    <w:rsid w:val="00C97193"/>
    <w:rsid w:val="00C975AB"/>
    <w:rsid w:val="00C9764E"/>
    <w:rsid w:val="00CA07CB"/>
    <w:rsid w:val="00CA0B67"/>
    <w:rsid w:val="00CA0F45"/>
    <w:rsid w:val="00CA1ABF"/>
    <w:rsid w:val="00CA22CB"/>
    <w:rsid w:val="00CA31B1"/>
    <w:rsid w:val="00CA4354"/>
    <w:rsid w:val="00CA7D56"/>
    <w:rsid w:val="00CB0592"/>
    <w:rsid w:val="00CB39CE"/>
    <w:rsid w:val="00CB41E2"/>
    <w:rsid w:val="00CB489A"/>
    <w:rsid w:val="00CB5D52"/>
    <w:rsid w:val="00CB6687"/>
    <w:rsid w:val="00CB67A1"/>
    <w:rsid w:val="00CB69A2"/>
    <w:rsid w:val="00CB7AD3"/>
    <w:rsid w:val="00CC4684"/>
    <w:rsid w:val="00CC52D9"/>
    <w:rsid w:val="00CC5312"/>
    <w:rsid w:val="00CC5362"/>
    <w:rsid w:val="00CC5445"/>
    <w:rsid w:val="00CC575D"/>
    <w:rsid w:val="00CC5C0D"/>
    <w:rsid w:val="00CC6022"/>
    <w:rsid w:val="00CC65CC"/>
    <w:rsid w:val="00CC7E91"/>
    <w:rsid w:val="00CD0282"/>
    <w:rsid w:val="00CD0679"/>
    <w:rsid w:val="00CD297F"/>
    <w:rsid w:val="00CD3513"/>
    <w:rsid w:val="00CD4C63"/>
    <w:rsid w:val="00CD5743"/>
    <w:rsid w:val="00CD7DA5"/>
    <w:rsid w:val="00CE1230"/>
    <w:rsid w:val="00CE1715"/>
    <w:rsid w:val="00CE1F8D"/>
    <w:rsid w:val="00CE2E6D"/>
    <w:rsid w:val="00CE4722"/>
    <w:rsid w:val="00CE6E5B"/>
    <w:rsid w:val="00CE77BB"/>
    <w:rsid w:val="00CF0294"/>
    <w:rsid w:val="00CF0CA0"/>
    <w:rsid w:val="00CF164F"/>
    <w:rsid w:val="00CF1A3A"/>
    <w:rsid w:val="00CF1BF9"/>
    <w:rsid w:val="00CF343C"/>
    <w:rsid w:val="00CF4A68"/>
    <w:rsid w:val="00CF5E70"/>
    <w:rsid w:val="00CF6856"/>
    <w:rsid w:val="00D00B23"/>
    <w:rsid w:val="00D02EB0"/>
    <w:rsid w:val="00D037C7"/>
    <w:rsid w:val="00D03A31"/>
    <w:rsid w:val="00D03F42"/>
    <w:rsid w:val="00D040B8"/>
    <w:rsid w:val="00D05378"/>
    <w:rsid w:val="00D060CB"/>
    <w:rsid w:val="00D06718"/>
    <w:rsid w:val="00D06CA7"/>
    <w:rsid w:val="00D106AA"/>
    <w:rsid w:val="00D114D1"/>
    <w:rsid w:val="00D1159D"/>
    <w:rsid w:val="00D11C04"/>
    <w:rsid w:val="00D13875"/>
    <w:rsid w:val="00D14D75"/>
    <w:rsid w:val="00D151AA"/>
    <w:rsid w:val="00D153E6"/>
    <w:rsid w:val="00D16902"/>
    <w:rsid w:val="00D1690F"/>
    <w:rsid w:val="00D17BB4"/>
    <w:rsid w:val="00D2157D"/>
    <w:rsid w:val="00D22A17"/>
    <w:rsid w:val="00D23BE7"/>
    <w:rsid w:val="00D24909"/>
    <w:rsid w:val="00D25634"/>
    <w:rsid w:val="00D274CF"/>
    <w:rsid w:val="00D306A5"/>
    <w:rsid w:val="00D30DDA"/>
    <w:rsid w:val="00D3125E"/>
    <w:rsid w:val="00D31A85"/>
    <w:rsid w:val="00D31AB0"/>
    <w:rsid w:val="00D31BFF"/>
    <w:rsid w:val="00D31FCE"/>
    <w:rsid w:val="00D3270A"/>
    <w:rsid w:val="00D33844"/>
    <w:rsid w:val="00D3538B"/>
    <w:rsid w:val="00D35511"/>
    <w:rsid w:val="00D35597"/>
    <w:rsid w:val="00D35A74"/>
    <w:rsid w:val="00D3741D"/>
    <w:rsid w:val="00D3794F"/>
    <w:rsid w:val="00D40446"/>
    <w:rsid w:val="00D4063A"/>
    <w:rsid w:val="00D41469"/>
    <w:rsid w:val="00D424E8"/>
    <w:rsid w:val="00D42920"/>
    <w:rsid w:val="00D42926"/>
    <w:rsid w:val="00D435D3"/>
    <w:rsid w:val="00D435FB"/>
    <w:rsid w:val="00D44D5F"/>
    <w:rsid w:val="00D45A77"/>
    <w:rsid w:val="00D4654A"/>
    <w:rsid w:val="00D47300"/>
    <w:rsid w:val="00D50919"/>
    <w:rsid w:val="00D5130E"/>
    <w:rsid w:val="00D52428"/>
    <w:rsid w:val="00D5320A"/>
    <w:rsid w:val="00D55BFA"/>
    <w:rsid w:val="00D566F9"/>
    <w:rsid w:val="00D57B60"/>
    <w:rsid w:val="00D601E5"/>
    <w:rsid w:val="00D607CE"/>
    <w:rsid w:val="00D61794"/>
    <w:rsid w:val="00D6184B"/>
    <w:rsid w:val="00D63058"/>
    <w:rsid w:val="00D638DA"/>
    <w:rsid w:val="00D64CC6"/>
    <w:rsid w:val="00D64F06"/>
    <w:rsid w:val="00D657C2"/>
    <w:rsid w:val="00D65E7D"/>
    <w:rsid w:val="00D65EF0"/>
    <w:rsid w:val="00D6628D"/>
    <w:rsid w:val="00D66DB4"/>
    <w:rsid w:val="00D6715C"/>
    <w:rsid w:val="00D67B83"/>
    <w:rsid w:val="00D703E6"/>
    <w:rsid w:val="00D72537"/>
    <w:rsid w:val="00D73501"/>
    <w:rsid w:val="00D74F92"/>
    <w:rsid w:val="00D76204"/>
    <w:rsid w:val="00D76C27"/>
    <w:rsid w:val="00D77013"/>
    <w:rsid w:val="00D77202"/>
    <w:rsid w:val="00D801AB"/>
    <w:rsid w:val="00D8125A"/>
    <w:rsid w:val="00D832FC"/>
    <w:rsid w:val="00D8416F"/>
    <w:rsid w:val="00D84268"/>
    <w:rsid w:val="00D84495"/>
    <w:rsid w:val="00D849E1"/>
    <w:rsid w:val="00D84B2E"/>
    <w:rsid w:val="00D85A28"/>
    <w:rsid w:val="00D867E6"/>
    <w:rsid w:val="00D870B6"/>
    <w:rsid w:val="00D872D4"/>
    <w:rsid w:val="00D90162"/>
    <w:rsid w:val="00D906F1"/>
    <w:rsid w:val="00D91401"/>
    <w:rsid w:val="00D91EA6"/>
    <w:rsid w:val="00D91FAC"/>
    <w:rsid w:val="00D92518"/>
    <w:rsid w:val="00D926FC"/>
    <w:rsid w:val="00D92E9C"/>
    <w:rsid w:val="00D94216"/>
    <w:rsid w:val="00D942D0"/>
    <w:rsid w:val="00D94C6C"/>
    <w:rsid w:val="00D94DDE"/>
    <w:rsid w:val="00D95943"/>
    <w:rsid w:val="00D959FE"/>
    <w:rsid w:val="00D96F3B"/>
    <w:rsid w:val="00D974D2"/>
    <w:rsid w:val="00DA045D"/>
    <w:rsid w:val="00DA1058"/>
    <w:rsid w:val="00DA1858"/>
    <w:rsid w:val="00DA185B"/>
    <w:rsid w:val="00DA254A"/>
    <w:rsid w:val="00DA3A08"/>
    <w:rsid w:val="00DA485D"/>
    <w:rsid w:val="00DA499D"/>
    <w:rsid w:val="00DA49AD"/>
    <w:rsid w:val="00DA5256"/>
    <w:rsid w:val="00DA541E"/>
    <w:rsid w:val="00DA591B"/>
    <w:rsid w:val="00DA5BF6"/>
    <w:rsid w:val="00DA662D"/>
    <w:rsid w:val="00DA6F33"/>
    <w:rsid w:val="00DA7345"/>
    <w:rsid w:val="00DB1FF8"/>
    <w:rsid w:val="00DB321E"/>
    <w:rsid w:val="00DB3364"/>
    <w:rsid w:val="00DB4671"/>
    <w:rsid w:val="00DB48F5"/>
    <w:rsid w:val="00DB4A7C"/>
    <w:rsid w:val="00DB5B41"/>
    <w:rsid w:val="00DB5DB3"/>
    <w:rsid w:val="00DB6E70"/>
    <w:rsid w:val="00DB6FD4"/>
    <w:rsid w:val="00DB73AA"/>
    <w:rsid w:val="00DC093C"/>
    <w:rsid w:val="00DC117C"/>
    <w:rsid w:val="00DC30DD"/>
    <w:rsid w:val="00DC389E"/>
    <w:rsid w:val="00DC3911"/>
    <w:rsid w:val="00DC4EBD"/>
    <w:rsid w:val="00DC5187"/>
    <w:rsid w:val="00DC6C3F"/>
    <w:rsid w:val="00DD05F3"/>
    <w:rsid w:val="00DD0709"/>
    <w:rsid w:val="00DD13AD"/>
    <w:rsid w:val="00DD1742"/>
    <w:rsid w:val="00DD1DB0"/>
    <w:rsid w:val="00DD35AE"/>
    <w:rsid w:val="00DD411B"/>
    <w:rsid w:val="00DD4E3A"/>
    <w:rsid w:val="00DD597B"/>
    <w:rsid w:val="00DD62C2"/>
    <w:rsid w:val="00DE1169"/>
    <w:rsid w:val="00DE13CF"/>
    <w:rsid w:val="00DE14FD"/>
    <w:rsid w:val="00DE2176"/>
    <w:rsid w:val="00DE3987"/>
    <w:rsid w:val="00DE42E2"/>
    <w:rsid w:val="00DE5573"/>
    <w:rsid w:val="00DE62FE"/>
    <w:rsid w:val="00DE72EF"/>
    <w:rsid w:val="00DE744C"/>
    <w:rsid w:val="00DE7C36"/>
    <w:rsid w:val="00DF1022"/>
    <w:rsid w:val="00DF1730"/>
    <w:rsid w:val="00DF2A9E"/>
    <w:rsid w:val="00DF3416"/>
    <w:rsid w:val="00DF37A8"/>
    <w:rsid w:val="00DF4933"/>
    <w:rsid w:val="00DF5352"/>
    <w:rsid w:val="00DF5959"/>
    <w:rsid w:val="00DF6064"/>
    <w:rsid w:val="00DF6391"/>
    <w:rsid w:val="00DF67EE"/>
    <w:rsid w:val="00DF6A6C"/>
    <w:rsid w:val="00E00E23"/>
    <w:rsid w:val="00E0196D"/>
    <w:rsid w:val="00E027BC"/>
    <w:rsid w:val="00E02848"/>
    <w:rsid w:val="00E03979"/>
    <w:rsid w:val="00E03B54"/>
    <w:rsid w:val="00E03C5D"/>
    <w:rsid w:val="00E04587"/>
    <w:rsid w:val="00E04A47"/>
    <w:rsid w:val="00E04FA5"/>
    <w:rsid w:val="00E05015"/>
    <w:rsid w:val="00E05059"/>
    <w:rsid w:val="00E056AD"/>
    <w:rsid w:val="00E05708"/>
    <w:rsid w:val="00E06027"/>
    <w:rsid w:val="00E0738D"/>
    <w:rsid w:val="00E10B91"/>
    <w:rsid w:val="00E116E4"/>
    <w:rsid w:val="00E1262F"/>
    <w:rsid w:val="00E12AA3"/>
    <w:rsid w:val="00E12DD1"/>
    <w:rsid w:val="00E13EC9"/>
    <w:rsid w:val="00E142B9"/>
    <w:rsid w:val="00E1485F"/>
    <w:rsid w:val="00E14A24"/>
    <w:rsid w:val="00E15343"/>
    <w:rsid w:val="00E158DC"/>
    <w:rsid w:val="00E16B9D"/>
    <w:rsid w:val="00E17CB3"/>
    <w:rsid w:val="00E21E92"/>
    <w:rsid w:val="00E22350"/>
    <w:rsid w:val="00E23246"/>
    <w:rsid w:val="00E232C1"/>
    <w:rsid w:val="00E25006"/>
    <w:rsid w:val="00E25151"/>
    <w:rsid w:val="00E25B66"/>
    <w:rsid w:val="00E26E9F"/>
    <w:rsid w:val="00E27B5F"/>
    <w:rsid w:val="00E27D64"/>
    <w:rsid w:val="00E30AFD"/>
    <w:rsid w:val="00E33DB7"/>
    <w:rsid w:val="00E33EB5"/>
    <w:rsid w:val="00E34C9D"/>
    <w:rsid w:val="00E35793"/>
    <w:rsid w:val="00E35AE7"/>
    <w:rsid w:val="00E3664A"/>
    <w:rsid w:val="00E371D6"/>
    <w:rsid w:val="00E37386"/>
    <w:rsid w:val="00E37775"/>
    <w:rsid w:val="00E403B6"/>
    <w:rsid w:val="00E40444"/>
    <w:rsid w:val="00E406C4"/>
    <w:rsid w:val="00E40850"/>
    <w:rsid w:val="00E41BB7"/>
    <w:rsid w:val="00E421AE"/>
    <w:rsid w:val="00E43740"/>
    <w:rsid w:val="00E44629"/>
    <w:rsid w:val="00E4486A"/>
    <w:rsid w:val="00E44F1D"/>
    <w:rsid w:val="00E4526E"/>
    <w:rsid w:val="00E459CB"/>
    <w:rsid w:val="00E45F51"/>
    <w:rsid w:val="00E46085"/>
    <w:rsid w:val="00E4629C"/>
    <w:rsid w:val="00E466E4"/>
    <w:rsid w:val="00E46A35"/>
    <w:rsid w:val="00E476A1"/>
    <w:rsid w:val="00E47984"/>
    <w:rsid w:val="00E5059B"/>
    <w:rsid w:val="00E50A84"/>
    <w:rsid w:val="00E50CDF"/>
    <w:rsid w:val="00E522EA"/>
    <w:rsid w:val="00E55195"/>
    <w:rsid w:val="00E55B4F"/>
    <w:rsid w:val="00E567D9"/>
    <w:rsid w:val="00E574EA"/>
    <w:rsid w:val="00E60112"/>
    <w:rsid w:val="00E612A4"/>
    <w:rsid w:val="00E61AA6"/>
    <w:rsid w:val="00E61F33"/>
    <w:rsid w:val="00E64F77"/>
    <w:rsid w:val="00E652E3"/>
    <w:rsid w:val="00E659FD"/>
    <w:rsid w:val="00E65FC8"/>
    <w:rsid w:val="00E67322"/>
    <w:rsid w:val="00E67BDC"/>
    <w:rsid w:val="00E7055D"/>
    <w:rsid w:val="00E70A2C"/>
    <w:rsid w:val="00E70AD3"/>
    <w:rsid w:val="00E70B3C"/>
    <w:rsid w:val="00E715BC"/>
    <w:rsid w:val="00E72342"/>
    <w:rsid w:val="00E72369"/>
    <w:rsid w:val="00E72A00"/>
    <w:rsid w:val="00E72F65"/>
    <w:rsid w:val="00E732F7"/>
    <w:rsid w:val="00E743DC"/>
    <w:rsid w:val="00E74A4D"/>
    <w:rsid w:val="00E76AA4"/>
    <w:rsid w:val="00E779A1"/>
    <w:rsid w:val="00E80219"/>
    <w:rsid w:val="00E80C30"/>
    <w:rsid w:val="00E814AC"/>
    <w:rsid w:val="00E832DF"/>
    <w:rsid w:val="00E8346A"/>
    <w:rsid w:val="00E83E0F"/>
    <w:rsid w:val="00E84222"/>
    <w:rsid w:val="00E84487"/>
    <w:rsid w:val="00E84BDC"/>
    <w:rsid w:val="00E85730"/>
    <w:rsid w:val="00E859AE"/>
    <w:rsid w:val="00E86383"/>
    <w:rsid w:val="00E87281"/>
    <w:rsid w:val="00E873BE"/>
    <w:rsid w:val="00E879AA"/>
    <w:rsid w:val="00E87A1F"/>
    <w:rsid w:val="00E90027"/>
    <w:rsid w:val="00E904EC"/>
    <w:rsid w:val="00E90E09"/>
    <w:rsid w:val="00E9156F"/>
    <w:rsid w:val="00E923EA"/>
    <w:rsid w:val="00E92E2F"/>
    <w:rsid w:val="00E93210"/>
    <w:rsid w:val="00E93A98"/>
    <w:rsid w:val="00E94C38"/>
    <w:rsid w:val="00E94F0A"/>
    <w:rsid w:val="00E95E99"/>
    <w:rsid w:val="00E968F5"/>
    <w:rsid w:val="00E96E0D"/>
    <w:rsid w:val="00EA27E5"/>
    <w:rsid w:val="00EA2A10"/>
    <w:rsid w:val="00EA2C97"/>
    <w:rsid w:val="00EA4143"/>
    <w:rsid w:val="00EA5803"/>
    <w:rsid w:val="00EA59D6"/>
    <w:rsid w:val="00EA5FC6"/>
    <w:rsid w:val="00EA6F31"/>
    <w:rsid w:val="00EA717D"/>
    <w:rsid w:val="00EB0434"/>
    <w:rsid w:val="00EB1A53"/>
    <w:rsid w:val="00EB1B7E"/>
    <w:rsid w:val="00EB5A64"/>
    <w:rsid w:val="00EB6549"/>
    <w:rsid w:val="00EB65FA"/>
    <w:rsid w:val="00EB67B1"/>
    <w:rsid w:val="00EB6F96"/>
    <w:rsid w:val="00EB7040"/>
    <w:rsid w:val="00EB7328"/>
    <w:rsid w:val="00EB7C57"/>
    <w:rsid w:val="00EB7E4A"/>
    <w:rsid w:val="00EC043F"/>
    <w:rsid w:val="00EC1AA4"/>
    <w:rsid w:val="00EC2226"/>
    <w:rsid w:val="00EC29B3"/>
    <w:rsid w:val="00EC2CAF"/>
    <w:rsid w:val="00EC390B"/>
    <w:rsid w:val="00EC403C"/>
    <w:rsid w:val="00EC4228"/>
    <w:rsid w:val="00EC4DF4"/>
    <w:rsid w:val="00EC50C4"/>
    <w:rsid w:val="00EC56D0"/>
    <w:rsid w:val="00EC78BA"/>
    <w:rsid w:val="00ED0156"/>
    <w:rsid w:val="00ED0284"/>
    <w:rsid w:val="00ED258C"/>
    <w:rsid w:val="00ED2EDD"/>
    <w:rsid w:val="00ED2FB7"/>
    <w:rsid w:val="00ED3D6A"/>
    <w:rsid w:val="00ED4C2C"/>
    <w:rsid w:val="00ED4E6C"/>
    <w:rsid w:val="00ED538F"/>
    <w:rsid w:val="00ED5A1B"/>
    <w:rsid w:val="00ED6251"/>
    <w:rsid w:val="00ED64E1"/>
    <w:rsid w:val="00EE018F"/>
    <w:rsid w:val="00EE2430"/>
    <w:rsid w:val="00EE2DED"/>
    <w:rsid w:val="00EE2F81"/>
    <w:rsid w:val="00EE379C"/>
    <w:rsid w:val="00EE600F"/>
    <w:rsid w:val="00EE6C7B"/>
    <w:rsid w:val="00EF0483"/>
    <w:rsid w:val="00EF0537"/>
    <w:rsid w:val="00EF1903"/>
    <w:rsid w:val="00EF1954"/>
    <w:rsid w:val="00EF2628"/>
    <w:rsid w:val="00EF2D20"/>
    <w:rsid w:val="00EF51B4"/>
    <w:rsid w:val="00EF5494"/>
    <w:rsid w:val="00EF54FB"/>
    <w:rsid w:val="00EF63B6"/>
    <w:rsid w:val="00EF65F7"/>
    <w:rsid w:val="00F0032D"/>
    <w:rsid w:val="00F00873"/>
    <w:rsid w:val="00F00CF4"/>
    <w:rsid w:val="00F01357"/>
    <w:rsid w:val="00F01791"/>
    <w:rsid w:val="00F019B2"/>
    <w:rsid w:val="00F01B05"/>
    <w:rsid w:val="00F02472"/>
    <w:rsid w:val="00F04276"/>
    <w:rsid w:val="00F04CD1"/>
    <w:rsid w:val="00F05605"/>
    <w:rsid w:val="00F0578C"/>
    <w:rsid w:val="00F05A3A"/>
    <w:rsid w:val="00F061D6"/>
    <w:rsid w:val="00F06668"/>
    <w:rsid w:val="00F069CE"/>
    <w:rsid w:val="00F06BDF"/>
    <w:rsid w:val="00F06D59"/>
    <w:rsid w:val="00F073FD"/>
    <w:rsid w:val="00F13529"/>
    <w:rsid w:val="00F13E29"/>
    <w:rsid w:val="00F13F27"/>
    <w:rsid w:val="00F1442F"/>
    <w:rsid w:val="00F162EF"/>
    <w:rsid w:val="00F1792E"/>
    <w:rsid w:val="00F17EB1"/>
    <w:rsid w:val="00F20292"/>
    <w:rsid w:val="00F20F8D"/>
    <w:rsid w:val="00F214E1"/>
    <w:rsid w:val="00F21ED2"/>
    <w:rsid w:val="00F225F7"/>
    <w:rsid w:val="00F241F2"/>
    <w:rsid w:val="00F24711"/>
    <w:rsid w:val="00F2617A"/>
    <w:rsid w:val="00F26E81"/>
    <w:rsid w:val="00F2717E"/>
    <w:rsid w:val="00F27F52"/>
    <w:rsid w:val="00F27F87"/>
    <w:rsid w:val="00F30112"/>
    <w:rsid w:val="00F30968"/>
    <w:rsid w:val="00F30E2E"/>
    <w:rsid w:val="00F30E6E"/>
    <w:rsid w:val="00F31457"/>
    <w:rsid w:val="00F314B4"/>
    <w:rsid w:val="00F3168D"/>
    <w:rsid w:val="00F31E40"/>
    <w:rsid w:val="00F31E45"/>
    <w:rsid w:val="00F32371"/>
    <w:rsid w:val="00F32A48"/>
    <w:rsid w:val="00F32C08"/>
    <w:rsid w:val="00F3350D"/>
    <w:rsid w:val="00F3368D"/>
    <w:rsid w:val="00F34306"/>
    <w:rsid w:val="00F34451"/>
    <w:rsid w:val="00F34B15"/>
    <w:rsid w:val="00F354F8"/>
    <w:rsid w:val="00F35D07"/>
    <w:rsid w:val="00F368A0"/>
    <w:rsid w:val="00F406E3"/>
    <w:rsid w:val="00F42266"/>
    <w:rsid w:val="00F43479"/>
    <w:rsid w:val="00F43D17"/>
    <w:rsid w:val="00F46DDA"/>
    <w:rsid w:val="00F471E6"/>
    <w:rsid w:val="00F50426"/>
    <w:rsid w:val="00F51C86"/>
    <w:rsid w:val="00F528F7"/>
    <w:rsid w:val="00F529E4"/>
    <w:rsid w:val="00F52B2C"/>
    <w:rsid w:val="00F5323A"/>
    <w:rsid w:val="00F540F1"/>
    <w:rsid w:val="00F549B0"/>
    <w:rsid w:val="00F5516C"/>
    <w:rsid w:val="00F55254"/>
    <w:rsid w:val="00F55A2F"/>
    <w:rsid w:val="00F56509"/>
    <w:rsid w:val="00F568CD"/>
    <w:rsid w:val="00F56C91"/>
    <w:rsid w:val="00F5721F"/>
    <w:rsid w:val="00F57D47"/>
    <w:rsid w:val="00F605B6"/>
    <w:rsid w:val="00F60781"/>
    <w:rsid w:val="00F61FFC"/>
    <w:rsid w:val="00F62B42"/>
    <w:rsid w:val="00F63E68"/>
    <w:rsid w:val="00F63FE6"/>
    <w:rsid w:val="00F646E0"/>
    <w:rsid w:val="00F647AE"/>
    <w:rsid w:val="00F6683D"/>
    <w:rsid w:val="00F66F86"/>
    <w:rsid w:val="00F6766C"/>
    <w:rsid w:val="00F702D6"/>
    <w:rsid w:val="00F70D2F"/>
    <w:rsid w:val="00F726DF"/>
    <w:rsid w:val="00F72DC2"/>
    <w:rsid w:val="00F73887"/>
    <w:rsid w:val="00F73C43"/>
    <w:rsid w:val="00F75B66"/>
    <w:rsid w:val="00F775D4"/>
    <w:rsid w:val="00F77812"/>
    <w:rsid w:val="00F77B05"/>
    <w:rsid w:val="00F77B3E"/>
    <w:rsid w:val="00F804E2"/>
    <w:rsid w:val="00F80BD3"/>
    <w:rsid w:val="00F8177A"/>
    <w:rsid w:val="00F81F4B"/>
    <w:rsid w:val="00F83D40"/>
    <w:rsid w:val="00F84DB6"/>
    <w:rsid w:val="00F87704"/>
    <w:rsid w:val="00F87DA7"/>
    <w:rsid w:val="00F903FB"/>
    <w:rsid w:val="00F907F4"/>
    <w:rsid w:val="00F91762"/>
    <w:rsid w:val="00F92B2A"/>
    <w:rsid w:val="00F9474B"/>
    <w:rsid w:val="00F96D96"/>
    <w:rsid w:val="00F972AF"/>
    <w:rsid w:val="00F97721"/>
    <w:rsid w:val="00F97DCF"/>
    <w:rsid w:val="00F97FAE"/>
    <w:rsid w:val="00FA0BD2"/>
    <w:rsid w:val="00FA187A"/>
    <w:rsid w:val="00FA2757"/>
    <w:rsid w:val="00FA2CF8"/>
    <w:rsid w:val="00FA5994"/>
    <w:rsid w:val="00FA60E3"/>
    <w:rsid w:val="00FB2F3D"/>
    <w:rsid w:val="00FB5783"/>
    <w:rsid w:val="00FB6165"/>
    <w:rsid w:val="00FB786B"/>
    <w:rsid w:val="00FC0644"/>
    <w:rsid w:val="00FC24EF"/>
    <w:rsid w:val="00FC2BAD"/>
    <w:rsid w:val="00FC3C28"/>
    <w:rsid w:val="00FC3CE7"/>
    <w:rsid w:val="00FC3F27"/>
    <w:rsid w:val="00FC5C8D"/>
    <w:rsid w:val="00FC5FD7"/>
    <w:rsid w:val="00FC655A"/>
    <w:rsid w:val="00FC68D6"/>
    <w:rsid w:val="00FC6A92"/>
    <w:rsid w:val="00FC7F7C"/>
    <w:rsid w:val="00FD1128"/>
    <w:rsid w:val="00FD22E2"/>
    <w:rsid w:val="00FD2947"/>
    <w:rsid w:val="00FD2AB5"/>
    <w:rsid w:val="00FD333C"/>
    <w:rsid w:val="00FD363B"/>
    <w:rsid w:val="00FD4121"/>
    <w:rsid w:val="00FD4163"/>
    <w:rsid w:val="00FD441E"/>
    <w:rsid w:val="00FD4BCB"/>
    <w:rsid w:val="00FD4D6F"/>
    <w:rsid w:val="00FD4DCF"/>
    <w:rsid w:val="00FD6D23"/>
    <w:rsid w:val="00FD710D"/>
    <w:rsid w:val="00FD7147"/>
    <w:rsid w:val="00FD71E3"/>
    <w:rsid w:val="00FD77DF"/>
    <w:rsid w:val="00FE04A5"/>
    <w:rsid w:val="00FE2F02"/>
    <w:rsid w:val="00FE3175"/>
    <w:rsid w:val="00FE3236"/>
    <w:rsid w:val="00FE37EB"/>
    <w:rsid w:val="00FE53B2"/>
    <w:rsid w:val="00FE5680"/>
    <w:rsid w:val="00FE5A45"/>
    <w:rsid w:val="00FE7C04"/>
    <w:rsid w:val="00FF188F"/>
    <w:rsid w:val="00FF24FF"/>
    <w:rsid w:val="00FF47A5"/>
    <w:rsid w:val="00FF4BD5"/>
    <w:rsid w:val="00FF4DF0"/>
    <w:rsid w:val="00FF6204"/>
    <w:rsid w:val="00FF6A5E"/>
    <w:rsid w:val="00FF761A"/>
    <w:rsid w:val="00FF7A51"/>
    <w:rsid w:val="00FF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9D"/>
    <w:pPr>
      <w:spacing w:after="200" w:line="276" w:lineRule="auto"/>
    </w:pPr>
    <w:rPr>
      <w:sz w:val="22"/>
      <w:szCs w:val="22"/>
      <w:lang w:eastAsia="en-US"/>
    </w:rPr>
  </w:style>
  <w:style w:type="paragraph" w:styleId="1">
    <w:name w:val="heading 1"/>
    <w:basedOn w:val="a"/>
    <w:next w:val="a"/>
    <w:link w:val="10"/>
    <w:qFormat/>
    <w:rsid w:val="00D306A5"/>
    <w:pPr>
      <w:keepNext/>
      <w:spacing w:after="0" w:line="240" w:lineRule="auto"/>
      <w:jc w:val="center"/>
      <w:outlineLvl w:val="0"/>
    </w:pPr>
    <w:rPr>
      <w:rFonts w:ascii="Times New Roman" w:eastAsia="Times New Roman" w:hAnsi="Times New Roman"/>
      <w:b/>
      <w:sz w:val="32"/>
      <w:szCs w:val="20"/>
    </w:rPr>
  </w:style>
  <w:style w:type="paragraph" w:styleId="2">
    <w:name w:val="heading 2"/>
    <w:basedOn w:val="a"/>
    <w:next w:val="a"/>
    <w:link w:val="20"/>
    <w:qFormat/>
    <w:rsid w:val="00BF0417"/>
    <w:pPr>
      <w:keepNext/>
      <w:suppressAutoHyphens/>
      <w:spacing w:before="240" w:after="60" w:line="240" w:lineRule="auto"/>
      <w:outlineLvl w:val="1"/>
    </w:pPr>
    <w:rPr>
      <w:rFonts w:ascii="Cambria" w:eastAsia="Times New Roman"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722F0"/>
    <w:pPr>
      <w:widowControl w:val="0"/>
      <w:autoSpaceDE w:val="0"/>
      <w:autoSpaceDN w:val="0"/>
      <w:adjustRightInd w:val="0"/>
      <w:ind w:firstLine="720"/>
    </w:pPr>
    <w:rPr>
      <w:rFonts w:ascii="Times New Roman" w:eastAsia="Times New Roman" w:hAnsi="Times New Roman"/>
    </w:rPr>
  </w:style>
  <w:style w:type="paragraph" w:customStyle="1" w:styleId="ConsPlusNonformat">
    <w:name w:val="ConsPlusNonformat"/>
    <w:link w:val="ConsPlusNonformat0"/>
    <w:uiPriority w:val="99"/>
    <w:rsid w:val="00B722F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722F0"/>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722F0"/>
    <w:pPr>
      <w:widowControl w:val="0"/>
      <w:autoSpaceDE w:val="0"/>
      <w:autoSpaceDN w:val="0"/>
      <w:adjustRightInd w:val="0"/>
    </w:pPr>
    <w:rPr>
      <w:rFonts w:ascii="Times New Roman" w:eastAsia="Times New Roman" w:hAnsi="Times New Roman"/>
    </w:rPr>
  </w:style>
  <w:style w:type="paragraph" w:customStyle="1" w:styleId="ConsPlusDocList">
    <w:name w:val="ConsPlusDocList"/>
    <w:uiPriority w:val="99"/>
    <w:rsid w:val="00B722F0"/>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0179C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4E040A"/>
    <w:pPr>
      <w:tabs>
        <w:tab w:val="center" w:pos="4677"/>
        <w:tab w:val="right" w:pos="9355"/>
      </w:tabs>
    </w:pPr>
  </w:style>
  <w:style w:type="character" w:customStyle="1" w:styleId="a5">
    <w:name w:val="Верхний колонтитул Знак"/>
    <w:link w:val="a4"/>
    <w:uiPriority w:val="99"/>
    <w:semiHidden/>
    <w:rsid w:val="004E040A"/>
    <w:rPr>
      <w:sz w:val="22"/>
      <w:szCs w:val="22"/>
      <w:lang w:eastAsia="en-US"/>
    </w:rPr>
  </w:style>
  <w:style w:type="paragraph" w:styleId="a6">
    <w:name w:val="footer"/>
    <w:basedOn w:val="a"/>
    <w:link w:val="a7"/>
    <w:uiPriority w:val="99"/>
    <w:unhideWhenUsed/>
    <w:rsid w:val="004E040A"/>
    <w:pPr>
      <w:tabs>
        <w:tab w:val="center" w:pos="4677"/>
        <w:tab w:val="right" w:pos="9355"/>
      </w:tabs>
    </w:pPr>
  </w:style>
  <w:style w:type="character" w:customStyle="1" w:styleId="a7">
    <w:name w:val="Нижний колонтитул Знак"/>
    <w:link w:val="a6"/>
    <w:uiPriority w:val="99"/>
    <w:rsid w:val="004E040A"/>
    <w:rPr>
      <w:sz w:val="22"/>
      <w:szCs w:val="22"/>
      <w:lang w:eastAsia="en-US"/>
    </w:rPr>
  </w:style>
  <w:style w:type="paragraph" w:styleId="a8">
    <w:name w:val="List Paragraph"/>
    <w:basedOn w:val="a"/>
    <w:uiPriority w:val="34"/>
    <w:qFormat/>
    <w:rsid w:val="0064478E"/>
    <w:pPr>
      <w:spacing w:after="0" w:line="240" w:lineRule="auto"/>
      <w:ind w:left="720"/>
      <w:contextualSpacing/>
    </w:pPr>
    <w:rPr>
      <w:rFonts w:ascii="Times New Roman" w:eastAsia="Times New Roman" w:hAnsi="Times New Roman"/>
      <w:sz w:val="20"/>
      <w:szCs w:val="20"/>
      <w:lang w:eastAsia="ru-RU"/>
    </w:rPr>
  </w:style>
  <w:style w:type="character" w:customStyle="1" w:styleId="10">
    <w:name w:val="Заголовок 1 Знак"/>
    <w:link w:val="1"/>
    <w:rsid w:val="00D306A5"/>
    <w:rPr>
      <w:rFonts w:ascii="Times New Roman" w:eastAsia="Times New Roman" w:hAnsi="Times New Roman"/>
      <w:b/>
      <w:sz w:val="32"/>
    </w:rPr>
  </w:style>
  <w:style w:type="character" w:customStyle="1" w:styleId="20">
    <w:name w:val="Заголовок 2 Знак"/>
    <w:basedOn w:val="a0"/>
    <w:link w:val="2"/>
    <w:rsid w:val="00BF0417"/>
    <w:rPr>
      <w:rFonts w:ascii="Cambria" w:eastAsia="Times New Roman" w:hAnsi="Cambria"/>
      <w:b/>
      <w:bCs/>
      <w:i/>
      <w:iCs/>
      <w:sz w:val="28"/>
      <w:szCs w:val="28"/>
      <w:lang w:eastAsia="ar-SA"/>
    </w:rPr>
  </w:style>
  <w:style w:type="character" w:customStyle="1" w:styleId="Absatz-Standardschriftart">
    <w:name w:val="Absatz-Standardschriftart"/>
    <w:rsid w:val="00BF0417"/>
  </w:style>
  <w:style w:type="character" w:customStyle="1" w:styleId="WW-Absatz-Standardschriftart">
    <w:name w:val="WW-Absatz-Standardschriftart"/>
    <w:rsid w:val="00BF0417"/>
  </w:style>
  <w:style w:type="character" w:customStyle="1" w:styleId="WW-Absatz-Standardschriftart1">
    <w:name w:val="WW-Absatz-Standardschriftart1"/>
    <w:rsid w:val="00BF0417"/>
  </w:style>
  <w:style w:type="character" w:customStyle="1" w:styleId="WW8Num1z0">
    <w:name w:val="WW8Num1z0"/>
    <w:rsid w:val="00BF0417"/>
    <w:rPr>
      <w:rFonts w:ascii="Courier New" w:hAnsi="Courier New"/>
    </w:rPr>
  </w:style>
  <w:style w:type="character" w:customStyle="1" w:styleId="WW8Num1z1">
    <w:name w:val="WW8Num1z1"/>
    <w:rsid w:val="00BF0417"/>
    <w:rPr>
      <w:rFonts w:ascii="Courier New" w:hAnsi="Courier New" w:cs="Courier New"/>
    </w:rPr>
  </w:style>
  <w:style w:type="character" w:customStyle="1" w:styleId="WW8Num1z2">
    <w:name w:val="WW8Num1z2"/>
    <w:rsid w:val="00BF0417"/>
    <w:rPr>
      <w:rFonts w:ascii="Wingdings" w:hAnsi="Wingdings"/>
    </w:rPr>
  </w:style>
  <w:style w:type="character" w:customStyle="1" w:styleId="WW8Num1z3">
    <w:name w:val="WW8Num1z3"/>
    <w:rsid w:val="00BF0417"/>
    <w:rPr>
      <w:rFonts w:ascii="Symbol" w:hAnsi="Symbol"/>
    </w:rPr>
  </w:style>
  <w:style w:type="character" w:customStyle="1" w:styleId="11">
    <w:name w:val="Основной шрифт абзаца1"/>
    <w:rsid w:val="00BF0417"/>
  </w:style>
  <w:style w:type="paragraph" w:customStyle="1" w:styleId="a9">
    <w:name w:val="Заголовок"/>
    <w:basedOn w:val="a"/>
    <w:next w:val="aa"/>
    <w:rsid w:val="00BF0417"/>
    <w:pPr>
      <w:keepNext/>
      <w:suppressAutoHyphens/>
      <w:spacing w:before="240" w:after="120" w:line="240" w:lineRule="auto"/>
    </w:pPr>
    <w:rPr>
      <w:rFonts w:ascii="Arial" w:eastAsia="Arial Unicode MS" w:hAnsi="Arial" w:cs="Tahoma"/>
      <w:sz w:val="28"/>
      <w:szCs w:val="28"/>
      <w:lang w:eastAsia="ar-SA"/>
    </w:rPr>
  </w:style>
  <w:style w:type="paragraph" w:styleId="aa">
    <w:name w:val="Body Text"/>
    <w:basedOn w:val="a"/>
    <w:link w:val="ab"/>
    <w:rsid w:val="00BF0417"/>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rsid w:val="00BF0417"/>
    <w:rPr>
      <w:rFonts w:ascii="Times New Roman" w:eastAsia="Times New Roman" w:hAnsi="Times New Roman"/>
      <w:sz w:val="24"/>
      <w:szCs w:val="24"/>
      <w:lang w:eastAsia="ar-SA"/>
    </w:rPr>
  </w:style>
  <w:style w:type="paragraph" w:styleId="ac">
    <w:name w:val="List"/>
    <w:basedOn w:val="aa"/>
    <w:rsid w:val="00BF0417"/>
    <w:rPr>
      <w:rFonts w:ascii="Arial" w:hAnsi="Arial" w:cs="Tahoma"/>
    </w:rPr>
  </w:style>
  <w:style w:type="paragraph" w:customStyle="1" w:styleId="12">
    <w:name w:val="Название1"/>
    <w:basedOn w:val="a"/>
    <w:rsid w:val="00BF041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BF0417"/>
    <w:pPr>
      <w:suppressLineNumbers/>
      <w:suppressAutoHyphens/>
      <w:spacing w:after="0" w:line="240" w:lineRule="auto"/>
    </w:pPr>
    <w:rPr>
      <w:rFonts w:ascii="Arial" w:eastAsia="Times New Roman" w:hAnsi="Arial" w:cs="Tahoma"/>
      <w:sz w:val="24"/>
      <w:szCs w:val="24"/>
      <w:lang w:eastAsia="ar-SA"/>
    </w:rPr>
  </w:style>
  <w:style w:type="character" w:styleId="ad">
    <w:name w:val="Hyperlink"/>
    <w:uiPriority w:val="99"/>
    <w:rsid w:val="00BF0417"/>
    <w:rPr>
      <w:color w:val="0000FF"/>
      <w:u w:val="single"/>
    </w:rPr>
  </w:style>
  <w:style w:type="paragraph" w:styleId="ae">
    <w:name w:val="footnote text"/>
    <w:basedOn w:val="a"/>
    <w:link w:val="af"/>
    <w:semiHidden/>
    <w:rsid w:val="00BF0417"/>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0"/>
    <w:link w:val="ae"/>
    <w:semiHidden/>
    <w:rsid w:val="00BF0417"/>
    <w:rPr>
      <w:rFonts w:ascii="Times New Roman" w:eastAsia="Times New Roman" w:hAnsi="Times New Roman"/>
      <w:lang w:eastAsia="ar-SA"/>
    </w:rPr>
  </w:style>
  <w:style w:type="character" w:styleId="af0">
    <w:name w:val="footnote reference"/>
    <w:semiHidden/>
    <w:rsid w:val="00BF0417"/>
    <w:rPr>
      <w:vertAlign w:val="superscript"/>
    </w:rPr>
  </w:style>
  <w:style w:type="paragraph" w:styleId="af1">
    <w:name w:val="Balloon Text"/>
    <w:basedOn w:val="a"/>
    <w:link w:val="af2"/>
    <w:semiHidden/>
    <w:rsid w:val="00BF0417"/>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semiHidden/>
    <w:rsid w:val="00BF0417"/>
    <w:rPr>
      <w:rFonts w:ascii="Tahoma" w:eastAsia="Times New Roman" w:hAnsi="Tahoma" w:cs="Tahoma"/>
      <w:sz w:val="16"/>
      <w:szCs w:val="16"/>
      <w:lang w:eastAsia="ar-SA"/>
    </w:rPr>
  </w:style>
  <w:style w:type="character" w:styleId="af3">
    <w:name w:val="page number"/>
    <w:basedOn w:val="a0"/>
    <w:rsid w:val="00BF0417"/>
  </w:style>
  <w:style w:type="paragraph" w:customStyle="1" w:styleId="14">
    <w:name w:val="Знак1 Знак Знак Знак"/>
    <w:basedOn w:val="a"/>
    <w:rsid w:val="00BF0417"/>
    <w:pPr>
      <w:spacing w:after="160" w:line="240" w:lineRule="exact"/>
    </w:pPr>
    <w:rPr>
      <w:rFonts w:ascii="Verdana" w:eastAsia="Times New Roman" w:hAnsi="Verdana"/>
      <w:sz w:val="20"/>
      <w:szCs w:val="20"/>
      <w:lang w:val="en-US"/>
    </w:rPr>
  </w:style>
  <w:style w:type="character" w:styleId="af4">
    <w:name w:val="annotation reference"/>
    <w:uiPriority w:val="99"/>
    <w:rsid w:val="00BF0417"/>
    <w:rPr>
      <w:sz w:val="16"/>
      <w:szCs w:val="16"/>
    </w:rPr>
  </w:style>
  <w:style w:type="paragraph" w:styleId="af5">
    <w:name w:val="annotation text"/>
    <w:basedOn w:val="a"/>
    <w:link w:val="af6"/>
    <w:uiPriority w:val="99"/>
    <w:rsid w:val="00BF0417"/>
    <w:pPr>
      <w:suppressAutoHyphens/>
      <w:spacing w:after="0" w:line="240" w:lineRule="auto"/>
    </w:pPr>
    <w:rPr>
      <w:rFonts w:ascii="Times New Roman" w:eastAsia="Times New Roman" w:hAnsi="Times New Roman"/>
      <w:sz w:val="20"/>
      <w:szCs w:val="20"/>
      <w:lang w:eastAsia="ar-SA"/>
    </w:rPr>
  </w:style>
  <w:style w:type="character" w:customStyle="1" w:styleId="af6">
    <w:name w:val="Текст примечания Знак"/>
    <w:basedOn w:val="a0"/>
    <w:link w:val="af5"/>
    <w:uiPriority w:val="99"/>
    <w:rsid w:val="00BF0417"/>
    <w:rPr>
      <w:rFonts w:ascii="Times New Roman" w:eastAsia="Times New Roman" w:hAnsi="Times New Roman"/>
      <w:lang w:eastAsia="ar-SA"/>
    </w:rPr>
  </w:style>
  <w:style w:type="paragraph" w:styleId="af7">
    <w:name w:val="annotation subject"/>
    <w:basedOn w:val="af5"/>
    <w:next w:val="af5"/>
    <w:link w:val="af8"/>
    <w:rsid w:val="00BF0417"/>
    <w:rPr>
      <w:b/>
      <w:bCs/>
    </w:rPr>
  </w:style>
  <w:style w:type="character" w:customStyle="1" w:styleId="af8">
    <w:name w:val="Тема примечания Знак"/>
    <w:basedOn w:val="af6"/>
    <w:link w:val="af7"/>
    <w:rsid w:val="00BF0417"/>
    <w:rPr>
      <w:b/>
      <w:bCs/>
    </w:rPr>
  </w:style>
  <w:style w:type="paragraph" w:styleId="21">
    <w:name w:val="Body Text 2"/>
    <w:basedOn w:val="a"/>
    <w:link w:val="22"/>
    <w:rsid w:val="00BF0417"/>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rsid w:val="00BF0417"/>
    <w:rPr>
      <w:rFonts w:ascii="Times New Roman" w:eastAsia="Times New Roman" w:hAnsi="Times New Roman"/>
      <w:sz w:val="24"/>
      <w:szCs w:val="24"/>
      <w:lang w:eastAsia="ar-SA"/>
    </w:rPr>
  </w:style>
  <w:style w:type="paragraph" w:customStyle="1" w:styleId="Zagolovoktabl">
    <w:name w:val="Zagolovok tabl"/>
    <w:basedOn w:val="a"/>
    <w:uiPriority w:val="99"/>
    <w:rsid w:val="00BF0417"/>
    <w:pPr>
      <w:keepNext/>
      <w:spacing w:before="60" w:after="120" w:line="240" w:lineRule="auto"/>
      <w:jc w:val="center"/>
    </w:pPr>
    <w:rPr>
      <w:rFonts w:ascii="Times New Roman" w:eastAsia="Times New Roman" w:hAnsi="Times New Roman"/>
      <w:b/>
      <w:bCs/>
      <w:lang w:eastAsia="ru-RU"/>
    </w:rPr>
  </w:style>
  <w:style w:type="paragraph" w:customStyle="1" w:styleId="15">
    <w:name w:val="Основной текст1"/>
    <w:link w:val="bodytext"/>
    <w:rsid w:val="00BF0417"/>
    <w:pPr>
      <w:ind w:firstLine="709"/>
      <w:jc w:val="both"/>
    </w:pPr>
    <w:rPr>
      <w:rFonts w:ascii="Times New Roman" w:eastAsia="Times New Roman" w:hAnsi="Times New Roman"/>
      <w:sz w:val="24"/>
      <w:szCs w:val="24"/>
    </w:rPr>
  </w:style>
  <w:style w:type="paragraph" w:customStyle="1" w:styleId="TablCenter">
    <w:name w:val="Tabl_Center"/>
    <w:rsid w:val="00BF0417"/>
    <w:pPr>
      <w:spacing w:before="20" w:after="20"/>
      <w:jc w:val="center"/>
    </w:pPr>
    <w:rPr>
      <w:rFonts w:ascii="Times New Roman" w:eastAsia="Times New Roman" w:hAnsi="Times New Roman"/>
      <w:noProof/>
      <w:sz w:val="22"/>
    </w:rPr>
  </w:style>
  <w:style w:type="paragraph" w:styleId="af9">
    <w:name w:val="Normal (Web)"/>
    <w:aliases w:val="Обычный (Web)1,Обычный (веб)1,Обычный (веб)11"/>
    <w:basedOn w:val="a"/>
    <w:uiPriority w:val="34"/>
    <w:unhideWhenUsed/>
    <w:qFormat/>
    <w:rsid w:val="00BF04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nformat0">
    <w:name w:val="ConsPlusNonformat Знак"/>
    <w:link w:val="ConsPlusNonformat"/>
    <w:uiPriority w:val="99"/>
    <w:locked/>
    <w:rsid w:val="00BF0417"/>
    <w:rPr>
      <w:rFonts w:ascii="Courier New" w:eastAsia="Times New Roman" w:hAnsi="Courier New" w:cs="Courier New"/>
      <w:lang w:val="ru-RU" w:eastAsia="ru-RU" w:bidi="ar-SA"/>
    </w:rPr>
  </w:style>
  <w:style w:type="paragraph" w:customStyle="1" w:styleId="AAA">
    <w:name w:val="! AAA !"/>
    <w:uiPriority w:val="99"/>
    <w:rsid w:val="00BF0417"/>
    <w:pPr>
      <w:spacing w:after="120"/>
      <w:jc w:val="both"/>
    </w:pPr>
    <w:rPr>
      <w:rFonts w:ascii="Times New Roman" w:eastAsia="Times New Roman" w:hAnsi="Times New Roman"/>
      <w:color w:val="0000FF"/>
      <w:sz w:val="24"/>
      <w:szCs w:val="24"/>
    </w:rPr>
  </w:style>
  <w:style w:type="paragraph" w:customStyle="1" w:styleId="3">
    <w:name w:val="Знак Знак3"/>
    <w:basedOn w:val="a"/>
    <w:rsid w:val="00BF0417"/>
    <w:pPr>
      <w:spacing w:after="160" w:line="240" w:lineRule="exact"/>
    </w:pPr>
    <w:rPr>
      <w:rFonts w:ascii="Verdana" w:eastAsia="Times New Roman" w:hAnsi="Verdana"/>
      <w:sz w:val="20"/>
      <w:szCs w:val="20"/>
      <w:lang w:val="en-US"/>
    </w:rPr>
  </w:style>
  <w:style w:type="paragraph" w:customStyle="1" w:styleId="afa">
    <w:name w:val="Знак Знак Знак Знак Знак Знак Знак Знак Знак Знак Знак Знак Знак Знак Знак Знак Знак"/>
    <w:basedOn w:val="a"/>
    <w:rsid w:val="00BF0417"/>
    <w:pPr>
      <w:spacing w:after="160" w:line="240" w:lineRule="exact"/>
    </w:pPr>
    <w:rPr>
      <w:rFonts w:ascii="Verdana" w:eastAsia="Times New Roman" w:hAnsi="Verdana"/>
      <w:sz w:val="20"/>
      <w:szCs w:val="20"/>
      <w:lang w:val="en-US"/>
    </w:rPr>
  </w:style>
  <w:style w:type="paragraph" w:customStyle="1" w:styleId="16">
    <w:name w:val="с1"/>
    <w:basedOn w:val="a"/>
    <w:rsid w:val="00BF0417"/>
    <w:pPr>
      <w:spacing w:after="0" w:line="240" w:lineRule="auto"/>
      <w:ind w:firstLine="567"/>
      <w:jc w:val="both"/>
    </w:pPr>
    <w:rPr>
      <w:rFonts w:ascii="Arial" w:eastAsia="Times New Roman" w:hAnsi="Arial" w:cs="Arial"/>
      <w:sz w:val="28"/>
      <w:szCs w:val="28"/>
      <w:lang w:eastAsia="ru-RU"/>
    </w:rPr>
  </w:style>
  <w:style w:type="character" w:customStyle="1" w:styleId="bodytext">
    <w:name w:val="body text Знак"/>
    <w:link w:val="15"/>
    <w:rsid w:val="00BF0417"/>
    <w:rPr>
      <w:rFonts w:ascii="Times New Roman" w:eastAsia="Times New Roman" w:hAnsi="Times New Roman"/>
      <w:sz w:val="24"/>
      <w:szCs w:val="24"/>
      <w:lang w:bidi="ar-SA"/>
    </w:rPr>
  </w:style>
  <w:style w:type="character" w:customStyle="1" w:styleId="afb">
    <w:name w:val="Гипертекстовая ссылка"/>
    <w:uiPriority w:val="99"/>
    <w:rsid w:val="00BF0417"/>
    <w:rPr>
      <w:color w:val="008000"/>
    </w:rPr>
  </w:style>
  <w:style w:type="paragraph" w:customStyle="1" w:styleId="afc">
    <w:name w:val="Нормальный (таблица)"/>
    <w:basedOn w:val="a"/>
    <w:next w:val="a"/>
    <w:uiPriority w:val="99"/>
    <w:rsid w:val="00BF0417"/>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styleId="afd">
    <w:name w:val="FollowedHyperlink"/>
    <w:uiPriority w:val="99"/>
    <w:semiHidden/>
    <w:unhideWhenUsed/>
    <w:rsid w:val="00BF0417"/>
    <w:rPr>
      <w:color w:val="800080"/>
      <w:u w:val="single"/>
    </w:rPr>
  </w:style>
  <w:style w:type="paragraph" w:customStyle="1" w:styleId="30">
    <w:name w:val="Знак Знак3 Знак"/>
    <w:basedOn w:val="a"/>
    <w:rsid w:val="00BF0417"/>
    <w:pPr>
      <w:spacing w:after="160" w:line="240" w:lineRule="exact"/>
    </w:pPr>
    <w:rPr>
      <w:rFonts w:ascii="Verdana" w:eastAsia="Times New Roman" w:hAnsi="Verdana"/>
      <w:sz w:val="20"/>
      <w:szCs w:val="20"/>
      <w:lang w:val="en-US"/>
    </w:rPr>
  </w:style>
  <w:style w:type="paragraph" w:customStyle="1" w:styleId="PEStylePara1">
    <w:name w:val="PEStylePara1"/>
    <w:basedOn w:val="a"/>
    <w:next w:val="a"/>
    <w:rsid w:val="00BF0417"/>
    <w:pPr>
      <w:spacing w:after="0" w:line="240" w:lineRule="auto"/>
      <w:jc w:val="both"/>
    </w:pPr>
    <w:rPr>
      <w:rFonts w:ascii="Courier New" w:eastAsia="MS Mincho" w:hAnsi="Courier New"/>
      <w:sz w:val="20"/>
      <w:szCs w:val="20"/>
      <w:lang w:eastAsia="ru-RU"/>
    </w:rPr>
  </w:style>
  <w:style w:type="paragraph" w:customStyle="1" w:styleId="annotation">
    <w:name w:val="annotation"/>
    <w:basedOn w:val="a"/>
    <w:rsid w:val="00BF0417"/>
    <w:pPr>
      <w:spacing w:after="240" w:line="240" w:lineRule="auto"/>
    </w:pPr>
    <w:rPr>
      <w:rFonts w:ascii="Times New Roman" w:eastAsia="Times New Roman" w:hAnsi="Times New Roman"/>
      <w:sz w:val="24"/>
      <w:szCs w:val="24"/>
      <w:lang w:eastAsia="ru-RU"/>
    </w:rPr>
  </w:style>
  <w:style w:type="character" w:styleId="afe">
    <w:name w:val="Strong"/>
    <w:qFormat/>
    <w:rsid w:val="00BF0417"/>
    <w:rPr>
      <w:b/>
      <w:bCs/>
    </w:rPr>
  </w:style>
  <w:style w:type="paragraph" w:customStyle="1" w:styleId="BodyTextKeep">
    <w:name w:val="Body Text Keep"/>
    <w:basedOn w:val="aa"/>
    <w:link w:val="BodyTextKeepChar"/>
    <w:uiPriority w:val="99"/>
    <w:rsid w:val="00BF0417"/>
    <w:pPr>
      <w:suppressAutoHyphens w:val="0"/>
      <w:spacing w:before="120"/>
      <w:ind w:left="567"/>
      <w:jc w:val="both"/>
    </w:pPr>
    <w:rPr>
      <w:spacing w:val="-5"/>
      <w:lang w:eastAsia="en-US"/>
    </w:rPr>
  </w:style>
  <w:style w:type="character" w:customStyle="1" w:styleId="BodyTextKeepChar">
    <w:name w:val="Body Text Keep Char"/>
    <w:link w:val="BodyTextKeep"/>
    <w:uiPriority w:val="99"/>
    <w:locked/>
    <w:rsid w:val="00BF0417"/>
    <w:rPr>
      <w:rFonts w:ascii="Times New Roman" w:eastAsia="Times New Roman" w:hAnsi="Times New Roman"/>
      <w:spacing w:val="-5"/>
      <w:sz w:val="24"/>
      <w:szCs w:val="24"/>
      <w:lang w:eastAsia="en-US"/>
    </w:rPr>
  </w:style>
  <w:style w:type="paragraph" w:customStyle="1" w:styleId="text">
    <w:name w:val="text"/>
    <w:basedOn w:val="a"/>
    <w:rsid w:val="00BF0417"/>
    <w:pPr>
      <w:spacing w:before="240" w:after="240" w:line="240" w:lineRule="auto"/>
    </w:pPr>
    <w:rPr>
      <w:rFonts w:ascii="Times New Roman" w:eastAsia="Times New Roman" w:hAnsi="Times New Roman"/>
      <w:sz w:val="24"/>
      <w:szCs w:val="24"/>
      <w:lang w:eastAsia="ru-RU"/>
    </w:rPr>
  </w:style>
  <w:style w:type="paragraph" w:customStyle="1" w:styleId="210">
    <w:name w:val="Основной текст 21"/>
    <w:basedOn w:val="a"/>
    <w:rsid w:val="00BF0417"/>
    <w:pPr>
      <w:spacing w:after="0" w:line="240" w:lineRule="auto"/>
      <w:ind w:firstLine="720"/>
      <w:jc w:val="both"/>
    </w:pPr>
    <w:rPr>
      <w:rFonts w:ascii="Times New Roman" w:eastAsia="Times New Roman" w:hAnsi="Times New Roman"/>
      <w:sz w:val="28"/>
      <w:szCs w:val="20"/>
      <w:lang w:eastAsia="ru-RU"/>
    </w:rPr>
  </w:style>
  <w:style w:type="paragraph" w:styleId="aff">
    <w:name w:val="No Spacing"/>
    <w:uiPriority w:val="1"/>
    <w:qFormat/>
    <w:rsid w:val="00580C3C"/>
    <w:rPr>
      <w:rFonts w:eastAsia="Times New Roman"/>
      <w:sz w:val="22"/>
      <w:szCs w:val="22"/>
    </w:rPr>
  </w:style>
  <w:style w:type="paragraph" w:customStyle="1" w:styleId="Default">
    <w:name w:val="Default"/>
    <w:rsid w:val="00F77B3E"/>
    <w:pPr>
      <w:autoSpaceDE w:val="0"/>
      <w:autoSpaceDN w:val="0"/>
      <w:adjustRightInd w:val="0"/>
    </w:pPr>
    <w:rPr>
      <w:rFonts w:ascii="Times New Roman" w:eastAsiaTheme="minorEastAsia" w:hAnsi="Times New Roman"/>
      <w:color w:val="000000"/>
      <w:sz w:val="24"/>
      <w:szCs w:val="24"/>
    </w:rPr>
  </w:style>
  <w:style w:type="paragraph" w:customStyle="1" w:styleId="xl63">
    <w:name w:val="xl63"/>
    <w:basedOn w:val="a"/>
    <w:rsid w:val="00437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5">
    <w:name w:val="xl65"/>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6">
    <w:name w:val="xl66"/>
    <w:basedOn w:val="a"/>
    <w:rsid w:val="00437A2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437A27"/>
    <w:pPr>
      <w:pBdr>
        <w:top w:val="single" w:sz="4" w:space="0" w:color="auto"/>
        <w:left w:val="single" w:sz="4" w:space="0" w:color="auto"/>
        <w:bottom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437A27"/>
    <w:pPr>
      <w:pBdr>
        <w:top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6">
    <w:name w:val="xl86"/>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
    <w:name w:val="xl90"/>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7">
    <w:name w:val="xl97"/>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
    <w:name w:val="xl110"/>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437A2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1">
    <w:name w:val="xl121"/>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3">
    <w:name w:val="xl123"/>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7">
    <w:name w:val="xl127"/>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8">
    <w:name w:val="xl128"/>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0">
    <w:name w:val="xl130"/>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
    <w:name w:val="xl132"/>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437A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4">
    <w:name w:val="xl134"/>
    <w:basedOn w:val="a"/>
    <w:rsid w:val="00437A27"/>
    <w:pPr>
      <w:pBdr>
        <w:top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5">
    <w:name w:val="xl135"/>
    <w:basedOn w:val="a"/>
    <w:rsid w:val="00437A27"/>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6">
    <w:name w:val="xl136"/>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9">
    <w:name w:val="xl139"/>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0">
    <w:name w:val="xl140"/>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2">
    <w:name w:val="xl142"/>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437A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46">
    <w:name w:val="xl146"/>
    <w:basedOn w:val="a"/>
    <w:rsid w:val="00437A2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rsid w:val="00437A27"/>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8">
    <w:name w:val="xl148"/>
    <w:basedOn w:val="a"/>
    <w:rsid w:val="00437A27"/>
    <w:pPr>
      <w:pBdr>
        <w:top w:val="single" w:sz="4" w:space="0" w:color="auto"/>
        <w:left w:val="single" w:sz="4" w:space="0" w:color="auto"/>
        <w:bottom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9">
    <w:name w:val="xl149"/>
    <w:basedOn w:val="a"/>
    <w:rsid w:val="00437A27"/>
    <w:pPr>
      <w:pBdr>
        <w:top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437A27"/>
    <w:pPr>
      <w:pBdr>
        <w:top w:val="single" w:sz="4" w:space="0" w:color="auto"/>
        <w:left w:val="single" w:sz="4" w:space="0" w:color="auto"/>
        <w:bottom w:val="single" w:sz="4" w:space="0" w:color="auto"/>
      </w:pBdr>
      <w:shd w:val="clear" w:color="000000" w:fill="DBEEF3"/>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1">
    <w:name w:val="xl151"/>
    <w:basedOn w:val="a"/>
    <w:rsid w:val="00437A27"/>
    <w:pPr>
      <w:pBdr>
        <w:top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2">
    <w:name w:val="xl152"/>
    <w:basedOn w:val="a"/>
    <w:rsid w:val="00437A2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3">
    <w:name w:val="xl153"/>
    <w:basedOn w:val="a"/>
    <w:rsid w:val="00437A27"/>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437A2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437A27"/>
    <w:pPr>
      <w:pBdr>
        <w:top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437A27"/>
    <w:pPr>
      <w:pBdr>
        <w:top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437A27"/>
    <w:pPr>
      <w:pBdr>
        <w:top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8">
    <w:name w:val="xl158"/>
    <w:basedOn w:val="a"/>
    <w:rsid w:val="00437A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9">
    <w:name w:val="xl159"/>
    <w:basedOn w:val="a"/>
    <w:rsid w:val="00437A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0">
    <w:name w:val="xl160"/>
    <w:basedOn w:val="a"/>
    <w:rsid w:val="00437A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1">
    <w:name w:val="xl161"/>
    <w:basedOn w:val="a"/>
    <w:rsid w:val="00437A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2">
    <w:name w:val="xl162"/>
    <w:basedOn w:val="a"/>
    <w:rsid w:val="00437A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3">
    <w:name w:val="xl163"/>
    <w:basedOn w:val="a"/>
    <w:rsid w:val="00437A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4">
    <w:name w:val="xl164"/>
    <w:basedOn w:val="a"/>
    <w:rsid w:val="00437A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5">
    <w:name w:val="xl165"/>
    <w:basedOn w:val="a"/>
    <w:rsid w:val="00437A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6">
    <w:name w:val="xl166"/>
    <w:basedOn w:val="a"/>
    <w:rsid w:val="00437A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7">
    <w:name w:val="xl16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68">
    <w:name w:val="xl168"/>
    <w:basedOn w:val="a"/>
    <w:rsid w:val="00437A2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69">
    <w:name w:val="xl169"/>
    <w:basedOn w:val="a"/>
    <w:rsid w:val="00437A2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70">
    <w:name w:val="xl170"/>
    <w:basedOn w:val="a"/>
    <w:rsid w:val="00437A27"/>
    <w:pPr>
      <w:pBdr>
        <w:bottom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s>
</file>

<file path=word/webSettings.xml><?xml version="1.0" encoding="utf-8"?>
<w:webSettings xmlns:r="http://schemas.openxmlformats.org/officeDocument/2006/relationships" xmlns:w="http://schemas.openxmlformats.org/wordprocessingml/2006/main">
  <w:divs>
    <w:div w:id="61418037">
      <w:bodyDiv w:val="1"/>
      <w:marLeft w:val="0"/>
      <w:marRight w:val="0"/>
      <w:marTop w:val="0"/>
      <w:marBottom w:val="0"/>
      <w:divBdr>
        <w:top w:val="none" w:sz="0" w:space="0" w:color="auto"/>
        <w:left w:val="none" w:sz="0" w:space="0" w:color="auto"/>
        <w:bottom w:val="none" w:sz="0" w:space="0" w:color="auto"/>
        <w:right w:val="none" w:sz="0" w:space="0" w:color="auto"/>
      </w:divBdr>
    </w:div>
    <w:div w:id="64379055">
      <w:bodyDiv w:val="1"/>
      <w:marLeft w:val="0"/>
      <w:marRight w:val="0"/>
      <w:marTop w:val="0"/>
      <w:marBottom w:val="0"/>
      <w:divBdr>
        <w:top w:val="none" w:sz="0" w:space="0" w:color="auto"/>
        <w:left w:val="none" w:sz="0" w:space="0" w:color="auto"/>
        <w:bottom w:val="none" w:sz="0" w:space="0" w:color="auto"/>
        <w:right w:val="none" w:sz="0" w:space="0" w:color="auto"/>
      </w:divBdr>
    </w:div>
    <w:div w:id="117182739">
      <w:bodyDiv w:val="1"/>
      <w:marLeft w:val="0"/>
      <w:marRight w:val="0"/>
      <w:marTop w:val="0"/>
      <w:marBottom w:val="0"/>
      <w:divBdr>
        <w:top w:val="none" w:sz="0" w:space="0" w:color="auto"/>
        <w:left w:val="none" w:sz="0" w:space="0" w:color="auto"/>
        <w:bottom w:val="none" w:sz="0" w:space="0" w:color="auto"/>
        <w:right w:val="none" w:sz="0" w:space="0" w:color="auto"/>
      </w:divBdr>
    </w:div>
    <w:div w:id="219445351">
      <w:bodyDiv w:val="1"/>
      <w:marLeft w:val="0"/>
      <w:marRight w:val="0"/>
      <w:marTop w:val="0"/>
      <w:marBottom w:val="0"/>
      <w:divBdr>
        <w:top w:val="none" w:sz="0" w:space="0" w:color="auto"/>
        <w:left w:val="none" w:sz="0" w:space="0" w:color="auto"/>
        <w:bottom w:val="none" w:sz="0" w:space="0" w:color="auto"/>
        <w:right w:val="none" w:sz="0" w:space="0" w:color="auto"/>
      </w:divBdr>
    </w:div>
    <w:div w:id="221866228">
      <w:bodyDiv w:val="1"/>
      <w:marLeft w:val="0"/>
      <w:marRight w:val="0"/>
      <w:marTop w:val="0"/>
      <w:marBottom w:val="0"/>
      <w:divBdr>
        <w:top w:val="none" w:sz="0" w:space="0" w:color="auto"/>
        <w:left w:val="none" w:sz="0" w:space="0" w:color="auto"/>
        <w:bottom w:val="none" w:sz="0" w:space="0" w:color="auto"/>
        <w:right w:val="none" w:sz="0" w:space="0" w:color="auto"/>
      </w:divBdr>
    </w:div>
    <w:div w:id="253903435">
      <w:bodyDiv w:val="1"/>
      <w:marLeft w:val="0"/>
      <w:marRight w:val="0"/>
      <w:marTop w:val="0"/>
      <w:marBottom w:val="0"/>
      <w:divBdr>
        <w:top w:val="none" w:sz="0" w:space="0" w:color="auto"/>
        <w:left w:val="none" w:sz="0" w:space="0" w:color="auto"/>
        <w:bottom w:val="none" w:sz="0" w:space="0" w:color="auto"/>
        <w:right w:val="none" w:sz="0" w:space="0" w:color="auto"/>
      </w:divBdr>
    </w:div>
    <w:div w:id="281809040">
      <w:bodyDiv w:val="1"/>
      <w:marLeft w:val="0"/>
      <w:marRight w:val="0"/>
      <w:marTop w:val="0"/>
      <w:marBottom w:val="0"/>
      <w:divBdr>
        <w:top w:val="none" w:sz="0" w:space="0" w:color="auto"/>
        <w:left w:val="none" w:sz="0" w:space="0" w:color="auto"/>
        <w:bottom w:val="none" w:sz="0" w:space="0" w:color="auto"/>
        <w:right w:val="none" w:sz="0" w:space="0" w:color="auto"/>
      </w:divBdr>
    </w:div>
    <w:div w:id="373388313">
      <w:bodyDiv w:val="1"/>
      <w:marLeft w:val="0"/>
      <w:marRight w:val="0"/>
      <w:marTop w:val="0"/>
      <w:marBottom w:val="0"/>
      <w:divBdr>
        <w:top w:val="none" w:sz="0" w:space="0" w:color="auto"/>
        <w:left w:val="none" w:sz="0" w:space="0" w:color="auto"/>
        <w:bottom w:val="none" w:sz="0" w:space="0" w:color="auto"/>
        <w:right w:val="none" w:sz="0" w:space="0" w:color="auto"/>
      </w:divBdr>
    </w:div>
    <w:div w:id="384838937">
      <w:bodyDiv w:val="1"/>
      <w:marLeft w:val="0"/>
      <w:marRight w:val="0"/>
      <w:marTop w:val="0"/>
      <w:marBottom w:val="0"/>
      <w:divBdr>
        <w:top w:val="none" w:sz="0" w:space="0" w:color="auto"/>
        <w:left w:val="none" w:sz="0" w:space="0" w:color="auto"/>
        <w:bottom w:val="none" w:sz="0" w:space="0" w:color="auto"/>
        <w:right w:val="none" w:sz="0" w:space="0" w:color="auto"/>
      </w:divBdr>
    </w:div>
    <w:div w:id="496650462">
      <w:bodyDiv w:val="1"/>
      <w:marLeft w:val="0"/>
      <w:marRight w:val="0"/>
      <w:marTop w:val="0"/>
      <w:marBottom w:val="0"/>
      <w:divBdr>
        <w:top w:val="none" w:sz="0" w:space="0" w:color="auto"/>
        <w:left w:val="none" w:sz="0" w:space="0" w:color="auto"/>
        <w:bottom w:val="none" w:sz="0" w:space="0" w:color="auto"/>
        <w:right w:val="none" w:sz="0" w:space="0" w:color="auto"/>
      </w:divBdr>
    </w:div>
    <w:div w:id="504781903">
      <w:bodyDiv w:val="1"/>
      <w:marLeft w:val="0"/>
      <w:marRight w:val="0"/>
      <w:marTop w:val="0"/>
      <w:marBottom w:val="0"/>
      <w:divBdr>
        <w:top w:val="none" w:sz="0" w:space="0" w:color="auto"/>
        <w:left w:val="none" w:sz="0" w:space="0" w:color="auto"/>
        <w:bottom w:val="none" w:sz="0" w:space="0" w:color="auto"/>
        <w:right w:val="none" w:sz="0" w:space="0" w:color="auto"/>
      </w:divBdr>
    </w:div>
    <w:div w:id="543180930">
      <w:bodyDiv w:val="1"/>
      <w:marLeft w:val="0"/>
      <w:marRight w:val="0"/>
      <w:marTop w:val="0"/>
      <w:marBottom w:val="0"/>
      <w:divBdr>
        <w:top w:val="none" w:sz="0" w:space="0" w:color="auto"/>
        <w:left w:val="none" w:sz="0" w:space="0" w:color="auto"/>
        <w:bottom w:val="none" w:sz="0" w:space="0" w:color="auto"/>
        <w:right w:val="none" w:sz="0" w:space="0" w:color="auto"/>
      </w:divBdr>
    </w:div>
    <w:div w:id="654456206">
      <w:bodyDiv w:val="1"/>
      <w:marLeft w:val="0"/>
      <w:marRight w:val="0"/>
      <w:marTop w:val="0"/>
      <w:marBottom w:val="0"/>
      <w:divBdr>
        <w:top w:val="none" w:sz="0" w:space="0" w:color="auto"/>
        <w:left w:val="none" w:sz="0" w:space="0" w:color="auto"/>
        <w:bottom w:val="none" w:sz="0" w:space="0" w:color="auto"/>
        <w:right w:val="none" w:sz="0" w:space="0" w:color="auto"/>
      </w:divBdr>
    </w:div>
    <w:div w:id="771977507">
      <w:bodyDiv w:val="1"/>
      <w:marLeft w:val="0"/>
      <w:marRight w:val="0"/>
      <w:marTop w:val="0"/>
      <w:marBottom w:val="0"/>
      <w:divBdr>
        <w:top w:val="none" w:sz="0" w:space="0" w:color="auto"/>
        <w:left w:val="none" w:sz="0" w:space="0" w:color="auto"/>
        <w:bottom w:val="none" w:sz="0" w:space="0" w:color="auto"/>
        <w:right w:val="none" w:sz="0" w:space="0" w:color="auto"/>
      </w:divBdr>
    </w:div>
    <w:div w:id="806361021">
      <w:bodyDiv w:val="1"/>
      <w:marLeft w:val="0"/>
      <w:marRight w:val="0"/>
      <w:marTop w:val="0"/>
      <w:marBottom w:val="0"/>
      <w:divBdr>
        <w:top w:val="none" w:sz="0" w:space="0" w:color="auto"/>
        <w:left w:val="none" w:sz="0" w:space="0" w:color="auto"/>
        <w:bottom w:val="none" w:sz="0" w:space="0" w:color="auto"/>
        <w:right w:val="none" w:sz="0" w:space="0" w:color="auto"/>
      </w:divBdr>
    </w:div>
    <w:div w:id="819999422">
      <w:bodyDiv w:val="1"/>
      <w:marLeft w:val="0"/>
      <w:marRight w:val="0"/>
      <w:marTop w:val="0"/>
      <w:marBottom w:val="0"/>
      <w:divBdr>
        <w:top w:val="none" w:sz="0" w:space="0" w:color="auto"/>
        <w:left w:val="none" w:sz="0" w:space="0" w:color="auto"/>
        <w:bottom w:val="none" w:sz="0" w:space="0" w:color="auto"/>
        <w:right w:val="none" w:sz="0" w:space="0" w:color="auto"/>
      </w:divBdr>
    </w:div>
    <w:div w:id="844171662">
      <w:bodyDiv w:val="1"/>
      <w:marLeft w:val="0"/>
      <w:marRight w:val="0"/>
      <w:marTop w:val="0"/>
      <w:marBottom w:val="0"/>
      <w:divBdr>
        <w:top w:val="none" w:sz="0" w:space="0" w:color="auto"/>
        <w:left w:val="none" w:sz="0" w:space="0" w:color="auto"/>
        <w:bottom w:val="none" w:sz="0" w:space="0" w:color="auto"/>
        <w:right w:val="none" w:sz="0" w:space="0" w:color="auto"/>
      </w:divBdr>
    </w:div>
    <w:div w:id="864632247">
      <w:bodyDiv w:val="1"/>
      <w:marLeft w:val="0"/>
      <w:marRight w:val="0"/>
      <w:marTop w:val="0"/>
      <w:marBottom w:val="0"/>
      <w:divBdr>
        <w:top w:val="none" w:sz="0" w:space="0" w:color="auto"/>
        <w:left w:val="none" w:sz="0" w:space="0" w:color="auto"/>
        <w:bottom w:val="none" w:sz="0" w:space="0" w:color="auto"/>
        <w:right w:val="none" w:sz="0" w:space="0" w:color="auto"/>
      </w:divBdr>
    </w:div>
    <w:div w:id="981806488">
      <w:bodyDiv w:val="1"/>
      <w:marLeft w:val="0"/>
      <w:marRight w:val="0"/>
      <w:marTop w:val="0"/>
      <w:marBottom w:val="0"/>
      <w:divBdr>
        <w:top w:val="none" w:sz="0" w:space="0" w:color="auto"/>
        <w:left w:val="none" w:sz="0" w:space="0" w:color="auto"/>
        <w:bottom w:val="none" w:sz="0" w:space="0" w:color="auto"/>
        <w:right w:val="none" w:sz="0" w:space="0" w:color="auto"/>
      </w:divBdr>
    </w:div>
    <w:div w:id="1033730339">
      <w:bodyDiv w:val="1"/>
      <w:marLeft w:val="0"/>
      <w:marRight w:val="0"/>
      <w:marTop w:val="0"/>
      <w:marBottom w:val="0"/>
      <w:divBdr>
        <w:top w:val="none" w:sz="0" w:space="0" w:color="auto"/>
        <w:left w:val="none" w:sz="0" w:space="0" w:color="auto"/>
        <w:bottom w:val="none" w:sz="0" w:space="0" w:color="auto"/>
        <w:right w:val="none" w:sz="0" w:space="0" w:color="auto"/>
      </w:divBdr>
    </w:div>
    <w:div w:id="1067534616">
      <w:bodyDiv w:val="1"/>
      <w:marLeft w:val="0"/>
      <w:marRight w:val="0"/>
      <w:marTop w:val="0"/>
      <w:marBottom w:val="0"/>
      <w:divBdr>
        <w:top w:val="none" w:sz="0" w:space="0" w:color="auto"/>
        <w:left w:val="none" w:sz="0" w:space="0" w:color="auto"/>
        <w:bottom w:val="none" w:sz="0" w:space="0" w:color="auto"/>
        <w:right w:val="none" w:sz="0" w:space="0" w:color="auto"/>
      </w:divBdr>
    </w:div>
    <w:div w:id="1072200517">
      <w:bodyDiv w:val="1"/>
      <w:marLeft w:val="0"/>
      <w:marRight w:val="0"/>
      <w:marTop w:val="0"/>
      <w:marBottom w:val="0"/>
      <w:divBdr>
        <w:top w:val="none" w:sz="0" w:space="0" w:color="auto"/>
        <w:left w:val="none" w:sz="0" w:space="0" w:color="auto"/>
        <w:bottom w:val="none" w:sz="0" w:space="0" w:color="auto"/>
        <w:right w:val="none" w:sz="0" w:space="0" w:color="auto"/>
      </w:divBdr>
    </w:div>
    <w:div w:id="1117258833">
      <w:bodyDiv w:val="1"/>
      <w:marLeft w:val="0"/>
      <w:marRight w:val="0"/>
      <w:marTop w:val="0"/>
      <w:marBottom w:val="0"/>
      <w:divBdr>
        <w:top w:val="none" w:sz="0" w:space="0" w:color="auto"/>
        <w:left w:val="none" w:sz="0" w:space="0" w:color="auto"/>
        <w:bottom w:val="none" w:sz="0" w:space="0" w:color="auto"/>
        <w:right w:val="none" w:sz="0" w:space="0" w:color="auto"/>
      </w:divBdr>
    </w:div>
    <w:div w:id="1120995593">
      <w:bodyDiv w:val="1"/>
      <w:marLeft w:val="0"/>
      <w:marRight w:val="0"/>
      <w:marTop w:val="0"/>
      <w:marBottom w:val="0"/>
      <w:divBdr>
        <w:top w:val="none" w:sz="0" w:space="0" w:color="auto"/>
        <w:left w:val="none" w:sz="0" w:space="0" w:color="auto"/>
        <w:bottom w:val="none" w:sz="0" w:space="0" w:color="auto"/>
        <w:right w:val="none" w:sz="0" w:space="0" w:color="auto"/>
      </w:divBdr>
    </w:div>
    <w:div w:id="1132291068">
      <w:bodyDiv w:val="1"/>
      <w:marLeft w:val="0"/>
      <w:marRight w:val="0"/>
      <w:marTop w:val="0"/>
      <w:marBottom w:val="0"/>
      <w:divBdr>
        <w:top w:val="none" w:sz="0" w:space="0" w:color="auto"/>
        <w:left w:val="none" w:sz="0" w:space="0" w:color="auto"/>
        <w:bottom w:val="none" w:sz="0" w:space="0" w:color="auto"/>
        <w:right w:val="none" w:sz="0" w:space="0" w:color="auto"/>
      </w:divBdr>
    </w:div>
    <w:div w:id="1207256744">
      <w:bodyDiv w:val="1"/>
      <w:marLeft w:val="0"/>
      <w:marRight w:val="0"/>
      <w:marTop w:val="0"/>
      <w:marBottom w:val="0"/>
      <w:divBdr>
        <w:top w:val="none" w:sz="0" w:space="0" w:color="auto"/>
        <w:left w:val="none" w:sz="0" w:space="0" w:color="auto"/>
        <w:bottom w:val="none" w:sz="0" w:space="0" w:color="auto"/>
        <w:right w:val="none" w:sz="0" w:space="0" w:color="auto"/>
      </w:divBdr>
    </w:div>
    <w:div w:id="1222863466">
      <w:bodyDiv w:val="1"/>
      <w:marLeft w:val="0"/>
      <w:marRight w:val="0"/>
      <w:marTop w:val="0"/>
      <w:marBottom w:val="0"/>
      <w:divBdr>
        <w:top w:val="none" w:sz="0" w:space="0" w:color="auto"/>
        <w:left w:val="none" w:sz="0" w:space="0" w:color="auto"/>
        <w:bottom w:val="none" w:sz="0" w:space="0" w:color="auto"/>
        <w:right w:val="none" w:sz="0" w:space="0" w:color="auto"/>
      </w:divBdr>
    </w:div>
    <w:div w:id="1238395951">
      <w:bodyDiv w:val="1"/>
      <w:marLeft w:val="0"/>
      <w:marRight w:val="0"/>
      <w:marTop w:val="0"/>
      <w:marBottom w:val="0"/>
      <w:divBdr>
        <w:top w:val="none" w:sz="0" w:space="0" w:color="auto"/>
        <w:left w:val="none" w:sz="0" w:space="0" w:color="auto"/>
        <w:bottom w:val="none" w:sz="0" w:space="0" w:color="auto"/>
        <w:right w:val="none" w:sz="0" w:space="0" w:color="auto"/>
      </w:divBdr>
    </w:div>
    <w:div w:id="1415325530">
      <w:bodyDiv w:val="1"/>
      <w:marLeft w:val="0"/>
      <w:marRight w:val="0"/>
      <w:marTop w:val="0"/>
      <w:marBottom w:val="0"/>
      <w:divBdr>
        <w:top w:val="none" w:sz="0" w:space="0" w:color="auto"/>
        <w:left w:val="none" w:sz="0" w:space="0" w:color="auto"/>
        <w:bottom w:val="none" w:sz="0" w:space="0" w:color="auto"/>
        <w:right w:val="none" w:sz="0" w:space="0" w:color="auto"/>
      </w:divBdr>
    </w:div>
    <w:div w:id="1519738308">
      <w:bodyDiv w:val="1"/>
      <w:marLeft w:val="0"/>
      <w:marRight w:val="0"/>
      <w:marTop w:val="0"/>
      <w:marBottom w:val="0"/>
      <w:divBdr>
        <w:top w:val="none" w:sz="0" w:space="0" w:color="auto"/>
        <w:left w:val="none" w:sz="0" w:space="0" w:color="auto"/>
        <w:bottom w:val="none" w:sz="0" w:space="0" w:color="auto"/>
        <w:right w:val="none" w:sz="0" w:space="0" w:color="auto"/>
      </w:divBdr>
    </w:div>
    <w:div w:id="1525555277">
      <w:bodyDiv w:val="1"/>
      <w:marLeft w:val="0"/>
      <w:marRight w:val="0"/>
      <w:marTop w:val="0"/>
      <w:marBottom w:val="0"/>
      <w:divBdr>
        <w:top w:val="none" w:sz="0" w:space="0" w:color="auto"/>
        <w:left w:val="none" w:sz="0" w:space="0" w:color="auto"/>
        <w:bottom w:val="none" w:sz="0" w:space="0" w:color="auto"/>
        <w:right w:val="none" w:sz="0" w:space="0" w:color="auto"/>
      </w:divBdr>
    </w:div>
    <w:div w:id="1614749457">
      <w:bodyDiv w:val="1"/>
      <w:marLeft w:val="0"/>
      <w:marRight w:val="0"/>
      <w:marTop w:val="0"/>
      <w:marBottom w:val="0"/>
      <w:divBdr>
        <w:top w:val="none" w:sz="0" w:space="0" w:color="auto"/>
        <w:left w:val="none" w:sz="0" w:space="0" w:color="auto"/>
        <w:bottom w:val="none" w:sz="0" w:space="0" w:color="auto"/>
        <w:right w:val="none" w:sz="0" w:space="0" w:color="auto"/>
      </w:divBdr>
    </w:div>
    <w:div w:id="1649631206">
      <w:bodyDiv w:val="1"/>
      <w:marLeft w:val="0"/>
      <w:marRight w:val="0"/>
      <w:marTop w:val="0"/>
      <w:marBottom w:val="0"/>
      <w:divBdr>
        <w:top w:val="none" w:sz="0" w:space="0" w:color="auto"/>
        <w:left w:val="none" w:sz="0" w:space="0" w:color="auto"/>
        <w:bottom w:val="none" w:sz="0" w:space="0" w:color="auto"/>
        <w:right w:val="none" w:sz="0" w:space="0" w:color="auto"/>
      </w:divBdr>
    </w:div>
    <w:div w:id="1774091364">
      <w:bodyDiv w:val="1"/>
      <w:marLeft w:val="0"/>
      <w:marRight w:val="0"/>
      <w:marTop w:val="0"/>
      <w:marBottom w:val="0"/>
      <w:divBdr>
        <w:top w:val="none" w:sz="0" w:space="0" w:color="auto"/>
        <w:left w:val="none" w:sz="0" w:space="0" w:color="auto"/>
        <w:bottom w:val="none" w:sz="0" w:space="0" w:color="auto"/>
        <w:right w:val="none" w:sz="0" w:space="0" w:color="auto"/>
      </w:divBdr>
    </w:div>
    <w:div w:id="1828324417">
      <w:bodyDiv w:val="1"/>
      <w:marLeft w:val="0"/>
      <w:marRight w:val="0"/>
      <w:marTop w:val="0"/>
      <w:marBottom w:val="0"/>
      <w:divBdr>
        <w:top w:val="none" w:sz="0" w:space="0" w:color="auto"/>
        <w:left w:val="none" w:sz="0" w:space="0" w:color="auto"/>
        <w:bottom w:val="none" w:sz="0" w:space="0" w:color="auto"/>
        <w:right w:val="none" w:sz="0" w:space="0" w:color="auto"/>
      </w:divBdr>
    </w:div>
    <w:div w:id="1890991738">
      <w:bodyDiv w:val="1"/>
      <w:marLeft w:val="0"/>
      <w:marRight w:val="0"/>
      <w:marTop w:val="0"/>
      <w:marBottom w:val="0"/>
      <w:divBdr>
        <w:top w:val="none" w:sz="0" w:space="0" w:color="auto"/>
        <w:left w:val="none" w:sz="0" w:space="0" w:color="auto"/>
        <w:bottom w:val="none" w:sz="0" w:space="0" w:color="auto"/>
        <w:right w:val="none" w:sz="0" w:space="0" w:color="auto"/>
      </w:divBdr>
    </w:div>
    <w:div w:id="2020497130">
      <w:bodyDiv w:val="1"/>
      <w:marLeft w:val="0"/>
      <w:marRight w:val="0"/>
      <w:marTop w:val="0"/>
      <w:marBottom w:val="0"/>
      <w:divBdr>
        <w:top w:val="none" w:sz="0" w:space="0" w:color="auto"/>
        <w:left w:val="none" w:sz="0" w:space="0" w:color="auto"/>
        <w:bottom w:val="none" w:sz="0" w:space="0" w:color="auto"/>
        <w:right w:val="none" w:sz="0" w:space="0" w:color="auto"/>
      </w:divBdr>
    </w:div>
    <w:div w:id="2038459285">
      <w:bodyDiv w:val="1"/>
      <w:marLeft w:val="0"/>
      <w:marRight w:val="0"/>
      <w:marTop w:val="0"/>
      <w:marBottom w:val="0"/>
      <w:divBdr>
        <w:top w:val="none" w:sz="0" w:space="0" w:color="auto"/>
        <w:left w:val="none" w:sz="0" w:space="0" w:color="auto"/>
        <w:bottom w:val="none" w:sz="0" w:space="0" w:color="auto"/>
        <w:right w:val="none" w:sz="0" w:space="0" w:color="auto"/>
      </w:divBdr>
    </w:div>
    <w:div w:id="2044746911">
      <w:bodyDiv w:val="1"/>
      <w:marLeft w:val="0"/>
      <w:marRight w:val="0"/>
      <w:marTop w:val="0"/>
      <w:marBottom w:val="0"/>
      <w:divBdr>
        <w:top w:val="none" w:sz="0" w:space="0" w:color="auto"/>
        <w:left w:val="none" w:sz="0" w:space="0" w:color="auto"/>
        <w:bottom w:val="none" w:sz="0" w:space="0" w:color="auto"/>
        <w:right w:val="none" w:sz="0" w:space="0" w:color="auto"/>
      </w:divBdr>
    </w:div>
    <w:div w:id="20620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A31A6C8E5AA015B521F171E6531E6453929CB5AA84DB27275D10DE40CBAFA9B2B2B06B8499FB684F4235CEo2D1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5E7B66EB8E9BC7E63BA69913DA3EC5E113E4D82BEC787EA2B61E583D5C3B757B58EB894B301C30CAM0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62983F6B0AC4A2F9F05721D194CBAE00902098D67644605DD6D12E2EAo1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062983F6B0AC4A2F9F05721D194CBAE80B0D0A8F69394C0D846110E5AEF3E6E4A03AAA07921EE5oDB" TargetMode="External"/><Relationship Id="rId4" Type="http://schemas.openxmlformats.org/officeDocument/2006/relationships/settings" Target="settings.xml"/><Relationship Id="rId9" Type="http://schemas.openxmlformats.org/officeDocument/2006/relationships/hyperlink" Target="consultantplus://offline/ref=2C8FBC4D148F4741742B1906AF9EDD0CF747E5313F0BBD21C30343949AiCX4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4886-6E24-4CFB-AEBE-D9D6B45E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44</Pages>
  <Words>13781</Words>
  <Characters>78554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92151</CharactersWithSpaces>
  <SharedDoc>false</SharedDoc>
  <HLinks>
    <vt:vector size="24" baseType="variant">
      <vt:variant>
        <vt:i4>4849749</vt:i4>
      </vt:variant>
      <vt:variant>
        <vt:i4>9</vt:i4>
      </vt:variant>
      <vt:variant>
        <vt:i4>0</vt:i4>
      </vt:variant>
      <vt:variant>
        <vt:i4>5</vt:i4>
      </vt:variant>
      <vt:variant>
        <vt:lpwstr>consultantplus://offline/ref=8B062983F6B0AC4A2F9F05721D194CBAE00902098D67644605DD6D12E2EAo1B</vt:lpwstr>
      </vt:variant>
      <vt:variant>
        <vt:lpwstr/>
      </vt:variant>
      <vt:variant>
        <vt:i4>2031624</vt:i4>
      </vt:variant>
      <vt:variant>
        <vt:i4>6</vt:i4>
      </vt:variant>
      <vt:variant>
        <vt:i4>0</vt:i4>
      </vt:variant>
      <vt:variant>
        <vt:i4>5</vt:i4>
      </vt:variant>
      <vt:variant>
        <vt:lpwstr>consultantplus://offline/ref=8B062983F6B0AC4A2F9F05721D194CBAE80B0D0A8F69394C0D846110E5AEF3E6E4A03AAA07921EE5oDB</vt:lpwstr>
      </vt:variant>
      <vt:variant>
        <vt:lpwstr/>
      </vt:variant>
      <vt:variant>
        <vt:i4>5898254</vt:i4>
      </vt:variant>
      <vt:variant>
        <vt:i4>3</vt:i4>
      </vt:variant>
      <vt:variant>
        <vt:i4>0</vt:i4>
      </vt:variant>
      <vt:variant>
        <vt:i4>5</vt:i4>
      </vt:variant>
      <vt:variant>
        <vt:lpwstr>consultantplus://offline/ref=2C8FBC4D148F4741742B1906AF9EDD0CF747E5313F0BBD21C30343949AiCX4B</vt:lpwstr>
      </vt:variant>
      <vt:variant>
        <vt:lpwstr/>
      </vt:variant>
      <vt:variant>
        <vt:i4>5373965</vt:i4>
      </vt:variant>
      <vt:variant>
        <vt:i4>0</vt:i4>
      </vt:variant>
      <vt:variant>
        <vt:i4>0</vt:i4>
      </vt:variant>
      <vt:variant>
        <vt:i4>5</vt:i4>
      </vt:variant>
      <vt:variant>
        <vt:lpwstr>consultantplus://offline/ref=7A5D5D38418E4A5A854DE49015F0C77AE8F0B8CF51C52B85FB58DDDA53ACA7B9590B4005D57CC37782891Fm042X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Speed_XP</dc:creator>
  <cp:lastModifiedBy>Admin</cp:lastModifiedBy>
  <cp:revision>312</cp:revision>
  <cp:lastPrinted>2019-02-07T02:20:00Z</cp:lastPrinted>
  <dcterms:created xsi:type="dcterms:W3CDTF">2016-10-25T21:28:00Z</dcterms:created>
  <dcterms:modified xsi:type="dcterms:W3CDTF">2019-02-19T06:05:00Z</dcterms:modified>
</cp:coreProperties>
</file>