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633D" w14:textId="4C6595C5" w:rsidR="00CC4DD5" w:rsidRDefault="006B431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42DE3052" w14:textId="77777777" w:rsidR="00A85AA6" w:rsidRDefault="00A85AA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>подготовлен на основании</w:t>
      </w:r>
    </w:p>
    <w:p w14:paraId="0792D013" w14:textId="77777777" w:rsidR="00A85AA6" w:rsidRDefault="00A85AA6" w:rsidP="00A85AA6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постановления администрации</w:t>
      </w:r>
    </w:p>
    <w:p w14:paraId="472A46B5" w14:textId="77777777" w:rsidR="00A85AA6" w:rsidRDefault="00A85AA6" w:rsidP="00A85AA6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Елизовского городского поселения</w:t>
      </w:r>
    </w:p>
    <w:p w14:paraId="702F8C17" w14:textId="7D9DEC28" w:rsidR="00A85AA6" w:rsidRPr="00CC4DD5" w:rsidRDefault="00A85AA6" w:rsidP="00A85AA6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от 24.11.2022 № 1280-п  </w:t>
      </w: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41C937B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57528A35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F564D88" w14:textId="4D0DB080" w:rsidR="00C61941" w:rsidRDefault="00E32CA0" w:rsidP="0090059F">
      <w:pPr>
        <w:spacing w:after="240" w:line="290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</w:t>
      </w:r>
      <w:r w:rsidR="00A85AA6">
        <w:rPr>
          <w:sz w:val="28"/>
          <w:szCs w:val="28"/>
        </w:rPr>
        <w:t xml:space="preserve">                    </w:t>
      </w:r>
      <w:r w:rsidR="004F47A4">
        <w:rPr>
          <w:sz w:val="28"/>
          <w:szCs w:val="28"/>
        </w:rPr>
        <w:t>№</w:t>
      </w:r>
      <w:r w:rsidR="00A85AA6">
        <w:rPr>
          <w:sz w:val="28"/>
          <w:szCs w:val="28"/>
        </w:rPr>
        <w:t xml:space="preserve"> </w:t>
      </w:r>
      <w:r w:rsidR="004F47A4">
        <w:rPr>
          <w:sz w:val="28"/>
          <w:szCs w:val="28"/>
        </w:rPr>
        <w:t>126</w:t>
      </w:r>
      <w:r w:rsidRPr="00AF0EF8">
        <w:rPr>
          <w:sz w:val="28"/>
          <w:szCs w:val="28"/>
        </w:rPr>
        <w:t>, следующие изменения:</w:t>
      </w:r>
    </w:p>
    <w:p w14:paraId="2CE9543E" w14:textId="32485978" w:rsidR="00C17BF9" w:rsidRPr="00193785" w:rsidRDefault="00C17BF9" w:rsidP="00193785">
      <w:pPr>
        <w:pStyle w:val="a3"/>
        <w:numPr>
          <w:ilvl w:val="0"/>
          <w:numId w:val="28"/>
        </w:numPr>
        <w:spacing w:after="240" w:line="290" w:lineRule="exact"/>
        <w:jc w:val="both"/>
        <w:rPr>
          <w:iCs/>
          <w:sz w:val="28"/>
          <w:szCs w:val="28"/>
        </w:rPr>
      </w:pPr>
      <w:r w:rsidRPr="00193785">
        <w:rPr>
          <w:sz w:val="28"/>
          <w:szCs w:val="28"/>
        </w:rPr>
        <w:t xml:space="preserve">В разделе </w:t>
      </w:r>
      <w:r w:rsidRPr="00193785">
        <w:rPr>
          <w:sz w:val="28"/>
          <w:szCs w:val="28"/>
          <w:lang w:val="en-US"/>
        </w:rPr>
        <w:t>III</w:t>
      </w:r>
      <w:r w:rsidRPr="00193785">
        <w:rPr>
          <w:sz w:val="28"/>
          <w:szCs w:val="28"/>
        </w:rPr>
        <w:t xml:space="preserve"> Градостроительные регламенты:</w:t>
      </w:r>
    </w:p>
    <w:p w14:paraId="0E518F7D" w14:textId="4CEE8E7A" w:rsidR="00155CE5" w:rsidRPr="0007042E" w:rsidRDefault="008709B3" w:rsidP="00193785">
      <w:pPr>
        <w:pStyle w:val="a3"/>
        <w:numPr>
          <w:ilvl w:val="1"/>
          <w:numId w:val="28"/>
        </w:numPr>
        <w:jc w:val="both"/>
        <w:rPr>
          <w:sz w:val="28"/>
          <w:szCs w:val="28"/>
          <w:u w:val="single"/>
        </w:rPr>
      </w:pPr>
      <w:r w:rsidRPr="0007042E">
        <w:rPr>
          <w:sz w:val="28"/>
          <w:szCs w:val="28"/>
        </w:rPr>
        <w:t xml:space="preserve">пункт </w:t>
      </w:r>
      <w:r w:rsidR="00193785">
        <w:rPr>
          <w:sz w:val="28"/>
          <w:szCs w:val="28"/>
        </w:rPr>
        <w:t>2</w:t>
      </w:r>
      <w:r w:rsidR="00A85AA6">
        <w:rPr>
          <w:sz w:val="28"/>
          <w:szCs w:val="28"/>
        </w:rPr>
        <w:t xml:space="preserve"> статьи </w:t>
      </w:r>
      <w:r w:rsidR="008E205B">
        <w:rPr>
          <w:sz w:val="28"/>
          <w:szCs w:val="28"/>
        </w:rPr>
        <w:t xml:space="preserve">38 </w:t>
      </w:r>
      <w:r w:rsidR="008E205B" w:rsidRPr="008E205B">
        <w:rPr>
          <w:sz w:val="28"/>
          <w:szCs w:val="28"/>
        </w:rPr>
        <w:t xml:space="preserve">Градостроительный регламент в границах территориальной зоны застройки </w:t>
      </w:r>
      <w:proofErr w:type="spellStart"/>
      <w:r w:rsidR="008E205B" w:rsidRPr="008E205B">
        <w:rPr>
          <w:sz w:val="28"/>
          <w:szCs w:val="28"/>
        </w:rPr>
        <w:t>среднеэтажными</w:t>
      </w:r>
      <w:proofErr w:type="spellEnd"/>
      <w:r w:rsidR="008E205B" w:rsidRPr="008E205B">
        <w:rPr>
          <w:sz w:val="28"/>
          <w:szCs w:val="28"/>
        </w:rPr>
        <w:t xml:space="preserve"> и многоэтажными жилыми домами (Ж 3)</w:t>
      </w:r>
      <w:r w:rsidRPr="0007042E">
        <w:rPr>
          <w:sz w:val="28"/>
          <w:szCs w:val="28"/>
        </w:rPr>
        <w:t xml:space="preserve"> дополнить </w:t>
      </w:r>
      <w:r w:rsidR="00193785">
        <w:rPr>
          <w:sz w:val="28"/>
          <w:szCs w:val="28"/>
        </w:rPr>
        <w:t>условно разрешенным вид</w:t>
      </w:r>
      <w:r w:rsidR="008E205B">
        <w:rPr>
          <w:sz w:val="28"/>
          <w:szCs w:val="28"/>
        </w:rPr>
        <w:t>о</w:t>
      </w:r>
      <w:r w:rsidR="00193785">
        <w:rPr>
          <w:sz w:val="28"/>
          <w:szCs w:val="28"/>
        </w:rPr>
        <w:t xml:space="preserve">м </w:t>
      </w:r>
      <w:r w:rsidR="00EE58BF" w:rsidRPr="0007042E">
        <w:rPr>
          <w:sz w:val="28"/>
          <w:szCs w:val="28"/>
        </w:rPr>
        <w:t>разрешенного</w:t>
      </w:r>
      <w:r w:rsidRPr="0007042E">
        <w:rPr>
          <w:sz w:val="28"/>
          <w:szCs w:val="28"/>
        </w:rPr>
        <w:t xml:space="preserve"> использования «</w:t>
      </w:r>
      <w:r w:rsidR="008E205B">
        <w:rPr>
          <w:sz w:val="28"/>
          <w:szCs w:val="28"/>
        </w:rPr>
        <w:t>ведение огородничества</w:t>
      </w:r>
      <w:r w:rsidR="00B92D77" w:rsidRPr="0007042E">
        <w:rPr>
          <w:sz w:val="28"/>
          <w:szCs w:val="28"/>
        </w:rPr>
        <w:t>»,</w:t>
      </w:r>
      <w:r w:rsidRPr="0007042E">
        <w:rPr>
          <w:sz w:val="28"/>
          <w:szCs w:val="28"/>
        </w:rPr>
        <w:t xml:space="preserve"> </w:t>
      </w:r>
      <w:r w:rsidR="00B92D77" w:rsidRPr="0007042E">
        <w:rPr>
          <w:sz w:val="28"/>
          <w:szCs w:val="28"/>
        </w:rPr>
        <w:t>следующего содержания</w:t>
      </w:r>
      <w:r w:rsidR="00880B3D" w:rsidRPr="0007042E">
        <w:rPr>
          <w:sz w:val="28"/>
          <w:szCs w:val="28"/>
        </w:rPr>
        <w:t>:</w:t>
      </w:r>
      <w:r w:rsidR="00E505BD" w:rsidRPr="0007042E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5"/>
        <w:gridCol w:w="2545"/>
        <w:gridCol w:w="2784"/>
        <w:gridCol w:w="2363"/>
      </w:tblGrid>
      <w:tr w:rsidR="00E505BD" w:rsidRPr="00452849" w14:paraId="0544DF1F" w14:textId="77777777" w:rsidTr="00A85AA6">
        <w:trPr>
          <w:trHeight w:val="692"/>
        </w:trPr>
        <w:tc>
          <w:tcPr>
            <w:tcW w:w="4600" w:type="dxa"/>
            <w:gridSpan w:val="2"/>
            <w:tcBorders>
              <w:top w:val="single" w:sz="8" w:space="0" w:color="auto"/>
            </w:tcBorders>
            <w:vAlign w:val="center"/>
          </w:tcPr>
          <w:p w14:paraId="69FA7464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bookmarkStart w:id="0" w:name="_Hlk104539720"/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</w:tcBorders>
            <w:vAlign w:val="center"/>
          </w:tcPr>
          <w:p w14:paraId="4850133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363" w:type="dxa"/>
            <w:vMerge w:val="restart"/>
            <w:tcBorders>
              <w:top w:val="single" w:sz="8" w:space="0" w:color="auto"/>
            </w:tcBorders>
            <w:vAlign w:val="center"/>
          </w:tcPr>
          <w:p w14:paraId="42FD2A19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14:paraId="5A9511D0" w14:textId="77777777" w:rsidTr="00A85AA6">
        <w:trPr>
          <w:trHeight w:val="505"/>
        </w:trPr>
        <w:tc>
          <w:tcPr>
            <w:tcW w:w="2055" w:type="dxa"/>
            <w:vAlign w:val="center"/>
          </w:tcPr>
          <w:p w14:paraId="3E305A2A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5FFFD60C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545" w:type="dxa"/>
            <w:vAlign w:val="center"/>
          </w:tcPr>
          <w:p w14:paraId="74C36D90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84" w:type="dxa"/>
            <w:vMerge/>
            <w:vAlign w:val="center"/>
          </w:tcPr>
          <w:p w14:paraId="084F1A0A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14:paraId="5DA69453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27090" w:rsidRPr="00452849" w14:paraId="514EBB0D" w14:textId="77777777" w:rsidTr="00A85AA6">
        <w:tc>
          <w:tcPr>
            <w:tcW w:w="2055" w:type="dxa"/>
          </w:tcPr>
          <w:p w14:paraId="77C182AC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Ведение огородничества. </w:t>
            </w:r>
          </w:p>
          <w:p w14:paraId="23D9345A" w14:textId="55BEF752" w:rsidR="00327090" w:rsidRPr="00CE30E9" w:rsidRDefault="00327090" w:rsidP="00327090">
            <w:pPr>
              <w:autoSpaceDN w:val="0"/>
              <w:adjustRightInd w:val="0"/>
              <w:spacing w:line="240" w:lineRule="exact"/>
            </w:pPr>
            <w:r>
              <w:rPr>
                <w:bCs/>
              </w:rPr>
              <w:t>(13.1)</w:t>
            </w:r>
          </w:p>
        </w:tc>
        <w:tc>
          <w:tcPr>
            <w:tcW w:w="2545" w:type="dxa"/>
          </w:tcPr>
          <w:p w14:paraId="51D80E00" w14:textId="1A22E1ED" w:rsidR="00327090" w:rsidRPr="009818BD" w:rsidRDefault="00327090" w:rsidP="00327090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151CD3">
              <w:rPr>
                <w:rFonts w:eastAsia="Calibri"/>
              </w:rPr>
              <w:t xml:space="preserve">Осуществление отдыха и (или) выращивания гражданами для собственных нужд сельскохозяйственных </w:t>
            </w:r>
            <w:r w:rsidRPr="00151CD3">
              <w:rPr>
                <w:rFonts w:eastAsia="Calibri"/>
              </w:rPr>
              <w:lastRenderedPageBreak/>
              <w:t>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2784" w:type="dxa"/>
          </w:tcPr>
          <w:p w14:paraId="47421278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Площадь земельного участка:</w:t>
            </w:r>
          </w:p>
          <w:p w14:paraId="4CCB6979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минимальная – 100 </w:t>
            </w:r>
            <w:proofErr w:type="spellStart"/>
            <w:r w:rsidRPr="00151CD3">
              <w:rPr>
                <w:szCs w:val="24"/>
              </w:rPr>
              <w:t>кв.м</w:t>
            </w:r>
            <w:proofErr w:type="spellEnd"/>
            <w:r w:rsidRPr="00151CD3">
              <w:rPr>
                <w:szCs w:val="24"/>
              </w:rPr>
              <w:t>.;</w:t>
            </w:r>
          </w:p>
          <w:p w14:paraId="329A25AB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максимальная – 3000 </w:t>
            </w:r>
            <w:proofErr w:type="spellStart"/>
            <w:r w:rsidRPr="00151CD3">
              <w:rPr>
                <w:szCs w:val="24"/>
              </w:rPr>
              <w:t>кв.м</w:t>
            </w:r>
            <w:proofErr w:type="spellEnd"/>
            <w:r w:rsidRPr="00151CD3">
              <w:rPr>
                <w:szCs w:val="24"/>
              </w:rPr>
              <w:t>.</w:t>
            </w:r>
          </w:p>
          <w:p w14:paraId="5EA3DB60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</w:p>
          <w:p w14:paraId="4F23CBF0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</w:p>
          <w:p w14:paraId="36B9B4B3" w14:textId="441F63CA" w:rsidR="00327090" w:rsidRPr="00974661" w:rsidRDefault="00327090" w:rsidP="00327090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363" w:type="dxa"/>
          </w:tcPr>
          <w:p w14:paraId="2B539CC4" w14:textId="77777777" w:rsidR="00327090" w:rsidRDefault="00327090" w:rsidP="0032709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151CD3">
              <w:rPr>
                <w:szCs w:val="24"/>
              </w:rPr>
              <w:lastRenderedPageBreak/>
              <w:t xml:space="preserve">правилами и нормами. </w:t>
            </w:r>
          </w:p>
          <w:p w14:paraId="41B1D83B" w14:textId="77777777" w:rsidR="00327090" w:rsidRPr="00151CD3" w:rsidRDefault="00327090" w:rsidP="00327090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Запрещено строительство объектов капитального строительства.</w:t>
            </w:r>
          </w:p>
          <w:p w14:paraId="66291670" w14:textId="4D76080B" w:rsidR="00327090" w:rsidRPr="00CE30E9" w:rsidRDefault="00327090" w:rsidP="00327090">
            <w:pPr>
              <w:pStyle w:val="a6"/>
              <w:spacing w:line="240" w:lineRule="exact"/>
              <w:rPr>
                <w:szCs w:val="24"/>
              </w:rPr>
            </w:pPr>
          </w:p>
        </w:tc>
      </w:tr>
      <w:bookmarkEnd w:id="0"/>
    </w:tbl>
    <w:p w14:paraId="4FEA89FE" w14:textId="78474D12" w:rsidR="00193785" w:rsidRDefault="00193785" w:rsidP="0090059F">
      <w:pPr>
        <w:spacing w:after="120" w:line="290" w:lineRule="exact"/>
        <w:jc w:val="both"/>
        <w:rPr>
          <w:b/>
          <w:sz w:val="28"/>
          <w:szCs w:val="28"/>
        </w:rPr>
      </w:pPr>
    </w:p>
    <w:p w14:paraId="49ACEC5B" w14:textId="350D2D39" w:rsidR="00A85AA6" w:rsidRPr="00193785" w:rsidRDefault="00A85AA6" w:rsidP="00A85AA6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 w:rsidRPr="00193785">
        <w:rPr>
          <w:sz w:val="28"/>
          <w:szCs w:val="28"/>
        </w:rPr>
        <w:t xml:space="preserve">в столбце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327090">
        <w:rPr>
          <w:sz w:val="28"/>
          <w:szCs w:val="28"/>
        </w:rPr>
        <w:t>условно разрешенного</w:t>
      </w:r>
      <w:r w:rsidRPr="00193785">
        <w:rPr>
          <w:sz w:val="28"/>
          <w:szCs w:val="28"/>
        </w:rPr>
        <w:t xml:space="preserve"> вида разрешенного использования «</w:t>
      </w:r>
      <w:r w:rsidR="00327090">
        <w:rPr>
          <w:sz w:val="28"/>
          <w:szCs w:val="28"/>
        </w:rPr>
        <w:t>природно-познавательный туризм</w:t>
      </w:r>
      <w:r w:rsidRPr="00193785">
        <w:rPr>
          <w:sz w:val="28"/>
          <w:szCs w:val="28"/>
        </w:rPr>
        <w:t xml:space="preserve">» пункта </w:t>
      </w:r>
      <w:r w:rsidR="00327090">
        <w:rPr>
          <w:sz w:val="28"/>
          <w:szCs w:val="28"/>
        </w:rPr>
        <w:t xml:space="preserve">2 статьи 57 </w:t>
      </w:r>
      <w:r w:rsidR="00327090" w:rsidRPr="00327090">
        <w:rPr>
          <w:sz w:val="28"/>
          <w:szCs w:val="28"/>
        </w:rPr>
        <w:t>Градостроительный регламент в границах территориальной зоны природного ландшафта (</w:t>
      </w:r>
      <w:proofErr w:type="spellStart"/>
      <w:r w:rsidR="00327090" w:rsidRPr="00327090">
        <w:rPr>
          <w:sz w:val="28"/>
          <w:szCs w:val="28"/>
        </w:rPr>
        <w:t>Пл</w:t>
      </w:r>
      <w:proofErr w:type="spellEnd"/>
      <w:r w:rsidR="00327090" w:rsidRPr="00327090">
        <w:rPr>
          <w:sz w:val="28"/>
          <w:szCs w:val="28"/>
        </w:rPr>
        <w:t>)</w:t>
      </w:r>
      <w:r w:rsidRPr="00193785">
        <w:rPr>
          <w:sz w:val="28"/>
          <w:szCs w:val="28"/>
        </w:rPr>
        <w:t xml:space="preserve">, </w:t>
      </w:r>
      <w:r w:rsidR="00327090">
        <w:rPr>
          <w:sz w:val="28"/>
          <w:szCs w:val="28"/>
        </w:rPr>
        <w:t>слова</w:t>
      </w:r>
      <w:r w:rsidRPr="00193785">
        <w:rPr>
          <w:sz w:val="28"/>
          <w:szCs w:val="28"/>
        </w:rPr>
        <w:t xml:space="preserve"> «</w:t>
      </w:r>
      <w:r w:rsidR="00327090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- </w:t>
      </w:r>
      <w:r w:rsidR="00327090">
        <w:rPr>
          <w:sz w:val="28"/>
          <w:szCs w:val="28"/>
        </w:rPr>
        <w:t>15000</w:t>
      </w:r>
      <w:r>
        <w:rPr>
          <w:sz w:val="28"/>
          <w:szCs w:val="28"/>
        </w:rPr>
        <w:t xml:space="preserve"> кв</w:t>
      </w:r>
      <w:proofErr w:type="spellStart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;</w:t>
      </w:r>
      <w:r w:rsidRPr="00193785">
        <w:rPr>
          <w:sz w:val="28"/>
          <w:szCs w:val="28"/>
        </w:rPr>
        <w:t>» заменить словами «</w:t>
      </w:r>
      <w:r w:rsidR="00327090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- </w:t>
      </w:r>
      <w:r w:rsidR="00327090">
        <w:rPr>
          <w:sz w:val="28"/>
          <w:szCs w:val="28"/>
        </w:rPr>
        <w:t>50000</w:t>
      </w:r>
      <w:r>
        <w:rPr>
          <w:sz w:val="28"/>
          <w:szCs w:val="28"/>
        </w:rPr>
        <w:t xml:space="preserve"> кв</w:t>
      </w:r>
      <w:proofErr w:type="spellStart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;</w:t>
      </w:r>
      <w:r w:rsidRPr="00193785">
        <w:rPr>
          <w:sz w:val="28"/>
          <w:szCs w:val="28"/>
        </w:rPr>
        <w:t>»</w:t>
      </w:r>
      <w:r w:rsidR="001108DB">
        <w:rPr>
          <w:sz w:val="28"/>
          <w:szCs w:val="28"/>
        </w:rPr>
        <w:t>.</w:t>
      </w:r>
    </w:p>
    <w:p w14:paraId="6264AA9E" w14:textId="7EB0EB7B" w:rsidR="00A85AA6" w:rsidRPr="00A85AA6" w:rsidRDefault="00A85AA6" w:rsidP="00A85AA6">
      <w:pPr>
        <w:pStyle w:val="a3"/>
        <w:spacing w:after="120" w:line="290" w:lineRule="exact"/>
        <w:ind w:left="1440"/>
        <w:jc w:val="both"/>
        <w:rPr>
          <w:b/>
          <w:sz w:val="28"/>
          <w:szCs w:val="28"/>
        </w:rPr>
      </w:pPr>
    </w:p>
    <w:p w14:paraId="2A5E93E2" w14:textId="43F3CD6A" w:rsidR="00BF4D65" w:rsidRPr="00D513B9" w:rsidRDefault="00193785" w:rsidP="00193785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13B9">
        <w:rPr>
          <w:b/>
          <w:sz w:val="28"/>
          <w:szCs w:val="28"/>
        </w:rPr>
        <w:t xml:space="preserve">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2444E2B6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725BE25C" w14:textId="24506366" w:rsidR="0007042E" w:rsidRDefault="00E32CA0" w:rsidP="0093672E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sectPr w:rsidR="0007042E" w:rsidSect="00CC4DD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4779B"/>
    <w:multiLevelType w:val="multilevel"/>
    <w:tmpl w:val="DF46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3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6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8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0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5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7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 w15:restartNumberingAfterBreak="0">
    <w:nsid w:val="63C96A40"/>
    <w:multiLevelType w:val="multilevel"/>
    <w:tmpl w:val="DF46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4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6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7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20"/>
  </w:num>
  <w:num w:numId="5">
    <w:abstractNumId w:val="4"/>
  </w:num>
  <w:num w:numId="6">
    <w:abstractNumId w:val="24"/>
  </w:num>
  <w:num w:numId="7">
    <w:abstractNumId w:val="11"/>
  </w:num>
  <w:num w:numId="8">
    <w:abstractNumId w:val="17"/>
  </w:num>
  <w:num w:numId="9">
    <w:abstractNumId w:val="12"/>
  </w:num>
  <w:num w:numId="10">
    <w:abstractNumId w:val="18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27"/>
  </w:num>
  <w:num w:numId="16">
    <w:abstractNumId w:val="8"/>
  </w:num>
  <w:num w:numId="17">
    <w:abstractNumId w:val="16"/>
  </w:num>
  <w:num w:numId="18">
    <w:abstractNumId w:val="15"/>
  </w:num>
  <w:num w:numId="19">
    <w:abstractNumId w:val="21"/>
  </w:num>
  <w:num w:numId="20">
    <w:abstractNumId w:val="25"/>
  </w:num>
  <w:num w:numId="21">
    <w:abstractNumId w:val="9"/>
  </w:num>
  <w:num w:numId="22">
    <w:abstractNumId w:val="13"/>
  </w:num>
  <w:num w:numId="23">
    <w:abstractNumId w:val="23"/>
  </w:num>
  <w:num w:numId="24">
    <w:abstractNumId w:val="28"/>
  </w:num>
  <w:num w:numId="25">
    <w:abstractNumId w:val="7"/>
  </w:num>
  <w:num w:numId="26">
    <w:abstractNumId w:val="14"/>
  </w:num>
  <w:num w:numId="27">
    <w:abstractNumId w:val="5"/>
  </w:num>
  <w:num w:numId="28">
    <w:abstractNumId w:val="22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42E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08DB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66FAE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3785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4AA0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27090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372F1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205B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672E"/>
    <w:rsid w:val="009378FA"/>
    <w:rsid w:val="00941DB0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85AA6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DD5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19B2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Чайка Алексей Святославович</cp:lastModifiedBy>
  <cp:revision>2</cp:revision>
  <cp:lastPrinted>2022-07-12T22:26:00Z</cp:lastPrinted>
  <dcterms:created xsi:type="dcterms:W3CDTF">2022-12-08T06:56:00Z</dcterms:created>
  <dcterms:modified xsi:type="dcterms:W3CDTF">2022-12-08T06:56:00Z</dcterms:modified>
</cp:coreProperties>
</file>