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Р О С С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b/>
          <w:sz w:val="28"/>
          <w:szCs w:val="28"/>
        </w:rPr>
        <w:t>П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720527" w:rsidRPr="008F7517">
        <w:rPr>
          <w:sz w:val="28"/>
          <w:szCs w:val="28"/>
        </w:rPr>
        <w:t xml:space="preserve"> </w:t>
      </w:r>
      <w:r w:rsidR="00E25D00" w:rsidRPr="008F7517">
        <w:rPr>
          <w:sz w:val="28"/>
          <w:szCs w:val="28"/>
        </w:rPr>
        <w:t xml:space="preserve"> </w:t>
      </w:r>
      <w:r w:rsidR="00C867C4" w:rsidRPr="00C867C4">
        <w:rPr>
          <w:sz w:val="28"/>
          <w:szCs w:val="28"/>
          <w:u w:val="single"/>
        </w:rPr>
        <w:t>16.01.</w:t>
      </w:r>
      <w:r w:rsidR="001E0309" w:rsidRPr="00C867C4">
        <w:rPr>
          <w:sz w:val="28"/>
          <w:szCs w:val="28"/>
          <w:u w:val="single"/>
        </w:rPr>
        <w:t>201</w:t>
      </w:r>
      <w:r w:rsidR="009106B1" w:rsidRPr="00C867C4">
        <w:rPr>
          <w:sz w:val="28"/>
          <w:szCs w:val="28"/>
          <w:u w:val="single"/>
        </w:rPr>
        <w:t>9</w:t>
      </w:r>
      <w:r w:rsidR="00E9158C" w:rsidRPr="00C867C4">
        <w:rPr>
          <w:sz w:val="28"/>
          <w:szCs w:val="28"/>
          <w:u w:val="single"/>
        </w:rPr>
        <w:t xml:space="preserve"> </w:t>
      </w:r>
      <w:r w:rsidRPr="00C867C4">
        <w:rPr>
          <w:sz w:val="28"/>
          <w:szCs w:val="28"/>
          <w:u w:val="single"/>
        </w:rPr>
        <w:t>г</w:t>
      </w:r>
      <w:r w:rsidR="00251368" w:rsidRPr="00C867C4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                 №  </w:t>
      </w:r>
      <w:r w:rsidR="00C867C4">
        <w:rPr>
          <w:sz w:val="28"/>
          <w:szCs w:val="28"/>
          <w:u w:val="single"/>
        </w:rPr>
        <w:t>20</w:t>
      </w:r>
      <w:bookmarkStart w:id="0" w:name="_GoBack"/>
      <w:bookmarkEnd w:id="0"/>
      <w:r w:rsidR="00251368" w:rsidRPr="008F7517">
        <w:rPr>
          <w:sz w:val="28"/>
          <w:szCs w:val="28"/>
          <w:u w:val="single"/>
        </w:rPr>
        <w:t>-п</w:t>
      </w:r>
    </w:p>
    <w:p w:rsidR="000607AF" w:rsidRPr="008F7517" w:rsidRDefault="00251368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       </w:t>
      </w:r>
      <w:r w:rsidR="000607AF" w:rsidRPr="008F7517">
        <w:rPr>
          <w:sz w:val="28"/>
          <w:szCs w:val="28"/>
        </w:rPr>
        <w:t>г. Елизово</w:t>
      </w:r>
    </w:p>
    <w:p w:rsidR="000607AF" w:rsidRPr="008F7517" w:rsidRDefault="000607AF" w:rsidP="00347E19">
      <w:pPr>
        <w:spacing w:line="240" w:lineRule="auto"/>
        <w:ind w:left="-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1178DA" w:rsidRPr="008F7517" w:rsidTr="005B1C8F">
        <w:trPr>
          <w:trHeight w:val="1801"/>
        </w:trPr>
        <w:tc>
          <w:tcPr>
            <w:tcW w:w="6204" w:type="dxa"/>
          </w:tcPr>
          <w:p w:rsidR="001178DA" w:rsidRPr="008F7517" w:rsidRDefault="001178DA" w:rsidP="00347E19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F7517">
              <w:rPr>
                <w:sz w:val="28"/>
                <w:szCs w:val="28"/>
              </w:rPr>
              <w:t>Об утвер</w:t>
            </w:r>
            <w:r w:rsidR="00FF7B95" w:rsidRPr="008F7517">
              <w:rPr>
                <w:sz w:val="28"/>
                <w:szCs w:val="28"/>
              </w:rPr>
              <w:t xml:space="preserve">ждении </w:t>
            </w:r>
            <w:r w:rsidR="005B1C8F" w:rsidRPr="005B1C8F">
              <w:rPr>
                <w:sz w:val="28"/>
                <w:szCs w:val="28"/>
              </w:rPr>
              <w:t>состав</w:t>
            </w:r>
            <w:r w:rsidR="005B1C8F">
              <w:rPr>
                <w:sz w:val="28"/>
                <w:szCs w:val="28"/>
              </w:rPr>
              <w:t>а</w:t>
            </w:r>
            <w:r w:rsidR="005B1C8F" w:rsidRPr="005B1C8F">
              <w:rPr>
                <w:sz w:val="28"/>
                <w:szCs w:val="28"/>
              </w:rPr>
              <w:t xml:space="preserve"> Комиссии по отбору получателей субсидии на право заключить соглашение 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      </w:r>
          </w:p>
        </w:tc>
      </w:tr>
    </w:tbl>
    <w:p w:rsidR="001178DA" w:rsidRPr="008F7517" w:rsidRDefault="001178DA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4372B9" w:rsidRPr="008F7517" w:rsidRDefault="004372B9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В соответствии </w:t>
      </w:r>
      <w:r w:rsidR="00C15B31" w:rsidRPr="008F7517">
        <w:rPr>
          <w:sz w:val="28"/>
          <w:szCs w:val="28"/>
        </w:rPr>
        <w:t>с</w:t>
      </w:r>
      <w:r w:rsidR="00C34D72" w:rsidRPr="008F7517">
        <w:rPr>
          <w:sz w:val="28"/>
          <w:szCs w:val="28"/>
        </w:rPr>
        <w:t>о</w:t>
      </w:r>
      <w:r w:rsidR="00C15B31" w:rsidRPr="008F7517">
        <w:rPr>
          <w:sz w:val="28"/>
          <w:szCs w:val="28"/>
        </w:rPr>
        <w:t xml:space="preserve"> </w:t>
      </w:r>
      <w:r w:rsidRPr="008F7517">
        <w:rPr>
          <w:sz w:val="28"/>
          <w:szCs w:val="28"/>
        </w:rPr>
        <w:t>стать</w:t>
      </w:r>
      <w:r w:rsidR="001178DA" w:rsidRPr="008F7517">
        <w:rPr>
          <w:sz w:val="28"/>
          <w:szCs w:val="28"/>
        </w:rPr>
        <w:t>е</w:t>
      </w:r>
      <w:r w:rsidR="00C34D72" w:rsidRPr="008F7517">
        <w:rPr>
          <w:sz w:val="28"/>
          <w:szCs w:val="28"/>
        </w:rPr>
        <w:t>й</w:t>
      </w:r>
      <w:r w:rsidRPr="008F7517">
        <w:rPr>
          <w:sz w:val="28"/>
          <w:szCs w:val="28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15B31" w:rsidRPr="008F7517">
        <w:rPr>
          <w:sz w:val="28"/>
          <w:szCs w:val="28"/>
        </w:rPr>
        <w:t>, постановлением Правительства Российской Федерации от 06.09.2016 №</w:t>
      </w:r>
      <w:r w:rsidR="009B51BB" w:rsidRPr="008F7517">
        <w:rPr>
          <w:sz w:val="28"/>
          <w:szCs w:val="28"/>
        </w:rPr>
        <w:t xml:space="preserve"> </w:t>
      </w:r>
      <w:r w:rsidR="00C15B31" w:rsidRPr="008F7517">
        <w:rPr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 w:rsidR="001178DA" w:rsidRPr="008F7517">
        <w:rPr>
          <w:sz w:val="28"/>
          <w:szCs w:val="28"/>
        </w:rPr>
        <w:t>)</w:t>
      </w:r>
      <w:r w:rsidR="00C15B31" w:rsidRPr="008F7517">
        <w:rPr>
          <w:sz w:val="28"/>
          <w:szCs w:val="28"/>
        </w:rPr>
        <w:t xml:space="preserve">, индивидуальным предпринимателям, а также физическим лицам – производителям товаров, работ, услуг», </w:t>
      </w:r>
      <w:r w:rsidR="009B51BB" w:rsidRPr="008F7517">
        <w:rPr>
          <w:sz w:val="28"/>
          <w:szCs w:val="28"/>
        </w:rPr>
        <w:t xml:space="preserve">Законом Камчатского края от 27 апреля </w:t>
      </w:r>
      <w:r w:rsidR="009B51BB" w:rsidRPr="008F7517">
        <w:rPr>
          <w:sz w:val="28"/>
          <w:szCs w:val="28"/>
        </w:rPr>
        <w:lastRenderedPageBreak/>
        <w:t xml:space="preserve">2010 г. </w:t>
      </w:r>
      <w:r w:rsidR="00DB0A9A" w:rsidRPr="008F7517">
        <w:rPr>
          <w:sz w:val="28"/>
          <w:szCs w:val="28"/>
        </w:rPr>
        <w:t>№</w:t>
      </w:r>
      <w:r w:rsidR="009B51BB" w:rsidRPr="008F7517">
        <w:rPr>
          <w:sz w:val="28"/>
          <w:szCs w:val="28"/>
        </w:rPr>
        <w:t xml:space="preserve"> 423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сообщения», </w:t>
      </w:r>
      <w:r w:rsidR="001178DA" w:rsidRPr="008F7517">
        <w:rPr>
          <w:sz w:val="28"/>
          <w:szCs w:val="28"/>
        </w:rPr>
        <w:t>п</w:t>
      </w:r>
      <w:r w:rsidR="009B51BB" w:rsidRPr="008F7517">
        <w:rPr>
          <w:sz w:val="28"/>
          <w:szCs w:val="28"/>
        </w:rPr>
        <w:t xml:space="preserve">остановлением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крае», </w:t>
      </w:r>
      <w:r w:rsidR="00C15B31" w:rsidRPr="008F7517">
        <w:rPr>
          <w:sz w:val="28"/>
          <w:szCs w:val="28"/>
        </w:rPr>
        <w:t>Уставом Елизовского городского поселения</w:t>
      </w:r>
      <w:r w:rsidR="0068797B">
        <w:rPr>
          <w:sz w:val="28"/>
          <w:szCs w:val="28"/>
        </w:rPr>
        <w:t xml:space="preserve">, </w:t>
      </w:r>
      <w:r w:rsidR="005B1C8F">
        <w:rPr>
          <w:sz w:val="28"/>
          <w:szCs w:val="28"/>
        </w:rPr>
        <w:t>постановлением</w:t>
      </w:r>
      <w:r w:rsidR="0068797B">
        <w:rPr>
          <w:sz w:val="28"/>
          <w:szCs w:val="28"/>
        </w:rPr>
        <w:t xml:space="preserve"> администрации </w:t>
      </w:r>
      <w:r w:rsidR="0068797B" w:rsidRPr="008F7517">
        <w:rPr>
          <w:sz w:val="28"/>
          <w:szCs w:val="28"/>
        </w:rPr>
        <w:t>Елизовского городского поселения</w:t>
      </w:r>
      <w:r w:rsidR="0068797B">
        <w:rPr>
          <w:sz w:val="28"/>
          <w:szCs w:val="28"/>
        </w:rPr>
        <w:t xml:space="preserve"> от </w:t>
      </w:r>
      <w:r w:rsidR="005B1C8F">
        <w:rPr>
          <w:sz w:val="28"/>
          <w:szCs w:val="28"/>
        </w:rPr>
        <w:t>15</w:t>
      </w:r>
      <w:r w:rsidR="0068797B">
        <w:rPr>
          <w:sz w:val="28"/>
          <w:szCs w:val="28"/>
        </w:rPr>
        <w:t>.</w:t>
      </w:r>
      <w:r w:rsidR="005B1C8F">
        <w:rPr>
          <w:sz w:val="28"/>
          <w:szCs w:val="28"/>
        </w:rPr>
        <w:t>01</w:t>
      </w:r>
      <w:r w:rsidR="0068797B">
        <w:rPr>
          <w:sz w:val="28"/>
          <w:szCs w:val="28"/>
        </w:rPr>
        <w:t>.201</w:t>
      </w:r>
      <w:r w:rsidR="005B1C8F">
        <w:rPr>
          <w:sz w:val="28"/>
          <w:szCs w:val="28"/>
        </w:rPr>
        <w:t>9</w:t>
      </w:r>
      <w:r w:rsidR="0068797B">
        <w:rPr>
          <w:sz w:val="28"/>
          <w:szCs w:val="28"/>
        </w:rPr>
        <w:t xml:space="preserve"> № </w:t>
      </w:r>
      <w:r w:rsidR="005B1C8F">
        <w:rPr>
          <w:sz w:val="28"/>
          <w:szCs w:val="28"/>
        </w:rPr>
        <w:t>16</w:t>
      </w:r>
      <w:r w:rsidR="0068797B">
        <w:rPr>
          <w:sz w:val="28"/>
          <w:szCs w:val="28"/>
        </w:rPr>
        <w:t>-</w:t>
      </w:r>
      <w:r w:rsidR="005B1C8F">
        <w:rPr>
          <w:sz w:val="28"/>
          <w:szCs w:val="28"/>
        </w:rPr>
        <w:t>п</w:t>
      </w:r>
    </w:p>
    <w:p w:rsidR="004372B9" w:rsidRPr="008F7517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2B0066" w:rsidRPr="008F7517" w:rsidRDefault="002B0066" w:rsidP="00347E1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Утвердить состав Комиссии по отбору получателей субсидии на право заключить </w:t>
      </w:r>
      <w:r w:rsidR="001F27D9" w:rsidRPr="008F7517">
        <w:rPr>
          <w:sz w:val="28"/>
          <w:szCs w:val="28"/>
        </w:rPr>
        <w:t>с</w:t>
      </w:r>
      <w:r w:rsidRPr="008F7517">
        <w:rPr>
          <w:sz w:val="28"/>
          <w:szCs w:val="28"/>
        </w:rPr>
        <w:t xml:space="preserve">оглашение </w:t>
      </w:r>
      <w:r w:rsidR="008E6561" w:rsidRPr="008F7517">
        <w:rPr>
          <w:sz w:val="28"/>
          <w:szCs w:val="28"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="001F27D9" w:rsidRPr="008F7517">
        <w:rPr>
          <w:sz w:val="28"/>
          <w:szCs w:val="28"/>
        </w:rPr>
        <w:t xml:space="preserve"> согласно приложению к настоящему постановлению.</w:t>
      </w:r>
    </w:p>
    <w:p w:rsidR="005B1C8F" w:rsidRPr="005B1C8F" w:rsidRDefault="005B1C8F" w:rsidP="005B1C8F">
      <w:pPr>
        <w:spacing w:line="240" w:lineRule="auto"/>
        <w:ind w:firstLine="709"/>
        <w:jc w:val="both"/>
        <w:rPr>
          <w:sz w:val="28"/>
          <w:szCs w:val="28"/>
        </w:rPr>
      </w:pPr>
      <w:r w:rsidRPr="005B1C8F">
        <w:rPr>
          <w:sz w:val="28"/>
          <w:szCs w:val="28"/>
        </w:rPr>
        <w:t>2.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5B1C8F" w:rsidP="005B1C8F">
      <w:pPr>
        <w:spacing w:line="240" w:lineRule="auto"/>
        <w:ind w:firstLine="709"/>
        <w:jc w:val="both"/>
        <w:rPr>
          <w:sz w:val="28"/>
          <w:szCs w:val="28"/>
        </w:rPr>
      </w:pPr>
      <w:r w:rsidRPr="005B1C8F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01.01.2019.</w:t>
      </w:r>
    </w:p>
    <w:p w:rsidR="000607AF" w:rsidRPr="008F7517" w:rsidRDefault="005B1C8F" w:rsidP="005B1C8F">
      <w:pPr>
        <w:spacing w:line="240" w:lineRule="auto"/>
        <w:ind w:firstLine="709"/>
        <w:jc w:val="both"/>
        <w:rPr>
          <w:sz w:val="28"/>
          <w:szCs w:val="28"/>
        </w:rPr>
      </w:pPr>
      <w:r w:rsidRPr="005B1C8F">
        <w:rPr>
          <w:sz w:val="28"/>
          <w:szCs w:val="28"/>
        </w:rPr>
        <w:t>4. Контроль за исполнением настоящего постановления возложить на  заместителя Главы администрации Елизовского городского поселения - руководителя Управления жилищно-коммунального хозяйства.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4372B9" w:rsidRPr="008F7517" w:rsidRDefault="004372B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 xml:space="preserve"> </w:t>
      </w:r>
      <w:r w:rsidR="005B32D1" w:rsidRPr="008F7517">
        <w:rPr>
          <w:sz w:val="28"/>
          <w:szCs w:val="28"/>
        </w:rPr>
        <w:t xml:space="preserve">      </w:t>
      </w:r>
      <w:r w:rsidR="001925F7" w:rsidRPr="008F7517">
        <w:rPr>
          <w:sz w:val="28"/>
          <w:szCs w:val="28"/>
        </w:rPr>
        <w:t xml:space="preserve">              </w:t>
      </w:r>
      <w:r w:rsidR="005414C8" w:rsidRPr="008F7517">
        <w:rPr>
          <w:sz w:val="28"/>
          <w:szCs w:val="28"/>
        </w:rPr>
        <w:t xml:space="preserve">                    </w:t>
      </w:r>
      <w:r w:rsidR="009B51BB" w:rsidRPr="008F7517">
        <w:rPr>
          <w:sz w:val="28"/>
          <w:szCs w:val="28"/>
        </w:rPr>
        <w:t>Д.Б.Щипицын</w:t>
      </w:r>
    </w:p>
    <w:p w:rsidR="00760BFD" w:rsidRPr="008F7517" w:rsidRDefault="00760BFD" w:rsidP="00F46A86">
      <w:pPr>
        <w:spacing w:line="240" w:lineRule="auto"/>
        <w:rPr>
          <w:sz w:val="22"/>
          <w:szCs w:val="28"/>
        </w:rPr>
      </w:pPr>
    </w:p>
    <w:p w:rsidR="009A3412" w:rsidRDefault="009A341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9A3412" w:rsidSect="008D0F8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B6882" w:rsidRPr="00347E19" w:rsidRDefault="00BB6882" w:rsidP="00347E19">
      <w:pPr>
        <w:tabs>
          <w:tab w:val="left" w:pos="7320"/>
        </w:tabs>
        <w:spacing w:line="240" w:lineRule="auto"/>
        <w:ind w:left="5103" w:firstLine="0"/>
        <w:jc w:val="right"/>
      </w:pPr>
      <w:r w:rsidRPr="00347E19">
        <w:lastRenderedPageBreak/>
        <w:t xml:space="preserve">Приложение </w:t>
      </w:r>
    </w:p>
    <w:p w:rsidR="00BB6882" w:rsidRPr="00347E19" w:rsidRDefault="00BB6882" w:rsidP="00347E19">
      <w:pPr>
        <w:tabs>
          <w:tab w:val="left" w:pos="7320"/>
        </w:tabs>
        <w:spacing w:line="240" w:lineRule="auto"/>
        <w:ind w:left="5103" w:firstLine="0"/>
        <w:jc w:val="right"/>
      </w:pPr>
      <w:r w:rsidRPr="00347E19">
        <w:t xml:space="preserve">к постановлению администрации Елизовского городского поселения </w:t>
      </w:r>
    </w:p>
    <w:p w:rsidR="001F27D9" w:rsidRPr="00347E19" w:rsidRDefault="00BB6882" w:rsidP="00347E19">
      <w:pPr>
        <w:shd w:val="clear" w:color="auto" w:fill="FFFFFF"/>
        <w:tabs>
          <w:tab w:val="left" w:pos="1046"/>
        </w:tabs>
        <w:spacing w:line="240" w:lineRule="auto"/>
        <w:ind w:left="5103" w:firstLine="709"/>
        <w:jc w:val="right"/>
      </w:pPr>
      <w:r w:rsidRPr="00347E19">
        <w:t xml:space="preserve">  </w:t>
      </w:r>
      <w:r w:rsidR="001E0309" w:rsidRPr="00347E19">
        <w:t xml:space="preserve">от  </w:t>
      </w:r>
      <w:r w:rsidR="001E0309" w:rsidRPr="00347E19">
        <w:rPr>
          <w:u w:val="single"/>
        </w:rPr>
        <w:t>«</w:t>
      </w:r>
      <w:r w:rsidR="001D04A1" w:rsidRPr="00347E19">
        <w:rPr>
          <w:u w:val="single"/>
        </w:rPr>
        <w:t xml:space="preserve">  </w:t>
      </w:r>
      <w:r w:rsidR="001E0309" w:rsidRPr="00347E19">
        <w:rPr>
          <w:u w:val="single"/>
        </w:rPr>
        <w:t xml:space="preserve">» </w:t>
      </w:r>
      <w:r w:rsidR="001D04A1" w:rsidRPr="00347E19">
        <w:rPr>
          <w:u w:val="single"/>
        </w:rPr>
        <w:t xml:space="preserve">  </w:t>
      </w:r>
      <w:r w:rsidR="001E0309" w:rsidRPr="00347E19">
        <w:rPr>
          <w:u w:val="single"/>
        </w:rPr>
        <w:t xml:space="preserve"> 201</w:t>
      </w:r>
      <w:r w:rsidR="005B1C8F">
        <w:rPr>
          <w:u w:val="single"/>
        </w:rPr>
        <w:t>9</w:t>
      </w:r>
      <w:r w:rsidR="001E0309" w:rsidRPr="00347E19">
        <w:rPr>
          <w:u w:val="single"/>
        </w:rPr>
        <w:t xml:space="preserve"> г.</w:t>
      </w:r>
      <w:r w:rsidR="001E0309" w:rsidRPr="00347E19">
        <w:t xml:space="preserve"> № </w:t>
      </w:r>
      <w:r w:rsidR="001D04A1" w:rsidRPr="00347E19">
        <w:rPr>
          <w:u w:val="single"/>
        </w:rPr>
        <w:t xml:space="preserve">      </w:t>
      </w:r>
      <w:r w:rsidR="001E0309" w:rsidRPr="00347E19">
        <w:rPr>
          <w:u w:val="single"/>
        </w:rPr>
        <w:t>-п</w:t>
      </w:r>
    </w:p>
    <w:p w:rsidR="001F27D9" w:rsidRPr="00347E19" w:rsidRDefault="001F27D9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p w:rsidR="001F27D9" w:rsidRPr="00347E19" w:rsidRDefault="00BB688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  <w:r w:rsidRPr="00347E19">
        <w:t>Состав комиссии по отбору получателей субсидии на право заключить соглашение 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</w:p>
    <w:p w:rsidR="00BB6882" w:rsidRPr="00347E19" w:rsidRDefault="00BB688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tbl>
      <w:tblPr>
        <w:tblW w:w="9747" w:type="dxa"/>
        <w:tblLayout w:type="fixed"/>
        <w:tblLook w:val="0000"/>
      </w:tblPr>
      <w:tblGrid>
        <w:gridCol w:w="2660"/>
        <w:gridCol w:w="7087"/>
      </w:tblGrid>
      <w:tr w:rsidR="00BB6882" w:rsidRPr="00347E19" w:rsidTr="008E6561">
        <w:trPr>
          <w:cantSplit/>
          <w:trHeight w:val="137"/>
        </w:trPr>
        <w:tc>
          <w:tcPr>
            <w:tcW w:w="9747" w:type="dxa"/>
            <w:gridSpan w:val="2"/>
            <w:vAlign w:val="center"/>
          </w:tcPr>
          <w:p w:rsidR="00BB6882" w:rsidRPr="00347E19" w:rsidRDefault="00BB6882" w:rsidP="00347E19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347E19">
              <w:rPr>
                <w:u w:val="single"/>
              </w:rPr>
              <w:t>Председатель комиссии:</w:t>
            </w:r>
          </w:p>
        </w:tc>
      </w:tr>
      <w:tr w:rsidR="00BB6882" w:rsidRPr="00347E19" w:rsidTr="008E6561">
        <w:trPr>
          <w:trHeight w:val="912"/>
        </w:trPr>
        <w:tc>
          <w:tcPr>
            <w:tcW w:w="2660" w:type="dxa"/>
          </w:tcPr>
          <w:p w:rsidR="00BB6882" w:rsidRPr="00347E19" w:rsidRDefault="00D564C2" w:rsidP="00347E19">
            <w:pPr>
              <w:spacing w:line="240" w:lineRule="auto"/>
              <w:ind w:firstLine="0"/>
              <w:jc w:val="both"/>
            </w:pPr>
            <w:r>
              <w:t>Тюткин</w:t>
            </w:r>
            <w:r w:rsidR="00BB6882" w:rsidRPr="00347E19">
              <w:t xml:space="preserve"> Павел </w:t>
            </w:r>
            <w:r>
              <w:t>Николаевич</w:t>
            </w:r>
          </w:p>
        </w:tc>
        <w:tc>
          <w:tcPr>
            <w:tcW w:w="7087" w:type="dxa"/>
          </w:tcPr>
          <w:p w:rsidR="00BB6882" w:rsidRPr="00347E19" w:rsidRDefault="00D564C2" w:rsidP="00D564C2">
            <w:pPr>
              <w:spacing w:line="240" w:lineRule="auto"/>
              <w:ind w:firstLine="0"/>
              <w:jc w:val="both"/>
            </w:pPr>
            <w:r>
              <w:t>р</w:t>
            </w:r>
            <w:r w:rsidR="00BB6882" w:rsidRPr="00347E19">
              <w:t xml:space="preserve">уководитель </w:t>
            </w:r>
            <w:r>
              <w:t>муниципального казенного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BB6882" w:rsidRPr="00347E19" w:rsidTr="008E6561">
        <w:trPr>
          <w:cantSplit/>
          <w:trHeight w:val="348"/>
        </w:trPr>
        <w:tc>
          <w:tcPr>
            <w:tcW w:w="9747" w:type="dxa"/>
            <w:gridSpan w:val="2"/>
          </w:tcPr>
          <w:p w:rsidR="00BB6882" w:rsidRPr="00347E19" w:rsidRDefault="00BB6882" w:rsidP="00347E19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347E19">
              <w:rPr>
                <w:u w:val="single"/>
              </w:rPr>
              <w:t>Заместитель председателя комиссии:</w:t>
            </w:r>
          </w:p>
        </w:tc>
      </w:tr>
      <w:tr w:rsidR="001D04A1" w:rsidRPr="00347E19" w:rsidTr="00A93300">
        <w:trPr>
          <w:trHeight w:val="1089"/>
        </w:trPr>
        <w:tc>
          <w:tcPr>
            <w:tcW w:w="2660" w:type="dxa"/>
          </w:tcPr>
          <w:p w:rsidR="001D04A1" w:rsidRPr="00347E19" w:rsidRDefault="00D564C2" w:rsidP="00347E19">
            <w:pPr>
              <w:spacing w:line="240" w:lineRule="auto"/>
              <w:ind w:firstLine="0"/>
              <w:jc w:val="both"/>
            </w:pPr>
            <w:r>
              <w:t>Филимонова Дина Александровна</w:t>
            </w:r>
          </w:p>
        </w:tc>
        <w:tc>
          <w:tcPr>
            <w:tcW w:w="7087" w:type="dxa"/>
          </w:tcPr>
          <w:p w:rsidR="001D04A1" w:rsidRPr="00347E19" w:rsidRDefault="00D564C2" w:rsidP="001554CF">
            <w:pPr>
              <w:spacing w:line="240" w:lineRule="auto"/>
              <w:ind w:firstLine="0"/>
              <w:jc w:val="both"/>
            </w:pPr>
            <w:r>
              <w:t>экономист</w:t>
            </w:r>
            <w:r w:rsidRPr="00D564C2">
              <w:t xml:space="preserve"> </w:t>
            </w:r>
            <w:r w:rsidR="001554CF">
              <w:t>м</w:t>
            </w:r>
            <w:r w:rsidR="00347E19" w:rsidRPr="00347E19">
              <w:t>униципального казенного 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BB6882" w:rsidRPr="00347E19" w:rsidTr="008E6561">
        <w:trPr>
          <w:trHeight w:val="417"/>
        </w:trPr>
        <w:tc>
          <w:tcPr>
            <w:tcW w:w="9747" w:type="dxa"/>
            <w:gridSpan w:val="2"/>
          </w:tcPr>
          <w:p w:rsidR="00BB6882" w:rsidRPr="00347E19" w:rsidRDefault="00BB6882" w:rsidP="00347E19">
            <w:pPr>
              <w:spacing w:line="240" w:lineRule="auto"/>
              <w:ind w:firstLine="0"/>
              <w:jc w:val="both"/>
            </w:pPr>
            <w:r w:rsidRPr="00347E19">
              <w:rPr>
                <w:u w:val="single"/>
              </w:rPr>
              <w:t>Секретарь комиссии:</w:t>
            </w:r>
          </w:p>
        </w:tc>
      </w:tr>
      <w:tr w:rsidR="00BB6882" w:rsidRPr="00347E19" w:rsidTr="008E6561">
        <w:trPr>
          <w:trHeight w:val="1089"/>
        </w:trPr>
        <w:tc>
          <w:tcPr>
            <w:tcW w:w="2660" w:type="dxa"/>
          </w:tcPr>
          <w:p w:rsidR="00BB6882" w:rsidRPr="00347E19" w:rsidRDefault="00BB6882" w:rsidP="00347E19">
            <w:pPr>
              <w:spacing w:line="240" w:lineRule="auto"/>
              <w:ind w:firstLine="0"/>
              <w:jc w:val="both"/>
            </w:pPr>
            <w:r w:rsidRPr="00347E19">
              <w:t>Майоров Александр Александрович</w:t>
            </w:r>
          </w:p>
        </w:tc>
        <w:tc>
          <w:tcPr>
            <w:tcW w:w="7087" w:type="dxa"/>
          </w:tcPr>
          <w:p w:rsidR="00BB6882" w:rsidRPr="00347E19" w:rsidRDefault="007A6CD2" w:rsidP="00347E19">
            <w:pPr>
              <w:spacing w:line="240" w:lineRule="auto"/>
              <w:ind w:firstLine="0"/>
              <w:jc w:val="both"/>
            </w:pPr>
            <w:r>
              <w:t xml:space="preserve">Начальник отдела энергетики и транспорта </w:t>
            </w:r>
            <w:r w:rsidRPr="007A6CD2">
              <w:t>муниципального казенного 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BB6882" w:rsidRPr="00347E19" w:rsidTr="008E6561">
        <w:trPr>
          <w:trHeight w:val="385"/>
        </w:trPr>
        <w:tc>
          <w:tcPr>
            <w:tcW w:w="9747" w:type="dxa"/>
            <w:gridSpan w:val="2"/>
          </w:tcPr>
          <w:p w:rsidR="00BB6882" w:rsidRPr="00347E19" w:rsidRDefault="00BB6882" w:rsidP="00347E19">
            <w:pPr>
              <w:spacing w:line="240" w:lineRule="auto"/>
              <w:ind w:firstLine="0"/>
              <w:jc w:val="both"/>
            </w:pPr>
            <w:r w:rsidRPr="00347E19">
              <w:rPr>
                <w:u w:val="single"/>
              </w:rPr>
              <w:t>Члены комиссии:</w:t>
            </w:r>
          </w:p>
        </w:tc>
      </w:tr>
      <w:tr w:rsidR="00BB6882" w:rsidRPr="00347E19" w:rsidTr="008E6561">
        <w:trPr>
          <w:trHeight w:val="894"/>
        </w:trPr>
        <w:tc>
          <w:tcPr>
            <w:tcW w:w="2660" w:type="dxa"/>
          </w:tcPr>
          <w:p w:rsidR="00BB6882" w:rsidRPr="00347E19" w:rsidRDefault="00D564C2" w:rsidP="00347E19">
            <w:pPr>
              <w:spacing w:line="240" w:lineRule="auto"/>
              <w:ind w:firstLine="0"/>
              <w:jc w:val="both"/>
            </w:pPr>
            <w:r>
              <w:t>Ударцев Владимир Владимирович</w:t>
            </w:r>
          </w:p>
        </w:tc>
        <w:tc>
          <w:tcPr>
            <w:tcW w:w="7087" w:type="dxa"/>
          </w:tcPr>
          <w:p w:rsidR="00BB6882" w:rsidRPr="00347E19" w:rsidRDefault="00D564C2" w:rsidP="00347E19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="008E6561" w:rsidRPr="00347E19">
              <w:rPr>
                <w:sz w:val="24"/>
                <w:szCs w:val="24"/>
              </w:rPr>
              <w:t xml:space="preserve">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  <w:tr w:rsidR="008E6561" w:rsidRPr="00347E19" w:rsidTr="008E6561">
        <w:trPr>
          <w:trHeight w:val="894"/>
        </w:trPr>
        <w:tc>
          <w:tcPr>
            <w:tcW w:w="2660" w:type="dxa"/>
          </w:tcPr>
          <w:p w:rsidR="008E6561" w:rsidRPr="00347E19" w:rsidRDefault="008E6561" w:rsidP="00347E19">
            <w:pPr>
              <w:spacing w:line="240" w:lineRule="auto"/>
              <w:ind w:firstLine="0"/>
              <w:jc w:val="both"/>
            </w:pPr>
            <w:r w:rsidRPr="00347E19">
              <w:t>Шаповалова Лидия Викторовна</w:t>
            </w:r>
          </w:p>
        </w:tc>
        <w:tc>
          <w:tcPr>
            <w:tcW w:w="7087" w:type="dxa"/>
          </w:tcPr>
          <w:p w:rsidR="008E6561" w:rsidRPr="00347E19" w:rsidRDefault="00D564C2" w:rsidP="00347E19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Pr="00D564C2">
              <w:rPr>
                <w:sz w:val="24"/>
              </w:rPr>
              <w:t>муниципального казенного  учреждения «Служба по развитию жилищно-коммунальной инфраструктуры, благоустройства и транспорта»</w:t>
            </w:r>
          </w:p>
        </w:tc>
      </w:tr>
    </w:tbl>
    <w:p w:rsidR="001F27D9" w:rsidRPr="00347E19" w:rsidRDefault="001F27D9" w:rsidP="00CB2177">
      <w:pPr>
        <w:shd w:val="clear" w:color="auto" w:fill="FFFFFF"/>
        <w:tabs>
          <w:tab w:val="left" w:pos="1046"/>
        </w:tabs>
        <w:spacing w:line="240" w:lineRule="auto"/>
        <w:ind w:firstLine="0"/>
        <w:jc w:val="both"/>
      </w:pPr>
    </w:p>
    <w:sectPr w:rsidR="001F27D9" w:rsidRPr="00347E19" w:rsidSect="008D0F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8B" w:rsidRDefault="00D4638B" w:rsidP="00347E19">
      <w:pPr>
        <w:spacing w:line="240" w:lineRule="auto"/>
      </w:pPr>
      <w:r>
        <w:separator/>
      </w:r>
    </w:p>
  </w:endnote>
  <w:endnote w:type="continuationSeparator" w:id="1">
    <w:p w:rsidR="00D4638B" w:rsidRDefault="00D4638B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8B" w:rsidRDefault="00D4638B" w:rsidP="00347E19">
      <w:pPr>
        <w:spacing w:line="240" w:lineRule="auto"/>
      </w:pPr>
      <w:r>
        <w:separator/>
      </w:r>
    </w:p>
  </w:footnote>
  <w:footnote w:type="continuationSeparator" w:id="1">
    <w:p w:rsidR="00D4638B" w:rsidRDefault="00D4638B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7830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7A7E"/>
    <w:rsid w:val="005C71B9"/>
    <w:rsid w:val="005D66F0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CCB"/>
    <w:rsid w:val="00B204F5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0885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4638B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F2564"/>
    <w:rsid w:val="00DF3AA2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F04C84"/>
    <w:rsid w:val="00F077F5"/>
    <w:rsid w:val="00F07CED"/>
    <w:rsid w:val="00F12573"/>
    <w:rsid w:val="00F234F6"/>
    <w:rsid w:val="00F303EA"/>
    <w:rsid w:val="00F34382"/>
    <w:rsid w:val="00F3489F"/>
    <w:rsid w:val="00F409E6"/>
    <w:rsid w:val="00F44A87"/>
    <w:rsid w:val="00F45334"/>
    <w:rsid w:val="00F46A86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8B2B-6F2C-49A1-A510-FB3A949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6</cp:revision>
  <cp:lastPrinted>2019-01-16T02:24:00Z</cp:lastPrinted>
  <dcterms:created xsi:type="dcterms:W3CDTF">2019-01-15T03:10:00Z</dcterms:created>
  <dcterms:modified xsi:type="dcterms:W3CDTF">2019-01-22T03:44:00Z</dcterms:modified>
</cp:coreProperties>
</file>