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711" w:rsidRP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471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34711" w:rsidRP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4711">
        <w:rPr>
          <w:rFonts w:ascii="Times New Roman" w:hAnsi="Times New Roman" w:cs="Times New Roman"/>
          <w:sz w:val="20"/>
          <w:szCs w:val="20"/>
        </w:rPr>
        <w:t>к приказу Управления архитектуры и градостроительства</w:t>
      </w:r>
    </w:p>
    <w:p w:rsidR="00C34711" w:rsidRP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4711">
        <w:rPr>
          <w:rFonts w:ascii="Times New Roman" w:hAnsi="Times New Roman" w:cs="Times New Roman"/>
          <w:sz w:val="20"/>
          <w:szCs w:val="20"/>
        </w:rPr>
        <w:t xml:space="preserve">администрации Елизовского городского поселения </w:t>
      </w:r>
    </w:p>
    <w:p w:rsidR="00C34711" w:rsidRP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4711">
        <w:rPr>
          <w:rFonts w:ascii="Times New Roman" w:hAnsi="Times New Roman" w:cs="Times New Roman"/>
          <w:color w:val="000000" w:themeColor="text1"/>
          <w:sz w:val="20"/>
          <w:szCs w:val="20"/>
        </w:rPr>
        <w:t>от «</w:t>
      </w:r>
      <w:r w:rsidR="00BD1E46">
        <w:rPr>
          <w:rFonts w:ascii="Times New Roman" w:hAnsi="Times New Roman" w:cs="Times New Roman"/>
          <w:color w:val="000000" w:themeColor="text1"/>
          <w:sz w:val="20"/>
          <w:szCs w:val="20"/>
        </w:rPr>
        <w:t>26</w:t>
      </w:r>
      <w:r w:rsidRPr="00C347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BD1E46">
        <w:rPr>
          <w:rFonts w:ascii="Times New Roman" w:hAnsi="Times New Roman" w:cs="Times New Roman"/>
          <w:color w:val="000000" w:themeColor="text1"/>
          <w:sz w:val="20"/>
          <w:szCs w:val="20"/>
        </w:rPr>
        <w:t>марта</w:t>
      </w:r>
      <w:r w:rsidRPr="00C347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№ </w:t>
      </w:r>
      <w:r w:rsidR="00BD1E46">
        <w:rPr>
          <w:rFonts w:ascii="Times New Roman" w:hAnsi="Times New Roman" w:cs="Times New Roman"/>
          <w:color w:val="000000" w:themeColor="text1"/>
          <w:sz w:val="20"/>
          <w:szCs w:val="20"/>
        </w:rPr>
        <w:t>59</w:t>
      </w:r>
      <w:r w:rsidRPr="00C347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4711" w:rsidRDefault="00C34711" w:rsidP="00C34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Земельные участки, подлежащие исключению из </w:t>
      </w:r>
      <w:r w:rsidRPr="00C144D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44D3">
        <w:rPr>
          <w:rFonts w:ascii="Times New Roman" w:hAnsi="Times New Roman" w:cs="Times New Roman"/>
          <w:sz w:val="28"/>
          <w:szCs w:val="28"/>
        </w:rPr>
        <w:t xml:space="preserve"> </w:t>
      </w:r>
      <w:r w:rsidRPr="00C144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 проверок</w:t>
      </w:r>
    </w:p>
    <w:p w:rsidR="00C34711" w:rsidRDefault="00C34711" w:rsidP="00C34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гражданами </w:t>
      </w:r>
      <w:r w:rsidRPr="00C14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объектов земельных отношений </w:t>
      </w:r>
    </w:p>
    <w:p w:rsidR="00C34711" w:rsidRDefault="00C34711" w:rsidP="00C34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4D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земельного законодательства на 2018 год</w:t>
      </w:r>
    </w:p>
    <w:p w:rsidR="00C34711" w:rsidRDefault="00C34711" w:rsidP="00C34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15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3999"/>
        <w:gridCol w:w="2260"/>
        <w:gridCol w:w="1921"/>
        <w:gridCol w:w="1625"/>
        <w:gridCol w:w="3713"/>
      </w:tblGrid>
      <w:tr w:rsidR="00BD1E46" w:rsidRPr="00A9183F" w:rsidTr="00B13F2D">
        <w:trPr>
          <w:trHeight w:val="926"/>
        </w:trPr>
        <w:tc>
          <w:tcPr>
            <w:tcW w:w="632" w:type="dxa"/>
            <w:vAlign w:val="center"/>
          </w:tcPr>
          <w:p w:rsidR="00BD1E46" w:rsidRPr="00A9183F" w:rsidRDefault="00BD1E46" w:rsidP="00B13F2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99" w:type="dxa"/>
            <w:vAlign w:val="center"/>
          </w:tcPr>
          <w:p w:rsidR="00BD1E46" w:rsidRPr="00A9183F" w:rsidRDefault="00BD1E46" w:rsidP="00B1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260" w:type="dxa"/>
            <w:vAlign w:val="center"/>
          </w:tcPr>
          <w:p w:rsidR="00BD1E46" w:rsidRPr="00A9183F" w:rsidRDefault="00BD1E46" w:rsidP="00B13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BD1E46" w:rsidRPr="00A9183F" w:rsidRDefault="00BD1E46" w:rsidP="00B1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21" w:type="dxa"/>
            <w:vAlign w:val="center"/>
          </w:tcPr>
          <w:p w:rsidR="00BD1E46" w:rsidRPr="00A9183F" w:rsidRDefault="00BD1E46" w:rsidP="00B1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625" w:type="dxa"/>
            <w:vAlign w:val="center"/>
          </w:tcPr>
          <w:p w:rsidR="00BD1E46" w:rsidRPr="00A9183F" w:rsidRDefault="00BD1E46" w:rsidP="00B1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3713" w:type="dxa"/>
            <w:vAlign w:val="center"/>
          </w:tcPr>
          <w:p w:rsidR="00BD1E46" w:rsidRPr="00A9183F" w:rsidRDefault="00BD1E46" w:rsidP="00B13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Основание для проверки</w:t>
            </w:r>
          </w:p>
        </w:tc>
      </w:tr>
      <w:tr w:rsidR="00BD1E46" w:rsidRPr="00A9183F" w:rsidTr="00B13F2D">
        <w:trPr>
          <w:trHeight w:val="1155"/>
        </w:trPr>
        <w:tc>
          <w:tcPr>
            <w:tcW w:w="632" w:type="dxa"/>
            <w:vAlign w:val="center"/>
          </w:tcPr>
          <w:p w:rsidR="00BD1E46" w:rsidRPr="00A9183F" w:rsidRDefault="00BD1E46" w:rsidP="00B13F2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1</w:t>
            </w:r>
            <w:r w:rsidRPr="00A9183F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99" w:type="dxa"/>
            <w:vAlign w:val="center"/>
          </w:tcPr>
          <w:p w:rsidR="00BD1E46" w:rsidRPr="00A9183F" w:rsidRDefault="00BD1E46" w:rsidP="00B13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Камчатский край, </w:t>
            </w:r>
            <w:proofErr w:type="spellStart"/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</w:t>
            </w:r>
          </w:p>
          <w:p w:rsidR="00BD1E46" w:rsidRPr="00A9183F" w:rsidRDefault="00BD1E46" w:rsidP="00B13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Елизово,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Рябиновая</w:t>
            </w: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2260" w:type="dxa"/>
            <w:vAlign w:val="center"/>
          </w:tcPr>
          <w:p w:rsidR="00BD1E46" w:rsidRPr="00A9183F" w:rsidRDefault="00BD1E46" w:rsidP="00B13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</w:t>
            </w:r>
            <w:r w:rsidRPr="00A91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277</w:t>
            </w:r>
          </w:p>
        </w:tc>
        <w:tc>
          <w:tcPr>
            <w:tcW w:w="1921" w:type="dxa"/>
            <w:vAlign w:val="center"/>
          </w:tcPr>
          <w:p w:rsidR="00BD1E46" w:rsidRPr="00A9183F" w:rsidRDefault="00BD1E46" w:rsidP="00B13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строительства </w:t>
            </w: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индивидуального 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илого дома</w:t>
            </w:r>
          </w:p>
        </w:tc>
        <w:tc>
          <w:tcPr>
            <w:tcW w:w="1625" w:type="dxa"/>
            <w:vAlign w:val="center"/>
          </w:tcPr>
          <w:p w:rsidR="00BD1E46" w:rsidRPr="00A9183F" w:rsidRDefault="00BD1E46" w:rsidP="00B13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713" w:type="dxa"/>
            <w:vAlign w:val="center"/>
          </w:tcPr>
          <w:p w:rsidR="00BD1E46" w:rsidRPr="00A9183F" w:rsidRDefault="00BD1E46" w:rsidP="00B13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 xml:space="preserve">ч. 5 ст. 5 </w:t>
            </w: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Закона Камчатского края от 07.12.2016  № 39 «О порядке осуществления муниципального земельного контроля </w:t>
            </w:r>
          </w:p>
          <w:p w:rsidR="00BD1E46" w:rsidRPr="00A9183F" w:rsidRDefault="00BD1E46" w:rsidP="00B1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Камчатском крае»</w:t>
            </w:r>
          </w:p>
        </w:tc>
      </w:tr>
    </w:tbl>
    <w:p w:rsidR="00B064AC" w:rsidRDefault="00B064AC"/>
    <w:sectPr w:rsidR="00B064AC" w:rsidSect="00C3471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711"/>
    <w:rsid w:val="00183F59"/>
    <w:rsid w:val="006C509E"/>
    <w:rsid w:val="00B064AC"/>
    <w:rsid w:val="00BD1E46"/>
    <w:rsid w:val="00C3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3</cp:revision>
  <dcterms:created xsi:type="dcterms:W3CDTF">2018-03-25T22:14:00Z</dcterms:created>
  <dcterms:modified xsi:type="dcterms:W3CDTF">2018-03-25T22:15:00Z</dcterms:modified>
</cp:coreProperties>
</file>