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54" w:rsidRPr="00C66B32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54" w:rsidRPr="00C66B32" w:rsidRDefault="00D05C54" w:rsidP="00D05C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05C54" w:rsidRPr="00C66B32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05C54" w:rsidRPr="00C66B32" w:rsidRDefault="00D05C54" w:rsidP="00D0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5C54" w:rsidRPr="00C66B32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05C54" w:rsidRPr="00DD1990" w:rsidRDefault="00D05C54" w:rsidP="00D05C5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05C54" w:rsidRPr="00040B5E" w:rsidRDefault="00D05C54" w:rsidP="00D05C5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11.  12.  .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972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05C54" w:rsidRDefault="00D05C54" w:rsidP="00D05C5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D05C54" w:rsidRPr="00DD1990" w:rsidRDefault="00D05C54" w:rsidP="00D05C5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D05C54" w:rsidRPr="008D702E" w:rsidTr="00C1558B">
        <w:tc>
          <w:tcPr>
            <w:tcW w:w="5495" w:type="dxa"/>
          </w:tcPr>
          <w:p w:rsidR="00D05C54" w:rsidRPr="00B000B2" w:rsidRDefault="00D05C54" w:rsidP="00C1558B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., Горького ул., дом 5-а</w:t>
            </w:r>
          </w:p>
        </w:tc>
        <w:tc>
          <w:tcPr>
            <w:tcW w:w="4927" w:type="dxa"/>
          </w:tcPr>
          <w:p w:rsidR="00D05C54" w:rsidRPr="008D702E" w:rsidRDefault="00D05C54" w:rsidP="00C155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C54" w:rsidRDefault="00D05C54" w:rsidP="00D05C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5C54" w:rsidRPr="008D702E" w:rsidRDefault="00D05C54" w:rsidP="00D05C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Елизовского городского поселения, принятыми 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25.11.2014 № 669)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Малышева К.Н., действующего по доверенности 41 АА 0230127 от 16.04.2014</w:t>
      </w:r>
      <w:proofErr w:type="gramEnd"/>
    </w:p>
    <w:p w:rsidR="00D05C54" w:rsidRPr="00AE58EB" w:rsidRDefault="00D05C54" w:rsidP="00D0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D05C54" w:rsidRPr="00AE58EB" w:rsidRDefault="00D05C54" w:rsidP="00D0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D05C54" w:rsidRPr="00AE58EB" w:rsidRDefault="00D05C54" w:rsidP="00D05C5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05C54" w:rsidRDefault="00D05C54" w:rsidP="00D0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для земельного участка,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702E">
        <w:rPr>
          <w:rFonts w:ascii="Times New Roman" w:hAnsi="Times New Roman" w:cs="Times New Roman"/>
          <w:sz w:val="26"/>
          <w:szCs w:val="26"/>
        </w:rPr>
        <w:t>, местоположением: Камчатский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край,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>р-н, Елизово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8D70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Горького ул., </w:t>
      </w:r>
    </w:p>
    <w:p w:rsidR="00D05C54" w:rsidRPr="008B6FAA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 5-а, </w:t>
      </w:r>
      <w:r w:rsidRPr="008D702E">
        <w:rPr>
          <w:rFonts w:ascii="Times New Roman" w:hAnsi="Times New Roman" w:cs="Times New Roman"/>
          <w:sz w:val="26"/>
          <w:szCs w:val="26"/>
        </w:rPr>
        <w:t xml:space="preserve">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 xml:space="preserve">1157 </w:t>
      </w:r>
      <w:r w:rsidRPr="008D702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,  расположенного  в 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8D702E">
        <w:rPr>
          <w:rFonts w:ascii="Times New Roman" w:hAnsi="Times New Roman" w:cs="Times New Roman"/>
          <w:sz w:val="26"/>
          <w:szCs w:val="26"/>
        </w:rPr>
        <w:t>зоне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 (Ж 1), вид разрешенного использования – «индивидуальные жилые дома».</w:t>
      </w:r>
    </w:p>
    <w:p w:rsidR="00D05C54" w:rsidRPr="008D702E" w:rsidRDefault="00D05C54" w:rsidP="00D0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D05C54" w:rsidRPr="008D702E" w:rsidRDefault="00D05C54" w:rsidP="00D0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D05C54" w:rsidRDefault="00D05C54" w:rsidP="00D0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05C54" w:rsidRPr="00B000B2" w:rsidRDefault="00D05C54" w:rsidP="00D0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05C54" w:rsidRPr="00B000B2" w:rsidRDefault="00D05C54" w:rsidP="00D0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05C54" w:rsidRPr="00B000B2" w:rsidRDefault="00D05C54" w:rsidP="00D0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05C54" w:rsidRDefault="00D05C54" w:rsidP="00D05C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67CEB" w:rsidRDefault="00D05C54" w:rsidP="00D05C54">
      <w:pPr>
        <w:spacing w:after="0" w:line="240" w:lineRule="auto"/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D05C5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C5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C54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16F49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2014-12-15T02:11:00Z</dcterms:created>
  <dcterms:modified xsi:type="dcterms:W3CDTF">2014-12-15T02:11:00Z</dcterms:modified>
</cp:coreProperties>
</file>