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7B" w:rsidRDefault="0011377B" w:rsidP="001137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7B" w:rsidRDefault="0011377B" w:rsidP="001137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1377B" w:rsidRDefault="0011377B" w:rsidP="0011377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1377B" w:rsidRDefault="0011377B" w:rsidP="001137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1377B" w:rsidRDefault="0011377B" w:rsidP="001137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1377B" w:rsidRDefault="0011377B" w:rsidP="0011377B">
      <w:pPr>
        <w:jc w:val="center"/>
        <w:rPr>
          <w:b/>
          <w:sz w:val="16"/>
          <w:szCs w:val="16"/>
        </w:rPr>
      </w:pPr>
    </w:p>
    <w:p w:rsidR="0011377B" w:rsidRDefault="0011377B" w:rsidP="0011377B">
      <w:r>
        <w:t xml:space="preserve">От     </w:t>
      </w:r>
      <w:r>
        <w:rPr>
          <w:u w:val="single"/>
        </w:rPr>
        <w:t xml:space="preserve"> </w:t>
      </w:r>
      <w:r w:rsidR="00120CEC">
        <w:rPr>
          <w:u w:val="single"/>
        </w:rPr>
        <w:t xml:space="preserve">17.  05. 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</w:t>
      </w:r>
      <w:r w:rsidR="00120CEC">
        <w:t xml:space="preserve">                      </w:t>
      </w:r>
      <w:r>
        <w:t xml:space="preserve">   № </w:t>
      </w:r>
      <w:r>
        <w:rPr>
          <w:u w:val="single"/>
        </w:rPr>
        <w:t xml:space="preserve"> </w:t>
      </w:r>
      <w:r w:rsidR="00120CEC">
        <w:rPr>
          <w:u w:val="single"/>
        </w:rPr>
        <w:t xml:space="preserve">530 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11377B" w:rsidRDefault="0011377B" w:rsidP="0011377B">
      <w:r>
        <w:t xml:space="preserve">                г. Елизово</w:t>
      </w:r>
    </w:p>
    <w:p w:rsidR="0011377B" w:rsidRDefault="0011377B" w:rsidP="0011377B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11377B" w:rsidTr="00B601D2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11377B" w:rsidTr="00B601D2">
              <w:tc>
                <w:tcPr>
                  <w:tcW w:w="4673" w:type="dxa"/>
                  <w:hideMark/>
                </w:tcPr>
                <w:p w:rsidR="0011377B" w:rsidRDefault="0011377B" w:rsidP="0011377B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земельному участку с кадастровым номером 41:05:0101006:5252 </w:t>
                  </w:r>
                </w:p>
              </w:tc>
              <w:tc>
                <w:tcPr>
                  <w:tcW w:w="4536" w:type="dxa"/>
                </w:tcPr>
                <w:p w:rsidR="0011377B" w:rsidRDefault="0011377B" w:rsidP="00B601D2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1377B" w:rsidRDefault="0011377B" w:rsidP="00B601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11377B" w:rsidRDefault="0011377B" w:rsidP="00B601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377B" w:rsidRDefault="0011377B" w:rsidP="0011377B">
      <w:pPr>
        <w:jc w:val="both"/>
        <w:rPr>
          <w:sz w:val="16"/>
          <w:szCs w:val="16"/>
        </w:rPr>
      </w:pPr>
    </w:p>
    <w:p w:rsidR="0011377B" w:rsidRDefault="0011377B" w:rsidP="00836440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с учетом Решения Собрания депутатов Елизовского городского поселения № 470 от 14.02.2019, на основании заявления </w:t>
      </w:r>
      <w:proofErr w:type="spellStart"/>
      <w:r>
        <w:rPr>
          <w:sz w:val="28"/>
          <w:szCs w:val="28"/>
        </w:rPr>
        <w:t>Шкуропацкой</w:t>
      </w:r>
      <w:proofErr w:type="spellEnd"/>
      <w:r>
        <w:rPr>
          <w:sz w:val="28"/>
          <w:szCs w:val="28"/>
        </w:rPr>
        <w:t xml:space="preserve"> А.С., действующей по доверенности в интересах Лифанова Д.Г.</w:t>
      </w:r>
      <w:r w:rsidR="00E244C0">
        <w:rPr>
          <w:sz w:val="28"/>
          <w:szCs w:val="28"/>
        </w:rPr>
        <w:t xml:space="preserve">, </w:t>
      </w:r>
      <w:proofErr w:type="spellStart"/>
      <w:r w:rsidR="00E244C0">
        <w:rPr>
          <w:sz w:val="28"/>
          <w:szCs w:val="28"/>
        </w:rPr>
        <w:t>Ващук</w:t>
      </w:r>
      <w:proofErr w:type="spellEnd"/>
      <w:r w:rsidR="00E244C0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Ващук</w:t>
      </w:r>
      <w:proofErr w:type="spellEnd"/>
      <w:r>
        <w:rPr>
          <w:sz w:val="28"/>
          <w:szCs w:val="28"/>
        </w:rPr>
        <w:t xml:space="preserve"> П.Н.,</w:t>
      </w:r>
    </w:p>
    <w:p w:rsidR="0011377B" w:rsidRDefault="0011377B" w:rsidP="0011377B">
      <w:pPr>
        <w:spacing w:after="1" w:line="280" w:lineRule="atLeast"/>
        <w:jc w:val="both"/>
        <w:rPr>
          <w:sz w:val="16"/>
          <w:szCs w:val="16"/>
        </w:rPr>
      </w:pPr>
    </w:p>
    <w:p w:rsidR="0011377B" w:rsidRDefault="0011377B" w:rsidP="00113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377B" w:rsidRDefault="0011377B" w:rsidP="001137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377B" w:rsidRDefault="0011377B" w:rsidP="0011377B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земельному участку с кадастровым  номером   41:05:0101006:5252, расположенному в границах территориальной зоны  застройки малоэтажными жилыми домами (Ж 2)  вид разрешенного использования: с «для эксплуатации военного городка №1»  -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«малоэтажная многоквартирная жилая застройка». </w:t>
      </w:r>
    </w:p>
    <w:p w:rsidR="0011377B" w:rsidRPr="0011377B" w:rsidRDefault="0011377B" w:rsidP="0011377B">
      <w:pPr>
        <w:spacing w:after="1" w:line="280" w:lineRule="atLeast"/>
        <w:ind w:left="360"/>
        <w:jc w:val="both"/>
        <w:rPr>
          <w:sz w:val="28"/>
          <w:szCs w:val="28"/>
        </w:rPr>
      </w:pPr>
      <w:r w:rsidRPr="0011377B">
        <w:rPr>
          <w:sz w:val="28"/>
          <w:szCs w:val="28"/>
        </w:rPr>
        <w:t>(Код по Классификатору – 2.1</w:t>
      </w:r>
      <w:r>
        <w:rPr>
          <w:sz w:val="28"/>
          <w:szCs w:val="28"/>
        </w:rPr>
        <w:t>.1</w:t>
      </w:r>
      <w:r w:rsidRPr="0011377B">
        <w:rPr>
          <w:sz w:val="28"/>
          <w:szCs w:val="28"/>
        </w:rPr>
        <w:t xml:space="preserve">). </w:t>
      </w:r>
    </w:p>
    <w:p w:rsidR="0011377B" w:rsidRDefault="0011377B" w:rsidP="0011377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1377B" w:rsidRDefault="0011377B" w:rsidP="0011377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недвижимого имущества в сведения государственного кадастра недвижимости. </w:t>
      </w:r>
    </w:p>
    <w:p w:rsidR="0011377B" w:rsidRDefault="0011377B" w:rsidP="0011377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11377B" w:rsidRDefault="0011377B" w:rsidP="0011377B">
      <w:pPr>
        <w:ind w:firstLine="708"/>
        <w:jc w:val="both"/>
        <w:rPr>
          <w:sz w:val="28"/>
          <w:szCs w:val="28"/>
        </w:rPr>
      </w:pPr>
    </w:p>
    <w:p w:rsidR="0011377B" w:rsidRDefault="0011377B" w:rsidP="0011377B">
      <w:pPr>
        <w:ind w:firstLine="708"/>
        <w:jc w:val="both"/>
        <w:rPr>
          <w:sz w:val="28"/>
          <w:szCs w:val="28"/>
        </w:rPr>
      </w:pPr>
    </w:p>
    <w:p w:rsidR="0011377B" w:rsidRDefault="0011377B" w:rsidP="0011377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1377B" w:rsidRDefault="0011377B" w:rsidP="0011377B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1377B" w:rsidRDefault="0011377B" w:rsidP="0011377B"/>
    <w:p w:rsidR="0011377B" w:rsidRDefault="0011377B" w:rsidP="0011377B"/>
    <w:p w:rsidR="0011377B" w:rsidRDefault="0011377B" w:rsidP="0011377B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7B"/>
    <w:rsid w:val="0011377B"/>
    <w:rsid w:val="00120CEC"/>
    <w:rsid w:val="00174158"/>
    <w:rsid w:val="00181E97"/>
    <w:rsid w:val="00313365"/>
    <w:rsid w:val="003521B9"/>
    <w:rsid w:val="00836440"/>
    <w:rsid w:val="0092585F"/>
    <w:rsid w:val="00E244C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7B"/>
    <w:pPr>
      <w:ind w:left="720"/>
      <w:contextualSpacing/>
    </w:pPr>
  </w:style>
  <w:style w:type="table" w:styleId="a4">
    <w:name w:val="Table Grid"/>
    <w:basedOn w:val="a1"/>
    <w:uiPriority w:val="59"/>
    <w:rsid w:val="00113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2019-05-20T04:16:00Z</cp:lastPrinted>
  <dcterms:created xsi:type="dcterms:W3CDTF">2019-05-15T00:21:00Z</dcterms:created>
  <dcterms:modified xsi:type="dcterms:W3CDTF">2019-05-20T04:19:00Z</dcterms:modified>
</cp:coreProperties>
</file>