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A1" w:rsidRDefault="003450A1" w:rsidP="003450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A1" w:rsidRDefault="003450A1" w:rsidP="003450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450A1" w:rsidRDefault="003450A1" w:rsidP="003450A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450A1" w:rsidRDefault="003450A1" w:rsidP="003450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450A1" w:rsidRDefault="003450A1" w:rsidP="003450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450A1" w:rsidRDefault="003450A1" w:rsidP="003450A1">
      <w:pPr>
        <w:jc w:val="center"/>
        <w:rPr>
          <w:b/>
          <w:sz w:val="16"/>
          <w:szCs w:val="16"/>
        </w:rPr>
      </w:pPr>
    </w:p>
    <w:p w:rsidR="003450A1" w:rsidRDefault="003450A1" w:rsidP="003450A1">
      <w:r>
        <w:t xml:space="preserve">от     </w:t>
      </w:r>
      <w:r>
        <w:rPr>
          <w:u w:val="single"/>
        </w:rPr>
        <w:t xml:space="preserve"> </w:t>
      </w:r>
      <w:r w:rsidR="00A62696">
        <w:rPr>
          <w:u w:val="single"/>
        </w:rPr>
        <w:t>30.  01.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№ </w:t>
      </w:r>
      <w:r>
        <w:rPr>
          <w:u w:val="single"/>
        </w:rPr>
        <w:t xml:space="preserve">    </w:t>
      </w:r>
      <w:r w:rsidR="00A62696">
        <w:rPr>
          <w:u w:val="single"/>
        </w:rPr>
        <w:t>88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3450A1" w:rsidRDefault="003450A1" w:rsidP="003450A1">
      <w:r>
        <w:t xml:space="preserve">           г. Елизово</w:t>
      </w:r>
    </w:p>
    <w:p w:rsidR="003450A1" w:rsidRDefault="003450A1" w:rsidP="003450A1">
      <w:pPr>
        <w:rPr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450A1" w:rsidTr="003450A1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3450A1">
              <w:tc>
                <w:tcPr>
                  <w:tcW w:w="4673" w:type="dxa"/>
                  <w:hideMark/>
                </w:tcPr>
                <w:p w:rsidR="003450A1" w:rsidRDefault="003450A1" w:rsidP="003450A1">
                  <w:pPr>
                    <w:tabs>
                      <w:tab w:val="left" w:pos="6096"/>
                    </w:tabs>
                    <w:spacing w:line="240" w:lineRule="exact"/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отнесении земельного участка с кадастровым номером 41:05:0000000:1659  к категории земель – земли населенных пунктов</w:t>
                  </w:r>
                </w:p>
              </w:tc>
              <w:tc>
                <w:tcPr>
                  <w:tcW w:w="4536" w:type="dxa"/>
                </w:tcPr>
                <w:p w:rsidR="003450A1" w:rsidRDefault="003450A1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450A1" w:rsidRDefault="003450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3450A1" w:rsidRDefault="003450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450A1" w:rsidRDefault="003450A1" w:rsidP="003450A1">
      <w:pPr>
        <w:jc w:val="both"/>
        <w:rPr>
          <w:sz w:val="12"/>
          <w:szCs w:val="12"/>
        </w:rPr>
      </w:pPr>
    </w:p>
    <w:p w:rsidR="003450A1" w:rsidRDefault="003450A1" w:rsidP="003450A1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7, 8 Земельного  кодекса Российской Федерации, ст.8 Федерального закона от 21.12.2004 № 172-ФЗ «О переводе земель или земельных участков из одной категории в другую», согласно  Решению Елизовского городского Совета народных депутатов от 21.09.1993 № 146 «Об утверждении проекта уточнения черты г. Елизово», в связи с отсутствием данных о категории земель в основных характеристиках земельного участка с кадастровым номером </w:t>
      </w:r>
      <w:r>
        <w:rPr>
          <w:sz w:val="28"/>
          <w:szCs w:val="28"/>
          <w:lang w:eastAsia="en-US"/>
        </w:rPr>
        <w:t>41</w:t>
      </w:r>
      <w:proofErr w:type="gramEnd"/>
      <w:r>
        <w:rPr>
          <w:sz w:val="28"/>
          <w:szCs w:val="28"/>
          <w:lang w:eastAsia="en-US"/>
        </w:rPr>
        <w:t>:05:0000000:1659 в сведениях Единого государственного реестра недвижимости, на основании заявления Кобзарь Н.В.,</w:t>
      </w:r>
    </w:p>
    <w:p w:rsidR="003450A1" w:rsidRDefault="003450A1" w:rsidP="003450A1">
      <w:pPr>
        <w:autoSpaceDE w:val="0"/>
        <w:autoSpaceDN w:val="0"/>
        <w:adjustRightInd w:val="0"/>
        <w:spacing w:line="160" w:lineRule="atLeast"/>
        <w:ind w:firstLine="708"/>
        <w:jc w:val="both"/>
        <w:rPr>
          <w:sz w:val="12"/>
          <w:szCs w:val="12"/>
        </w:rPr>
      </w:pPr>
    </w:p>
    <w:p w:rsidR="003450A1" w:rsidRDefault="003450A1" w:rsidP="003450A1">
      <w:pPr>
        <w:autoSpaceDE w:val="0"/>
        <w:autoSpaceDN w:val="0"/>
        <w:adjustRightInd w:val="0"/>
        <w:spacing w:line="1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50A1" w:rsidRDefault="003450A1" w:rsidP="003450A1">
      <w:pPr>
        <w:autoSpaceDE w:val="0"/>
        <w:autoSpaceDN w:val="0"/>
        <w:adjustRightInd w:val="0"/>
        <w:spacing w:line="160" w:lineRule="atLeast"/>
        <w:jc w:val="both"/>
        <w:rPr>
          <w:sz w:val="12"/>
          <w:szCs w:val="12"/>
        </w:rPr>
      </w:pPr>
    </w:p>
    <w:p w:rsidR="003450A1" w:rsidRDefault="003450A1" w:rsidP="003450A1">
      <w:pPr>
        <w:pStyle w:val="a3"/>
        <w:numPr>
          <w:ilvl w:val="0"/>
          <w:numId w:val="1"/>
        </w:numPr>
        <w:spacing w:line="16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 номером   41:05:0000000:1659, расположенный в границах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лизово, отнести к категории земель – земли населенных пунктов.</w:t>
      </w:r>
    </w:p>
    <w:p w:rsidR="003450A1" w:rsidRDefault="003450A1" w:rsidP="003450A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450A1" w:rsidRDefault="003450A1" w:rsidP="003450A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>» для внесения сведений о категории земель в Единый государственный реестр недвижимости.</w:t>
      </w:r>
    </w:p>
    <w:p w:rsidR="003450A1" w:rsidRDefault="003450A1" w:rsidP="003450A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450A1" w:rsidRPr="003450A1" w:rsidRDefault="003450A1" w:rsidP="003450A1">
      <w:pPr>
        <w:ind w:firstLine="708"/>
        <w:jc w:val="both"/>
        <w:rPr>
          <w:sz w:val="12"/>
          <w:szCs w:val="12"/>
        </w:rPr>
      </w:pPr>
    </w:p>
    <w:p w:rsidR="003450A1" w:rsidRDefault="003450A1" w:rsidP="003450A1">
      <w:pPr>
        <w:ind w:firstLine="708"/>
        <w:jc w:val="both"/>
        <w:rPr>
          <w:sz w:val="16"/>
          <w:szCs w:val="16"/>
        </w:rPr>
      </w:pPr>
    </w:p>
    <w:p w:rsidR="003450A1" w:rsidRDefault="003450A1" w:rsidP="003450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158" w:rsidRDefault="003450A1"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8814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50A1"/>
    <w:rsid w:val="00174158"/>
    <w:rsid w:val="00313365"/>
    <w:rsid w:val="003450A1"/>
    <w:rsid w:val="00511057"/>
    <w:rsid w:val="00A62696"/>
    <w:rsid w:val="00AB22DC"/>
    <w:rsid w:val="00DE44D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A1"/>
    <w:pPr>
      <w:ind w:left="720"/>
      <w:contextualSpacing/>
    </w:pPr>
  </w:style>
  <w:style w:type="table" w:styleId="a4">
    <w:name w:val="Table Grid"/>
    <w:basedOn w:val="a1"/>
    <w:uiPriority w:val="59"/>
    <w:rsid w:val="00345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2019-01-28T02:22:00Z</dcterms:created>
  <dcterms:modified xsi:type="dcterms:W3CDTF">2019-01-30T00:15:00Z</dcterms:modified>
</cp:coreProperties>
</file>