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0AF" w:rsidRPr="009610AF" w:rsidRDefault="009610AF" w:rsidP="009610AF">
      <w:pPr>
        <w:spacing w:line="260" w:lineRule="exact"/>
        <w:jc w:val="right"/>
      </w:pPr>
    </w:p>
    <w:p w:rsidR="009610AF" w:rsidRDefault="009610AF" w:rsidP="009610AF">
      <w:pPr>
        <w:jc w:val="right"/>
        <w:rPr>
          <w:noProof/>
          <w:color w:val="7030A0"/>
        </w:rPr>
      </w:pPr>
      <w:r w:rsidRPr="00071598">
        <w:rPr>
          <w:noProof/>
          <w:color w:val="7030A0"/>
        </w:rPr>
        <w:t>ПРОЕКТ</w:t>
      </w:r>
    </w:p>
    <w:p w:rsidR="009610AF" w:rsidRDefault="009610AF" w:rsidP="009610AF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9610AF" w:rsidRDefault="009610AF" w:rsidP="009610AF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9610AF" w:rsidRPr="00D06E07" w:rsidRDefault="009610AF" w:rsidP="009610AF">
      <w:pPr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поселения № 695-п от 09.09.2014 года</w:t>
      </w:r>
    </w:p>
    <w:p w:rsidR="009610AF" w:rsidRDefault="009610AF" w:rsidP="009610AF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Pr="005D4F5B" w:rsidRDefault="009610AF" w:rsidP="009610AF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9610AF" w:rsidRDefault="009610AF" w:rsidP="009610AF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9610AF" w:rsidRPr="005D4F5B" w:rsidRDefault="009610AF" w:rsidP="009610AF">
      <w:pPr>
        <w:ind w:firstLine="684"/>
        <w:jc w:val="center"/>
        <w:rPr>
          <w:b/>
          <w:sz w:val="28"/>
          <w:szCs w:val="28"/>
        </w:rPr>
      </w:pPr>
    </w:p>
    <w:p w:rsidR="009610AF" w:rsidRPr="005D4F5B" w:rsidRDefault="009610AF" w:rsidP="009610AF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9610AF" w:rsidRDefault="009610AF" w:rsidP="009610AF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>
        <w:rPr>
          <w:b/>
          <w:sz w:val="28"/>
          <w:szCs w:val="28"/>
        </w:rPr>
        <w:t xml:space="preserve"> Елизовского района Камчатского края»</w:t>
      </w:r>
    </w:p>
    <w:p w:rsidR="009610AF" w:rsidRDefault="009610AF" w:rsidP="009610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9610AF" w:rsidRDefault="009610AF" w:rsidP="009610AF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9610AF" w:rsidRDefault="009610AF" w:rsidP="009610AF">
      <w:pPr>
        <w:jc w:val="center"/>
        <w:rPr>
          <w:i/>
        </w:rPr>
      </w:pPr>
      <w:r w:rsidRPr="00F52979">
        <w:rPr>
          <w:i/>
        </w:rPr>
        <w:t xml:space="preserve"> №</w:t>
      </w:r>
      <w:r>
        <w:rPr>
          <w:i/>
        </w:rPr>
        <w:t>_____ от __________________</w:t>
      </w:r>
    </w:p>
    <w:p w:rsidR="009610AF" w:rsidRPr="00960E6C" w:rsidRDefault="009610AF" w:rsidP="009610AF">
      <w:pPr>
        <w:jc w:val="center"/>
        <w:rPr>
          <w:i/>
        </w:rPr>
      </w:pPr>
    </w:p>
    <w:p w:rsidR="009610AF" w:rsidRDefault="009610AF" w:rsidP="009610AF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F0EF8">
        <w:rPr>
          <w:b/>
          <w:sz w:val="28"/>
          <w:szCs w:val="28"/>
        </w:rPr>
        <w:t>Статья 1.</w:t>
      </w:r>
      <w:r w:rsidRPr="00AF0EF8">
        <w:rPr>
          <w:sz w:val="28"/>
          <w:szCs w:val="28"/>
        </w:rPr>
        <w:t xml:space="preserve"> </w:t>
      </w:r>
    </w:p>
    <w:p w:rsidR="009610AF" w:rsidRDefault="009610AF" w:rsidP="009610AF">
      <w:pPr>
        <w:spacing w:line="276" w:lineRule="auto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>
        <w:rPr>
          <w:sz w:val="28"/>
          <w:szCs w:val="28"/>
        </w:rPr>
        <w:t xml:space="preserve"> Елизовского района Камчатского края» от 12.09.2011 № 10-НПА</w:t>
      </w:r>
      <w:r w:rsidRPr="00AF0EF8">
        <w:rPr>
          <w:sz w:val="28"/>
          <w:szCs w:val="28"/>
        </w:rPr>
        <w:t>, принятые Решением собрания депутатов Елизовского городского посе</w:t>
      </w:r>
      <w:r>
        <w:rPr>
          <w:sz w:val="28"/>
          <w:szCs w:val="28"/>
        </w:rPr>
        <w:t>ления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9610AF" w:rsidRPr="00103B36" w:rsidRDefault="009610AF" w:rsidP="009610AF">
      <w:pPr>
        <w:jc w:val="both"/>
        <w:rPr>
          <w:sz w:val="28"/>
          <w:szCs w:val="28"/>
        </w:rPr>
      </w:pPr>
    </w:p>
    <w:p w:rsidR="009610AF" w:rsidRPr="00FB51BE" w:rsidRDefault="009610AF" w:rsidP="009610AF">
      <w:pPr>
        <w:numPr>
          <w:ilvl w:val="0"/>
          <w:numId w:val="1"/>
        </w:numPr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9610AF" w:rsidRPr="00FB51BE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1.1. </w:t>
      </w:r>
      <w:r w:rsidRPr="00FB51BE">
        <w:rPr>
          <w:sz w:val="28"/>
          <w:szCs w:val="28"/>
        </w:rPr>
        <w:t xml:space="preserve">установить территориальную зону застройки </w:t>
      </w:r>
      <w:proofErr w:type="spellStart"/>
      <w:r w:rsidRPr="00FB51BE">
        <w:rPr>
          <w:sz w:val="28"/>
          <w:szCs w:val="28"/>
        </w:rPr>
        <w:t>среднеэтажными</w:t>
      </w:r>
      <w:proofErr w:type="spellEnd"/>
      <w:r w:rsidRPr="00FB51BE">
        <w:rPr>
          <w:sz w:val="28"/>
          <w:szCs w:val="28"/>
        </w:rPr>
        <w:t xml:space="preserve"> жилыми домами (Ж 3) по границам земельного участка с кадаст</w:t>
      </w:r>
      <w:r>
        <w:rPr>
          <w:sz w:val="28"/>
          <w:szCs w:val="28"/>
        </w:rPr>
        <w:t>ровым номером 41:05:0101004:266 и двух формируемых земельных участков, расположенных</w:t>
      </w:r>
      <w:r w:rsidRPr="00FB51BE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ул. Попова в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Елизово (приложение 1);</w:t>
      </w:r>
    </w:p>
    <w:p w:rsidR="009610AF" w:rsidRPr="00FB51BE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B51BE">
        <w:rPr>
          <w:sz w:val="28"/>
          <w:szCs w:val="28"/>
        </w:rPr>
        <w:t>1.2.</w:t>
      </w:r>
      <w:r w:rsidRPr="00FB51BE">
        <w:rPr>
          <w:sz w:val="28"/>
          <w:szCs w:val="28"/>
        </w:rPr>
        <w:tab/>
        <w:t xml:space="preserve">установить территориальную зону застройки индивидуальными жилыми домами (Ж 1) по границам формируемого земельного участка, ориентировочной площадью 700 кв.м., расположенного по ул. </w:t>
      </w:r>
      <w:proofErr w:type="gramStart"/>
      <w:r w:rsidRPr="00FB51BE">
        <w:rPr>
          <w:sz w:val="28"/>
          <w:szCs w:val="28"/>
        </w:rPr>
        <w:t>Калининская</w:t>
      </w:r>
      <w:proofErr w:type="gramEnd"/>
      <w:r w:rsidRPr="00FB51BE">
        <w:rPr>
          <w:sz w:val="28"/>
          <w:szCs w:val="28"/>
        </w:rPr>
        <w:t xml:space="preserve"> в г. Елизово (</w:t>
      </w:r>
      <w:r>
        <w:rPr>
          <w:sz w:val="28"/>
          <w:szCs w:val="28"/>
        </w:rPr>
        <w:t>приложение 2);</w:t>
      </w:r>
    </w:p>
    <w:p w:rsidR="009610AF" w:rsidRPr="00FB51BE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B51BE">
        <w:rPr>
          <w:sz w:val="28"/>
          <w:szCs w:val="28"/>
        </w:rPr>
        <w:t>1.3.</w:t>
      </w:r>
      <w:r w:rsidRPr="00FB51BE">
        <w:rPr>
          <w:sz w:val="28"/>
          <w:szCs w:val="28"/>
        </w:rPr>
        <w:tab/>
        <w:t xml:space="preserve">установить территориальную зону застройки индивидуальными жилыми домами (Ж 1) по границам формируемого земельного участка, ориентировочной площадью 2000 кв.м., расположенного по ул. Старикова в </w:t>
      </w:r>
      <w:proofErr w:type="gramStart"/>
      <w:r w:rsidRPr="00FB51BE">
        <w:rPr>
          <w:sz w:val="28"/>
          <w:szCs w:val="28"/>
        </w:rPr>
        <w:t>г</w:t>
      </w:r>
      <w:proofErr w:type="gramEnd"/>
      <w:r w:rsidRPr="00FB51BE">
        <w:rPr>
          <w:sz w:val="28"/>
          <w:szCs w:val="28"/>
        </w:rPr>
        <w:t>. Елизово, смежного с земельным участком с кадастровым номером 41:05:0101003:494 (</w:t>
      </w:r>
      <w:r>
        <w:rPr>
          <w:sz w:val="28"/>
          <w:szCs w:val="28"/>
        </w:rPr>
        <w:t>приложение 3);</w:t>
      </w:r>
    </w:p>
    <w:p w:rsidR="009610AF" w:rsidRPr="00FB51BE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B51BE">
        <w:rPr>
          <w:sz w:val="28"/>
          <w:szCs w:val="28"/>
        </w:rPr>
        <w:t>1.4.</w:t>
      </w:r>
      <w:r w:rsidRPr="00FB51BE">
        <w:rPr>
          <w:sz w:val="28"/>
          <w:szCs w:val="28"/>
        </w:rPr>
        <w:tab/>
        <w:t>установить территориальную зону объектов теплоснабжения</w:t>
      </w:r>
      <w:r>
        <w:rPr>
          <w:sz w:val="28"/>
          <w:szCs w:val="28"/>
        </w:rPr>
        <w:t xml:space="preserve"> </w:t>
      </w:r>
      <w:r w:rsidRPr="00FB51BE">
        <w:rPr>
          <w:sz w:val="28"/>
          <w:szCs w:val="28"/>
        </w:rPr>
        <w:t xml:space="preserve"> (ИИ 3) по границам земельного участка с кадастровым номером 41:05:0101002:2380 и смежного с ним формируемого земельного участка, ориентировочной площадью 1114 кв.м., расположенного по ул. </w:t>
      </w:r>
      <w:proofErr w:type="gramStart"/>
      <w:r w:rsidRPr="00FB51BE">
        <w:rPr>
          <w:sz w:val="28"/>
          <w:szCs w:val="28"/>
        </w:rPr>
        <w:t>Пограничная</w:t>
      </w:r>
      <w:proofErr w:type="gramEnd"/>
      <w:r w:rsidRPr="00FB51BE">
        <w:rPr>
          <w:sz w:val="28"/>
          <w:szCs w:val="28"/>
        </w:rPr>
        <w:t xml:space="preserve"> в г. Елизово (</w:t>
      </w:r>
      <w:r>
        <w:rPr>
          <w:sz w:val="28"/>
          <w:szCs w:val="28"/>
        </w:rPr>
        <w:t>приложение 4</w:t>
      </w:r>
      <w:r w:rsidRPr="00FB51BE">
        <w:rPr>
          <w:sz w:val="28"/>
          <w:szCs w:val="28"/>
        </w:rPr>
        <w:t>);</w:t>
      </w:r>
    </w:p>
    <w:p w:rsidR="009610AF" w:rsidRPr="00FB51BE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FB51BE">
        <w:rPr>
          <w:sz w:val="28"/>
          <w:szCs w:val="28"/>
        </w:rPr>
        <w:t>1.5.</w:t>
      </w:r>
      <w:r w:rsidRPr="00FB51BE">
        <w:rPr>
          <w:sz w:val="28"/>
          <w:szCs w:val="28"/>
        </w:rPr>
        <w:tab/>
        <w:t xml:space="preserve">установить территориальную зону объектов электроснабжения (ИИ 4) по границам земельного участка с кадастровым номером 41:05:0101006:4892, расположенного по ул. </w:t>
      </w:r>
      <w:proofErr w:type="gramStart"/>
      <w:r w:rsidRPr="00FB51BE">
        <w:rPr>
          <w:sz w:val="28"/>
          <w:szCs w:val="28"/>
        </w:rPr>
        <w:t>Взлетная</w:t>
      </w:r>
      <w:proofErr w:type="gramEnd"/>
      <w:r w:rsidRPr="00FB51BE">
        <w:rPr>
          <w:sz w:val="28"/>
          <w:szCs w:val="28"/>
        </w:rPr>
        <w:t xml:space="preserve"> в г. Елизово (</w:t>
      </w:r>
      <w:r>
        <w:rPr>
          <w:sz w:val="28"/>
          <w:szCs w:val="28"/>
        </w:rPr>
        <w:t>приложение 5)</w:t>
      </w:r>
      <w:r w:rsidRPr="00FB51BE">
        <w:rPr>
          <w:sz w:val="28"/>
          <w:szCs w:val="28"/>
        </w:rPr>
        <w:t>;</w:t>
      </w:r>
    </w:p>
    <w:p w:rsidR="009610AF" w:rsidRPr="00FB51BE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B51BE">
        <w:rPr>
          <w:sz w:val="28"/>
          <w:szCs w:val="28"/>
        </w:rPr>
        <w:t>1.6.</w:t>
      </w:r>
      <w:r w:rsidRPr="00FB51BE">
        <w:rPr>
          <w:sz w:val="28"/>
          <w:szCs w:val="28"/>
        </w:rPr>
        <w:tab/>
        <w:t xml:space="preserve">установить территориальную зону застройки многоэтажными жилыми домами (Ж 4) по границам земельного участка с кадастровым номером  41:05:0101001:6666, расположенного по ул. Ленина в </w:t>
      </w:r>
      <w:proofErr w:type="gramStart"/>
      <w:r w:rsidRPr="00FB51BE">
        <w:rPr>
          <w:sz w:val="28"/>
          <w:szCs w:val="28"/>
        </w:rPr>
        <w:t>г</w:t>
      </w:r>
      <w:proofErr w:type="gramEnd"/>
      <w:r w:rsidRPr="00FB51BE">
        <w:rPr>
          <w:sz w:val="28"/>
          <w:szCs w:val="28"/>
        </w:rPr>
        <w:t>. Елизово (</w:t>
      </w:r>
      <w:r>
        <w:rPr>
          <w:sz w:val="28"/>
          <w:szCs w:val="28"/>
        </w:rPr>
        <w:t>приложение 6</w:t>
      </w:r>
      <w:r w:rsidRPr="00FB51BE">
        <w:rPr>
          <w:sz w:val="28"/>
          <w:szCs w:val="28"/>
        </w:rPr>
        <w:t>);</w:t>
      </w:r>
    </w:p>
    <w:p w:rsidR="009610AF" w:rsidRPr="00FB51BE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B51BE">
        <w:rPr>
          <w:sz w:val="28"/>
          <w:szCs w:val="28"/>
        </w:rPr>
        <w:t>1.7.</w:t>
      </w:r>
      <w:r w:rsidRPr="00FB51BE">
        <w:rPr>
          <w:sz w:val="28"/>
          <w:szCs w:val="28"/>
        </w:rPr>
        <w:tab/>
        <w:t xml:space="preserve">установить территорию общего пользования (улично-дорожная сеть) по границам формируемого земельного участка по ул. </w:t>
      </w:r>
      <w:proofErr w:type="spellStart"/>
      <w:r w:rsidRPr="00FB51BE">
        <w:rPr>
          <w:sz w:val="28"/>
          <w:szCs w:val="28"/>
        </w:rPr>
        <w:t>Рябикова</w:t>
      </w:r>
      <w:proofErr w:type="spellEnd"/>
      <w:r w:rsidRPr="00FB51BE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                    </w:t>
      </w:r>
      <w:proofErr w:type="gramStart"/>
      <w:r w:rsidRPr="00FB51BE">
        <w:rPr>
          <w:sz w:val="28"/>
          <w:szCs w:val="28"/>
        </w:rPr>
        <w:t>г</w:t>
      </w:r>
      <w:proofErr w:type="gramEnd"/>
      <w:r w:rsidRPr="00FB51BE">
        <w:rPr>
          <w:sz w:val="28"/>
          <w:szCs w:val="28"/>
        </w:rPr>
        <w:t>. Елизово, ориентировочной площадью 290 кв.м., смежного с земельным участком с кадастровым номером 41:05:0101001:287 (</w:t>
      </w:r>
      <w:r>
        <w:rPr>
          <w:sz w:val="28"/>
          <w:szCs w:val="28"/>
        </w:rPr>
        <w:t>приложение 7</w:t>
      </w:r>
      <w:r w:rsidRPr="00FB51BE">
        <w:rPr>
          <w:sz w:val="28"/>
          <w:szCs w:val="28"/>
        </w:rPr>
        <w:t>);</w:t>
      </w:r>
    </w:p>
    <w:p w:rsidR="009610AF" w:rsidRDefault="009610AF" w:rsidP="009610AF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B51BE">
        <w:rPr>
          <w:sz w:val="28"/>
          <w:szCs w:val="28"/>
        </w:rPr>
        <w:t>1.8.</w:t>
      </w:r>
      <w:r w:rsidRPr="00FB51BE">
        <w:rPr>
          <w:sz w:val="28"/>
          <w:szCs w:val="28"/>
        </w:rPr>
        <w:tab/>
        <w:t>установить территориальную зону объектов транспортного обслуживания (ТИ 2) по границам земельных участков с кадастровыми номерами 41:05:0101006:132, 41:05:0101006:445, 41:05:</w:t>
      </w:r>
      <w:r>
        <w:rPr>
          <w:sz w:val="28"/>
          <w:szCs w:val="28"/>
        </w:rPr>
        <w:t xml:space="preserve">0101006:446, 41:05:0101006:447 </w:t>
      </w:r>
      <w:r w:rsidRPr="00FB51BE">
        <w:rPr>
          <w:sz w:val="28"/>
          <w:szCs w:val="28"/>
        </w:rPr>
        <w:t>(</w:t>
      </w:r>
      <w:r>
        <w:rPr>
          <w:sz w:val="28"/>
          <w:szCs w:val="28"/>
        </w:rPr>
        <w:t>приложение 8).</w:t>
      </w:r>
    </w:p>
    <w:p w:rsidR="009610AF" w:rsidRPr="00923D70" w:rsidRDefault="009610AF" w:rsidP="009610AF">
      <w:pPr>
        <w:spacing w:after="120"/>
        <w:jc w:val="both"/>
        <w:rPr>
          <w:sz w:val="28"/>
          <w:szCs w:val="28"/>
        </w:rPr>
      </w:pPr>
    </w:p>
    <w:p w:rsidR="009610AF" w:rsidRPr="00960E6C" w:rsidRDefault="009610AF" w:rsidP="009610AF">
      <w:pPr>
        <w:spacing w:after="120"/>
        <w:jc w:val="both"/>
        <w:rPr>
          <w:sz w:val="28"/>
          <w:szCs w:val="28"/>
        </w:rPr>
      </w:pPr>
      <w:r w:rsidRPr="00960E6C">
        <w:rPr>
          <w:b/>
          <w:sz w:val="28"/>
          <w:szCs w:val="28"/>
        </w:rPr>
        <w:t xml:space="preserve">       Статья 2.</w:t>
      </w:r>
      <w:r w:rsidRPr="00960E6C">
        <w:rPr>
          <w:sz w:val="28"/>
          <w:szCs w:val="28"/>
        </w:rPr>
        <w:t xml:space="preserve"> </w:t>
      </w:r>
    </w:p>
    <w:p w:rsidR="009610AF" w:rsidRPr="00AF0EF8" w:rsidRDefault="009610AF" w:rsidP="009610A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F0EF8">
        <w:rPr>
          <w:sz w:val="28"/>
          <w:szCs w:val="28"/>
        </w:rPr>
        <w:t>Настоящий муниципальный нормативный правов</w:t>
      </w:r>
      <w:r>
        <w:rPr>
          <w:sz w:val="28"/>
          <w:szCs w:val="28"/>
        </w:rPr>
        <w:t>ой а</w:t>
      </w:r>
      <w:proofErr w:type="gramStart"/>
      <w:r>
        <w:rPr>
          <w:sz w:val="28"/>
          <w:szCs w:val="28"/>
        </w:rPr>
        <w:t>кт вст</w:t>
      </w:r>
      <w:proofErr w:type="gramEnd"/>
      <w:r>
        <w:rPr>
          <w:sz w:val="28"/>
          <w:szCs w:val="28"/>
        </w:rPr>
        <w:t>упает в силу после</w:t>
      </w:r>
      <w:r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9610AF" w:rsidRPr="00AF0EF8" w:rsidRDefault="009610AF" w:rsidP="009610AF">
      <w:pPr>
        <w:spacing w:line="276" w:lineRule="auto"/>
        <w:jc w:val="both"/>
        <w:rPr>
          <w:sz w:val="28"/>
          <w:szCs w:val="28"/>
        </w:rPr>
      </w:pPr>
    </w:p>
    <w:p w:rsidR="009610AF" w:rsidRPr="00AF0EF8" w:rsidRDefault="009610AF" w:rsidP="009610AF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Глава Елизовского</w:t>
      </w:r>
    </w:p>
    <w:p w:rsidR="009610AF" w:rsidRPr="00AF0EF8" w:rsidRDefault="009610AF" w:rsidP="009610A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AF0EF8">
        <w:rPr>
          <w:sz w:val="28"/>
          <w:szCs w:val="28"/>
        </w:rPr>
        <w:t>А.А. Шергальдин</w:t>
      </w:r>
    </w:p>
    <w:p w:rsidR="009610AF" w:rsidRDefault="009610AF" w:rsidP="009610AF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>№ ___ - НПА от «___» _______</w:t>
      </w:r>
      <w:r>
        <w:rPr>
          <w:sz w:val="28"/>
          <w:szCs w:val="28"/>
        </w:rPr>
        <w:t>__ 20__ года</w:t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Pr="00631FFD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tabs>
          <w:tab w:val="left" w:pos="17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1332" cy="3668055"/>
            <wp:effectExtent l="19050" t="0" r="868" b="0"/>
            <wp:docPr id="3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32" cy="366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Приложение 2</w:t>
      </w:r>
      <w:r>
        <w:rPr>
          <w:sz w:val="28"/>
          <w:szCs w:val="28"/>
        </w:rPr>
        <w:tab/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Pr="00631FFD" w:rsidRDefault="009610AF" w:rsidP="009610A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579" cy="4007288"/>
            <wp:effectExtent l="19050" t="0" r="9321" b="0"/>
            <wp:docPr id="4" name="Рисунок 3" descr="\\fileserver\ARCH\ARCH\7 Чайка А.С\проект 3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7 Чайка А.С\проект 3\Scan2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79" cy="40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rPr>
          <w:sz w:val="28"/>
          <w:szCs w:val="28"/>
        </w:rPr>
      </w:pPr>
    </w:p>
    <w:p w:rsidR="009610AF" w:rsidRPr="00631FFD" w:rsidRDefault="009610AF" w:rsidP="009610AF">
      <w:pPr>
        <w:rPr>
          <w:sz w:val="28"/>
          <w:szCs w:val="28"/>
        </w:rPr>
      </w:pPr>
    </w:p>
    <w:p w:rsidR="009610AF" w:rsidRPr="00631FFD" w:rsidRDefault="009610AF" w:rsidP="009610AF">
      <w:pPr>
        <w:rPr>
          <w:sz w:val="28"/>
          <w:szCs w:val="28"/>
        </w:rPr>
      </w:pPr>
    </w:p>
    <w:p w:rsidR="009610AF" w:rsidRPr="00631FFD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Pr="00631FFD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3477" cy="4027844"/>
            <wp:effectExtent l="19050" t="0" r="0" b="0"/>
            <wp:docPr id="1" name="Рисунок 3" descr="\\fileserver\ARCH\ARCH\6 Чайка А.С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\ARCH\ARCH\6 Чайка А.С\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77" cy="402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Pr="00631FFD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9969" cy="4016031"/>
            <wp:effectExtent l="19050" t="0" r="1181" b="0"/>
            <wp:docPr id="5" name="Рисунок 1" descr="\\fileserver\ARCH\ARCH\6 Чайка А.С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69" cy="401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Pr="00631FFD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2110" cy="3206559"/>
            <wp:effectExtent l="19050" t="0" r="0" b="0"/>
            <wp:docPr id="10" name="Рисунок 1" descr="\\fileserver\ARCH\ARCH\6 Чайка А.С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ARCH\ARCH\6 Чайка А.С\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20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Pr="00631FFD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noProof/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noProof/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noProof/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523627"/>
            <wp:effectExtent l="19050" t="0" r="3810" b="0"/>
            <wp:docPr id="11" name="Рисунок 1" descr="F:\Приложения проект 9\Приложение 6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ложения проект 9\Приложение 6 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2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Pr="00631FFD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735836"/>
            <wp:effectExtent l="19050" t="0" r="3810" b="0"/>
            <wp:docPr id="12" name="Рисунок 2" descr="F:\Приложения проект 9\Приложение 7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ложения проект 9\Приложение 7 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3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</w:t>
      </w:r>
    </w:p>
    <w:p w:rsidR="009610AF" w:rsidRDefault="009610AF" w:rsidP="009610AF">
      <w:pPr>
        <w:jc w:val="right"/>
        <w:rPr>
          <w:sz w:val="28"/>
          <w:szCs w:val="28"/>
        </w:rPr>
      </w:pPr>
      <w:r>
        <w:rPr>
          <w:sz w:val="28"/>
          <w:szCs w:val="28"/>
        </w:rPr>
        <w:t>Елизовского района Камчатского края</w:t>
      </w:r>
      <w:r w:rsidRPr="00631FFD">
        <w:rPr>
          <w:sz w:val="28"/>
          <w:szCs w:val="28"/>
        </w:rPr>
        <w:t>»</w:t>
      </w:r>
    </w:p>
    <w:p w:rsidR="009610AF" w:rsidRDefault="009610AF" w:rsidP="009610AF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Pr="00631FFD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112660"/>
            <wp:effectExtent l="19050" t="0" r="3810" b="0"/>
            <wp:docPr id="13" name="Рисунок 4" descr="F:\Приложения проект 9\Приложение 8 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иложения проект 9\Приложение 8 о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Default="009610AF" w:rsidP="009610AF">
      <w:pPr>
        <w:jc w:val="right"/>
        <w:rPr>
          <w:sz w:val="28"/>
          <w:szCs w:val="28"/>
        </w:rPr>
      </w:pPr>
    </w:p>
    <w:p w:rsidR="009610AF" w:rsidRPr="00631FFD" w:rsidRDefault="009610AF" w:rsidP="009610AF">
      <w:pPr>
        <w:tabs>
          <w:tab w:val="left" w:pos="7512"/>
        </w:tabs>
        <w:rPr>
          <w:sz w:val="28"/>
          <w:szCs w:val="28"/>
        </w:rPr>
      </w:pPr>
    </w:p>
    <w:p w:rsidR="00B02501" w:rsidRDefault="00B02501" w:rsidP="00D63855">
      <w:pPr>
        <w:rPr>
          <w:noProof/>
          <w:color w:val="7030A0"/>
        </w:rPr>
      </w:pPr>
    </w:p>
    <w:sectPr w:rsidR="00B02501" w:rsidSect="00A66EC0">
      <w:pgSz w:w="11906" w:h="16838" w:code="9"/>
      <w:pgMar w:top="454" w:right="567" w:bottom="340" w:left="1701" w:header="340" w:footer="34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C7308"/>
    <w:multiLevelType w:val="multilevel"/>
    <w:tmpl w:val="4A5889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426435DD"/>
    <w:multiLevelType w:val="multilevel"/>
    <w:tmpl w:val="605621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2160"/>
      </w:pPr>
      <w:rPr>
        <w:rFonts w:hint="default"/>
      </w:rPr>
    </w:lvl>
  </w:abstractNum>
  <w:abstractNum w:abstractNumId="2">
    <w:nsid w:val="50616E2F"/>
    <w:multiLevelType w:val="multilevel"/>
    <w:tmpl w:val="C4BCD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528A2D90"/>
    <w:multiLevelType w:val="hybridMultilevel"/>
    <w:tmpl w:val="2514CB4E"/>
    <w:lvl w:ilvl="0" w:tplc="1D686104">
      <w:start w:val="1"/>
      <w:numFmt w:val="decimal"/>
      <w:lvlText w:val="%1.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61746D4"/>
    <w:multiLevelType w:val="hybridMultilevel"/>
    <w:tmpl w:val="6B504386"/>
    <w:lvl w:ilvl="0" w:tplc="34A4C296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FE5A4C"/>
    <w:multiLevelType w:val="hybridMultilevel"/>
    <w:tmpl w:val="51EA1748"/>
    <w:lvl w:ilvl="0" w:tplc="6BBC6480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83D33C2"/>
    <w:multiLevelType w:val="multilevel"/>
    <w:tmpl w:val="CF1E56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7">
    <w:nsid w:val="6DED5CA3"/>
    <w:multiLevelType w:val="hybridMultilevel"/>
    <w:tmpl w:val="BFE06EAA"/>
    <w:lvl w:ilvl="0" w:tplc="FD0C44C8">
      <w:start w:val="1"/>
      <w:numFmt w:val="decimal"/>
      <w:lvlText w:val="%1.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037461F"/>
    <w:multiLevelType w:val="multilevel"/>
    <w:tmpl w:val="B46C0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74A11BA2"/>
    <w:multiLevelType w:val="multilevel"/>
    <w:tmpl w:val="A31880E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66EC0"/>
    <w:rsid w:val="00030A73"/>
    <w:rsid w:val="000E18CB"/>
    <w:rsid w:val="00320E7D"/>
    <w:rsid w:val="00416847"/>
    <w:rsid w:val="004E7DDE"/>
    <w:rsid w:val="00621CB4"/>
    <w:rsid w:val="006A2F17"/>
    <w:rsid w:val="006C6AA7"/>
    <w:rsid w:val="00773EB4"/>
    <w:rsid w:val="007B23A9"/>
    <w:rsid w:val="008956CE"/>
    <w:rsid w:val="00917B87"/>
    <w:rsid w:val="009610AF"/>
    <w:rsid w:val="00A66EC0"/>
    <w:rsid w:val="00A90B7A"/>
    <w:rsid w:val="00B02501"/>
    <w:rsid w:val="00B350D6"/>
    <w:rsid w:val="00C73ADA"/>
    <w:rsid w:val="00C94005"/>
    <w:rsid w:val="00CE3EBA"/>
    <w:rsid w:val="00D07BC5"/>
    <w:rsid w:val="00D50F33"/>
    <w:rsid w:val="00D63855"/>
    <w:rsid w:val="00DF005F"/>
    <w:rsid w:val="00E7248C"/>
    <w:rsid w:val="00EE64F0"/>
    <w:rsid w:val="00F71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EC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A66E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E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5</cp:revision>
  <cp:lastPrinted>2014-09-26T04:30:00Z</cp:lastPrinted>
  <dcterms:created xsi:type="dcterms:W3CDTF">2014-09-26T04:20:00Z</dcterms:created>
  <dcterms:modified xsi:type="dcterms:W3CDTF">2014-09-29T06:03:00Z</dcterms:modified>
</cp:coreProperties>
</file>